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DE7" w:rsidRDefault="0005106C" w:rsidP="009C1DE7">
      <w:pPr>
        <w:jc w:val="center"/>
      </w:pPr>
      <w:r>
        <w:rPr>
          <w:noProof/>
        </w:rPr>
        <w:drawing>
          <wp:inline distT="0" distB="0" distL="0" distR="0" wp14:anchorId="0767BE3B" wp14:editId="4F530EA6">
            <wp:extent cx="1570790" cy="447675"/>
            <wp:effectExtent l="0" t="0" r="0" b="0"/>
            <wp:docPr id="5" name="Slika 5" descr="http://teslic2017.opstinateslic.com/wp-content/uploads/2017/04/OPSTINA-TESLIC-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eslic2017.opstinateslic.com/wp-content/uploads/2017/04/OPSTINA-TESLIC-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93465" cy="454137"/>
                    </a:xfrm>
                    <a:prstGeom prst="rect">
                      <a:avLst/>
                    </a:prstGeom>
                    <a:noFill/>
                    <a:ln>
                      <a:noFill/>
                    </a:ln>
                  </pic:spPr>
                </pic:pic>
              </a:graphicData>
            </a:graphic>
          </wp:inline>
        </w:drawing>
      </w:r>
    </w:p>
    <w:p w:rsidR="00C9021D" w:rsidRDefault="00C9021D" w:rsidP="00EB2678">
      <w:pPr>
        <w:jc w:val="center"/>
        <w:rPr>
          <w:rFonts w:asciiTheme="majorHAnsi" w:hAnsiTheme="majorHAnsi" w:cstheme="majorHAnsi"/>
          <w:b/>
          <w:sz w:val="22"/>
          <w:szCs w:val="22"/>
          <w:lang w:val="nb-NO"/>
        </w:rPr>
      </w:pPr>
    </w:p>
    <w:p w:rsidR="009C1DE7" w:rsidRPr="00EB2678" w:rsidRDefault="00B40981" w:rsidP="00EB2678">
      <w:pPr>
        <w:jc w:val="center"/>
        <w:rPr>
          <w:rFonts w:asciiTheme="majorHAnsi" w:hAnsiTheme="majorHAnsi" w:cstheme="majorHAnsi"/>
          <w:b/>
          <w:sz w:val="22"/>
          <w:szCs w:val="22"/>
          <w:lang w:val="nb-NO"/>
        </w:rPr>
      </w:pPr>
      <w:r>
        <w:rPr>
          <w:rFonts w:asciiTheme="majorHAnsi" w:hAnsiTheme="majorHAnsi" w:cstheme="majorHAnsi"/>
          <w:b/>
          <w:sz w:val="22"/>
          <w:szCs w:val="22"/>
          <w:lang w:val="nb-NO"/>
        </w:rPr>
        <w:t>u partnerstvu sa Opštinom Teslić</w:t>
      </w:r>
    </w:p>
    <w:p w:rsidR="00EB2678" w:rsidRPr="008627D5" w:rsidRDefault="00EB2678" w:rsidP="00EB2678">
      <w:pPr>
        <w:jc w:val="center"/>
        <w:rPr>
          <w:rFonts w:asciiTheme="majorHAnsi" w:hAnsiTheme="majorHAnsi" w:cstheme="majorHAnsi"/>
          <w:sz w:val="22"/>
          <w:szCs w:val="22"/>
          <w:lang w:val="nb-NO"/>
        </w:rPr>
      </w:pPr>
    </w:p>
    <w:p w:rsidR="00AD0861" w:rsidRPr="00294816" w:rsidRDefault="00AD0861" w:rsidP="00AD0861">
      <w:pPr>
        <w:jc w:val="center"/>
        <w:rPr>
          <w:rFonts w:asciiTheme="majorHAnsi" w:hAnsiTheme="majorHAnsi" w:cstheme="majorHAnsi"/>
          <w:b/>
          <w:sz w:val="22"/>
          <w:szCs w:val="22"/>
          <w:lang w:val="bs-Latn-BA"/>
        </w:rPr>
      </w:pPr>
      <w:r>
        <w:rPr>
          <w:rFonts w:asciiTheme="majorHAnsi" w:hAnsiTheme="majorHAnsi" w:cstheme="majorHAnsi"/>
          <w:b/>
          <w:sz w:val="22"/>
          <w:szCs w:val="22"/>
          <w:lang w:val="bs-Latn-BA"/>
        </w:rPr>
        <w:t>Izvještaj o održanom</w:t>
      </w:r>
      <w:r w:rsidR="0005106C">
        <w:rPr>
          <w:rFonts w:asciiTheme="majorHAnsi" w:hAnsiTheme="majorHAnsi" w:cstheme="majorHAnsi"/>
          <w:b/>
          <w:sz w:val="22"/>
          <w:szCs w:val="22"/>
          <w:lang w:val="bs-Latn-BA"/>
        </w:rPr>
        <w:t xml:space="preserve"> I</w:t>
      </w:r>
      <w:r>
        <w:rPr>
          <w:rFonts w:asciiTheme="majorHAnsi" w:hAnsiTheme="majorHAnsi" w:cstheme="majorHAnsi"/>
          <w:b/>
          <w:sz w:val="22"/>
          <w:szCs w:val="22"/>
          <w:lang w:val="bs-Latn-BA"/>
        </w:rPr>
        <w:t xml:space="preserve"> mentorskom sastanku u okviru Javnog poziva </w:t>
      </w:r>
      <w:r w:rsidRPr="00356D8C">
        <w:rPr>
          <w:rFonts w:asciiTheme="majorHAnsi" w:hAnsiTheme="majorHAnsi" w:cstheme="majorHAnsi"/>
          <w:b/>
          <w:sz w:val="22"/>
          <w:szCs w:val="22"/>
          <w:lang w:val="bs-Latn-BA"/>
        </w:rPr>
        <w:t xml:space="preserve">za predaju projektnih prijedloga u sklopu projekta Regionalni program lokalne demokratije na Zapadnom Balkanu (ReLOaD) </w:t>
      </w:r>
      <w:r>
        <w:rPr>
          <w:rFonts w:asciiTheme="majorHAnsi" w:hAnsiTheme="majorHAnsi" w:cstheme="majorHAnsi"/>
          <w:b/>
          <w:sz w:val="22"/>
          <w:szCs w:val="22"/>
          <w:lang w:val="bs-Latn-BA"/>
        </w:rPr>
        <w:t>u</w:t>
      </w:r>
      <w:r w:rsidR="0005106C">
        <w:rPr>
          <w:rFonts w:asciiTheme="majorHAnsi" w:hAnsiTheme="majorHAnsi" w:cstheme="majorHAnsi"/>
          <w:b/>
          <w:sz w:val="22"/>
          <w:szCs w:val="22"/>
          <w:lang w:val="bs-Latn-BA"/>
        </w:rPr>
        <w:t xml:space="preserve"> </w:t>
      </w:r>
      <w:r w:rsidRPr="00356D8C">
        <w:rPr>
          <w:rFonts w:asciiTheme="majorHAnsi" w:hAnsiTheme="majorHAnsi" w:cstheme="majorHAnsi"/>
          <w:b/>
          <w:sz w:val="22"/>
          <w:szCs w:val="22"/>
          <w:lang w:val="bs-Latn-BA"/>
        </w:rPr>
        <w:t xml:space="preserve"> </w:t>
      </w:r>
      <w:r w:rsidR="0005106C">
        <w:rPr>
          <w:rFonts w:asciiTheme="majorHAnsi" w:hAnsiTheme="majorHAnsi" w:cstheme="majorHAnsi"/>
          <w:b/>
          <w:sz w:val="22"/>
          <w:szCs w:val="22"/>
          <w:lang w:val="bs-Latn-BA"/>
        </w:rPr>
        <w:t>opštini Teslić</w:t>
      </w:r>
    </w:p>
    <w:p w:rsidR="00AD0861" w:rsidRDefault="00AD0861" w:rsidP="00AD0861">
      <w:pPr>
        <w:jc w:val="both"/>
        <w:rPr>
          <w:rFonts w:asciiTheme="majorHAnsi" w:hAnsiTheme="majorHAnsi" w:cstheme="majorHAnsi"/>
          <w:sz w:val="22"/>
          <w:szCs w:val="22"/>
          <w:lang w:val="bs-Latn-BA"/>
        </w:rPr>
      </w:pPr>
    </w:p>
    <w:p w:rsidR="00AD0861" w:rsidRDefault="00AD0861" w:rsidP="00AD0861">
      <w:pPr>
        <w:jc w:val="both"/>
        <w:rPr>
          <w:rFonts w:asciiTheme="majorHAnsi" w:hAnsiTheme="majorHAnsi" w:cstheme="majorHAnsi"/>
          <w:sz w:val="22"/>
          <w:szCs w:val="22"/>
          <w:lang w:val="bs-Latn-BA"/>
        </w:rPr>
      </w:pPr>
      <w:r>
        <w:rPr>
          <w:rFonts w:asciiTheme="majorHAnsi" w:hAnsiTheme="majorHAnsi" w:cstheme="majorHAnsi"/>
          <w:sz w:val="22"/>
          <w:szCs w:val="22"/>
          <w:lang w:val="bs-Latn-BA"/>
        </w:rPr>
        <w:t xml:space="preserve">U okviru Javnog poziva za </w:t>
      </w:r>
      <w:r w:rsidRPr="0090302D">
        <w:rPr>
          <w:rFonts w:asciiTheme="majorHAnsi" w:hAnsiTheme="majorHAnsi" w:cstheme="majorHAnsi"/>
          <w:sz w:val="22"/>
          <w:szCs w:val="22"/>
          <w:lang w:val="bs-Latn-BA"/>
        </w:rPr>
        <w:t>organizacije civilnog društva/nevladine organizacije za predaju prijedloga projekata</w:t>
      </w:r>
      <w:r>
        <w:rPr>
          <w:rFonts w:asciiTheme="majorHAnsi" w:hAnsiTheme="majorHAnsi" w:cstheme="majorHAnsi"/>
          <w:sz w:val="22"/>
          <w:szCs w:val="22"/>
          <w:lang w:val="bs-Latn-BA"/>
        </w:rPr>
        <w:t xml:space="preserve"> koji se organizuje u sklopu p</w:t>
      </w:r>
      <w:r w:rsidRPr="00294816">
        <w:rPr>
          <w:rFonts w:asciiTheme="majorHAnsi" w:hAnsiTheme="majorHAnsi" w:cstheme="majorHAnsi"/>
          <w:sz w:val="22"/>
          <w:szCs w:val="22"/>
          <w:lang w:val="bs-Latn-BA"/>
        </w:rPr>
        <w:t>rojekt</w:t>
      </w:r>
      <w:r>
        <w:rPr>
          <w:rFonts w:asciiTheme="majorHAnsi" w:hAnsiTheme="majorHAnsi" w:cstheme="majorHAnsi"/>
          <w:sz w:val="22"/>
          <w:szCs w:val="22"/>
          <w:lang w:val="bs-Latn-BA"/>
        </w:rPr>
        <w:t>a</w:t>
      </w:r>
      <w:r w:rsidRPr="00294816">
        <w:rPr>
          <w:rFonts w:asciiTheme="majorHAnsi" w:hAnsiTheme="majorHAnsi" w:cstheme="majorHAnsi"/>
          <w:sz w:val="22"/>
          <w:szCs w:val="22"/>
          <w:lang w:val="bs-Latn-BA"/>
        </w:rPr>
        <w:t xml:space="preserve"> „Regionalni program lokalne demokratije na Zapadnom Balkanu“ (</w:t>
      </w:r>
      <w:r w:rsidRPr="0090302D">
        <w:rPr>
          <w:rFonts w:asciiTheme="majorHAnsi" w:hAnsiTheme="majorHAnsi" w:cstheme="majorHAnsi"/>
          <w:sz w:val="22"/>
          <w:szCs w:val="22"/>
          <w:lang w:val="bs-Latn-BA"/>
        </w:rPr>
        <w:t>ReLOaD)</w:t>
      </w:r>
      <w:r>
        <w:rPr>
          <w:rStyle w:val="FootnoteReference"/>
          <w:rFonts w:asciiTheme="majorHAnsi" w:hAnsiTheme="majorHAnsi" w:cstheme="majorHAnsi"/>
          <w:sz w:val="22"/>
          <w:szCs w:val="22"/>
          <w:lang w:val="bs-Latn-BA"/>
        </w:rPr>
        <w:footnoteReference w:id="1"/>
      </w:r>
      <w:r w:rsidRPr="0090302D">
        <w:rPr>
          <w:rFonts w:asciiTheme="majorHAnsi" w:hAnsiTheme="majorHAnsi" w:cstheme="majorHAnsi"/>
          <w:sz w:val="22"/>
          <w:szCs w:val="22"/>
          <w:lang w:val="bs-Latn-BA"/>
        </w:rPr>
        <w:t xml:space="preserve">u saradnji sa </w:t>
      </w:r>
      <w:r w:rsidR="00EB55E9">
        <w:rPr>
          <w:rFonts w:asciiTheme="majorHAnsi" w:hAnsiTheme="majorHAnsi" w:cstheme="majorHAnsi"/>
          <w:sz w:val="22"/>
          <w:szCs w:val="22"/>
          <w:lang w:val="bs-Latn-BA"/>
        </w:rPr>
        <w:t>O</w:t>
      </w:r>
      <w:r w:rsidR="0005106C">
        <w:rPr>
          <w:rFonts w:asciiTheme="majorHAnsi" w:hAnsiTheme="majorHAnsi" w:cstheme="majorHAnsi"/>
          <w:sz w:val="22"/>
          <w:szCs w:val="22"/>
          <w:lang w:val="bs-Latn-BA"/>
        </w:rPr>
        <w:t>pštinom Teslić</w:t>
      </w:r>
      <w:r>
        <w:rPr>
          <w:rFonts w:asciiTheme="majorHAnsi" w:hAnsiTheme="majorHAnsi" w:cstheme="majorHAnsi"/>
          <w:sz w:val="22"/>
          <w:szCs w:val="22"/>
          <w:lang w:val="bs-Latn-BA"/>
        </w:rPr>
        <w:t xml:space="preserve">, u </w:t>
      </w:r>
      <w:r w:rsidR="0005106C">
        <w:rPr>
          <w:rFonts w:asciiTheme="majorHAnsi" w:hAnsiTheme="majorHAnsi" w:cstheme="majorHAnsi"/>
          <w:sz w:val="22"/>
          <w:szCs w:val="22"/>
          <w:lang w:val="bs-Latn-BA"/>
        </w:rPr>
        <w:t xml:space="preserve"> četvrtak</w:t>
      </w:r>
      <w:r w:rsidR="00431909">
        <w:rPr>
          <w:rFonts w:asciiTheme="majorHAnsi" w:hAnsiTheme="majorHAnsi" w:cstheme="majorHAnsi"/>
          <w:sz w:val="22"/>
          <w:szCs w:val="22"/>
          <w:lang w:val="bs-Latn-BA"/>
        </w:rPr>
        <w:t xml:space="preserve"> </w:t>
      </w:r>
      <w:r>
        <w:rPr>
          <w:rFonts w:asciiTheme="majorHAnsi" w:hAnsiTheme="majorHAnsi" w:cstheme="majorHAnsi"/>
          <w:sz w:val="22"/>
          <w:szCs w:val="22"/>
          <w:lang w:val="bs-Latn-BA"/>
        </w:rPr>
        <w:t xml:space="preserve"> </w:t>
      </w:r>
      <w:r w:rsidR="0005106C">
        <w:rPr>
          <w:rFonts w:asciiTheme="majorHAnsi" w:hAnsiTheme="majorHAnsi" w:cstheme="majorHAnsi"/>
          <w:sz w:val="22"/>
          <w:szCs w:val="22"/>
          <w:lang w:val="bs-Latn-BA"/>
        </w:rPr>
        <w:t>27. juna 2019. godine u trajanju od 14</w:t>
      </w:r>
      <w:r>
        <w:rPr>
          <w:rFonts w:asciiTheme="majorHAnsi" w:hAnsiTheme="majorHAnsi" w:cstheme="majorHAnsi"/>
          <w:sz w:val="22"/>
          <w:szCs w:val="22"/>
          <w:lang w:val="bs-Latn-BA"/>
        </w:rPr>
        <w:t xml:space="preserve">.00 do </w:t>
      </w:r>
      <w:r w:rsidR="0005106C">
        <w:rPr>
          <w:rFonts w:asciiTheme="majorHAnsi" w:hAnsiTheme="majorHAnsi" w:cstheme="majorHAnsi"/>
          <w:sz w:val="22"/>
          <w:szCs w:val="22"/>
          <w:lang w:val="bs-Latn-BA"/>
        </w:rPr>
        <w:t>15.3</w:t>
      </w:r>
      <w:r>
        <w:rPr>
          <w:rFonts w:asciiTheme="majorHAnsi" w:hAnsiTheme="majorHAnsi" w:cstheme="majorHAnsi"/>
          <w:sz w:val="22"/>
          <w:szCs w:val="22"/>
          <w:lang w:val="bs-Latn-BA"/>
        </w:rPr>
        <w:t xml:space="preserve">0 sati održan je </w:t>
      </w:r>
      <w:r w:rsidR="0005106C">
        <w:rPr>
          <w:rFonts w:asciiTheme="majorHAnsi" w:hAnsiTheme="majorHAnsi" w:cstheme="majorHAnsi"/>
          <w:b/>
          <w:i/>
          <w:sz w:val="22"/>
          <w:szCs w:val="22"/>
          <w:lang w:val="bs-Latn-BA"/>
        </w:rPr>
        <w:t xml:space="preserve">prvi </w:t>
      </w:r>
      <w:r w:rsidR="00431909">
        <w:rPr>
          <w:rFonts w:asciiTheme="majorHAnsi" w:hAnsiTheme="majorHAnsi" w:cstheme="majorHAnsi"/>
          <w:sz w:val="22"/>
          <w:szCs w:val="22"/>
          <w:lang w:val="bs-Latn-BA"/>
        </w:rPr>
        <w:t xml:space="preserve"> </w:t>
      </w:r>
      <w:r>
        <w:rPr>
          <w:rFonts w:asciiTheme="majorHAnsi" w:hAnsiTheme="majorHAnsi" w:cstheme="majorHAnsi"/>
          <w:sz w:val="22"/>
          <w:szCs w:val="22"/>
          <w:lang w:val="bs-Latn-BA"/>
        </w:rPr>
        <w:t>od četiri planirana mentorska sastanka za zainteresovane predstavnike</w:t>
      </w:r>
      <w:r w:rsidR="00C63A95">
        <w:rPr>
          <w:rFonts w:asciiTheme="majorHAnsi" w:hAnsiTheme="majorHAnsi" w:cstheme="majorHAnsi"/>
          <w:sz w:val="22"/>
          <w:szCs w:val="22"/>
          <w:lang w:val="bs-Latn-BA"/>
        </w:rPr>
        <w:t xml:space="preserve">/ce </w:t>
      </w:r>
      <w:r>
        <w:rPr>
          <w:rFonts w:asciiTheme="majorHAnsi" w:hAnsiTheme="majorHAnsi" w:cstheme="majorHAnsi"/>
          <w:sz w:val="22"/>
          <w:szCs w:val="22"/>
          <w:lang w:val="bs-Latn-BA"/>
        </w:rPr>
        <w:t xml:space="preserve"> organizacija civilnog društva (OCD).</w:t>
      </w:r>
    </w:p>
    <w:p w:rsidR="00AD0861" w:rsidRDefault="00CB0A65" w:rsidP="008735E8">
      <w:pPr>
        <w:spacing w:after="120"/>
        <w:jc w:val="both"/>
        <w:rPr>
          <w:rFonts w:asciiTheme="majorHAnsi" w:hAnsiTheme="majorHAnsi" w:cstheme="majorHAnsi"/>
          <w:sz w:val="22"/>
          <w:szCs w:val="22"/>
          <w:lang w:val="bs-Latn-BA"/>
        </w:rPr>
      </w:pPr>
      <w:r>
        <w:rPr>
          <w:rFonts w:asciiTheme="majorHAnsi" w:hAnsiTheme="majorHAnsi" w:cstheme="majorHAnsi"/>
          <w:sz w:val="22"/>
          <w:szCs w:val="22"/>
          <w:lang w:val="bs-Latn-BA"/>
        </w:rPr>
        <w:t>Sastanku su</w:t>
      </w:r>
      <w:r w:rsidR="008735E8">
        <w:rPr>
          <w:rFonts w:asciiTheme="majorHAnsi" w:hAnsiTheme="majorHAnsi" w:cstheme="majorHAnsi"/>
          <w:sz w:val="22"/>
          <w:szCs w:val="22"/>
          <w:lang w:val="bs-Latn-BA"/>
        </w:rPr>
        <w:t>, pored mentor</w:t>
      </w:r>
      <w:r w:rsidR="00EB55E9">
        <w:rPr>
          <w:rFonts w:asciiTheme="majorHAnsi" w:hAnsiTheme="majorHAnsi" w:cstheme="majorHAnsi"/>
          <w:sz w:val="22"/>
          <w:szCs w:val="22"/>
          <w:lang w:val="bs-Latn-BA"/>
        </w:rPr>
        <w:t>a</w:t>
      </w:r>
      <w:r w:rsidR="008735E8">
        <w:rPr>
          <w:rFonts w:asciiTheme="majorHAnsi" w:hAnsiTheme="majorHAnsi" w:cstheme="majorHAnsi"/>
          <w:sz w:val="22"/>
          <w:szCs w:val="22"/>
          <w:lang w:val="bs-Latn-BA"/>
        </w:rPr>
        <w:t xml:space="preserve"> i predstavnika </w:t>
      </w:r>
      <w:r w:rsidR="00EB55E9">
        <w:rPr>
          <w:rFonts w:asciiTheme="majorHAnsi" w:hAnsiTheme="majorHAnsi" w:cstheme="majorHAnsi"/>
          <w:sz w:val="22"/>
          <w:szCs w:val="22"/>
          <w:lang w:val="bs-Latn-BA"/>
        </w:rPr>
        <w:t>o</w:t>
      </w:r>
      <w:r w:rsidR="0005106C">
        <w:rPr>
          <w:rFonts w:asciiTheme="majorHAnsi" w:hAnsiTheme="majorHAnsi" w:cstheme="majorHAnsi"/>
          <w:sz w:val="22"/>
          <w:szCs w:val="22"/>
          <w:lang w:val="bs-Latn-BA"/>
        </w:rPr>
        <w:t xml:space="preserve">pštine Teslić </w:t>
      </w:r>
      <w:r w:rsidR="008735E8">
        <w:rPr>
          <w:rFonts w:asciiTheme="majorHAnsi" w:hAnsiTheme="majorHAnsi" w:cstheme="majorHAnsi"/>
          <w:sz w:val="22"/>
          <w:szCs w:val="22"/>
          <w:lang w:val="bs-Latn-BA"/>
        </w:rPr>
        <w:t>, prisustvoval</w:t>
      </w:r>
      <w:r w:rsidR="00431909">
        <w:rPr>
          <w:rFonts w:asciiTheme="majorHAnsi" w:hAnsiTheme="majorHAnsi" w:cstheme="majorHAnsi"/>
          <w:sz w:val="22"/>
          <w:szCs w:val="22"/>
          <w:lang w:val="bs-Latn-BA"/>
        </w:rPr>
        <w:t>a</w:t>
      </w:r>
      <w:r w:rsidR="0005106C">
        <w:rPr>
          <w:rFonts w:asciiTheme="majorHAnsi" w:hAnsiTheme="majorHAnsi" w:cstheme="majorHAnsi"/>
          <w:sz w:val="22"/>
          <w:szCs w:val="22"/>
          <w:lang w:val="bs-Latn-BA"/>
        </w:rPr>
        <w:t>/</w:t>
      </w:r>
      <w:r w:rsidR="0005106C" w:rsidRPr="00110EE7">
        <w:rPr>
          <w:rFonts w:asciiTheme="majorHAnsi" w:hAnsiTheme="majorHAnsi" w:cstheme="majorHAnsi"/>
          <w:sz w:val="22"/>
          <w:szCs w:val="22"/>
          <w:lang w:val="bs-Latn-BA"/>
        </w:rPr>
        <w:t>e</w:t>
      </w:r>
      <w:r w:rsidR="008735E8" w:rsidRPr="0005106C">
        <w:rPr>
          <w:rFonts w:asciiTheme="majorHAnsi" w:hAnsiTheme="majorHAnsi" w:cstheme="majorHAnsi"/>
          <w:color w:val="FF0000"/>
          <w:sz w:val="22"/>
          <w:szCs w:val="22"/>
          <w:lang w:val="bs-Latn-BA"/>
        </w:rPr>
        <w:t xml:space="preserve"> </w:t>
      </w:r>
      <w:r w:rsidR="00116DCE" w:rsidRPr="00116DCE">
        <w:rPr>
          <w:rFonts w:asciiTheme="majorHAnsi" w:hAnsiTheme="majorHAnsi" w:cstheme="majorHAnsi"/>
          <w:sz w:val="22"/>
          <w:szCs w:val="22"/>
          <w:lang w:val="bs-Latn-BA"/>
        </w:rPr>
        <w:t>7</w:t>
      </w:r>
      <w:r w:rsidR="0005106C" w:rsidRPr="00116DCE">
        <w:rPr>
          <w:rFonts w:asciiTheme="majorHAnsi" w:hAnsiTheme="majorHAnsi" w:cstheme="majorHAnsi"/>
          <w:sz w:val="22"/>
          <w:szCs w:val="22"/>
          <w:lang w:val="bs-Latn-BA"/>
        </w:rPr>
        <w:t xml:space="preserve"> </w:t>
      </w:r>
      <w:r w:rsidR="00116DCE" w:rsidRPr="00116DCE">
        <w:rPr>
          <w:rFonts w:asciiTheme="majorHAnsi" w:hAnsiTheme="majorHAnsi" w:cstheme="majorHAnsi"/>
          <w:sz w:val="22"/>
          <w:szCs w:val="22"/>
          <w:lang w:val="bs-Latn-BA"/>
        </w:rPr>
        <w:t xml:space="preserve"> učesnika iz 3 organizacije civilnog društva i takođe iz tri javne institucije. Od njih sedam,. pet su bili muškarci,te dvije osobe ženskog spola</w:t>
      </w:r>
      <w:r w:rsidR="00116DCE">
        <w:rPr>
          <w:rFonts w:asciiTheme="majorHAnsi" w:hAnsiTheme="majorHAnsi" w:cstheme="majorHAnsi"/>
          <w:color w:val="FF0000"/>
          <w:sz w:val="22"/>
          <w:szCs w:val="22"/>
          <w:lang w:val="bs-Latn-BA"/>
        </w:rPr>
        <w:t xml:space="preserve">. </w:t>
      </w:r>
      <w:r w:rsidR="007D2591">
        <w:rPr>
          <w:rFonts w:asciiTheme="majorHAnsi" w:hAnsiTheme="majorHAnsi" w:cstheme="majorHAnsi"/>
          <w:sz w:val="22"/>
          <w:szCs w:val="22"/>
          <w:lang w:val="bs-Latn-BA"/>
        </w:rPr>
        <w:t xml:space="preserve"> Treba istaći da je prvi mentorski </w:t>
      </w:r>
      <w:r w:rsidR="008B7FCA">
        <w:rPr>
          <w:rFonts w:asciiTheme="majorHAnsi" w:hAnsiTheme="majorHAnsi" w:cstheme="majorHAnsi"/>
          <w:sz w:val="22"/>
          <w:szCs w:val="22"/>
          <w:lang w:val="bs-Latn-BA"/>
        </w:rPr>
        <w:t>sastanak održan odmah nakon zav</w:t>
      </w:r>
      <w:r w:rsidR="007D2591">
        <w:rPr>
          <w:rFonts w:asciiTheme="majorHAnsi" w:hAnsiTheme="majorHAnsi" w:cstheme="majorHAnsi"/>
          <w:sz w:val="22"/>
          <w:szCs w:val="22"/>
          <w:lang w:val="bs-Latn-BA"/>
        </w:rPr>
        <w:t>ršetka treninga iz Upravljanje projektnim ciklusom i da su svi učesnici mentorske sesije bili praktički i sudionici treninga. Ova činjenica je umnogome i odredila tok same sesije.</w:t>
      </w:r>
    </w:p>
    <w:p w:rsidR="007D2591" w:rsidRDefault="00110EE7" w:rsidP="008735E8">
      <w:pPr>
        <w:spacing w:after="120"/>
        <w:jc w:val="both"/>
        <w:rPr>
          <w:rFonts w:asciiTheme="majorHAnsi" w:hAnsiTheme="majorHAnsi" w:cstheme="majorHAnsi"/>
          <w:sz w:val="22"/>
          <w:szCs w:val="22"/>
          <w:lang w:val="bs-Latn-BA"/>
        </w:rPr>
      </w:pPr>
      <w:r>
        <w:rPr>
          <w:rFonts w:asciiTheme="majorHAnsi" w:hAnsiTheme="majorHAnsi" w:cstheme="majorHAnsi"/>
          <w:sz w:val="22"/>
          <w:szCs w:val="22"/>
          <w:lang w:val="bs-Latn-BA"/>
        </w:rPr>
        <w:t>Na početku men</w:t>
      </w:r>
      <w:r w:rsidR="007D2591">
        <w:rPr>
          <w:rFonts w:asciiTheme="majorHAnsi" w:hAnsiTheme="majorHAnsi" w:cstheme="majorHAnsi"/>
          <w:sz w:val="22"/>
          <w:szCs w:val="22"/>
          <w:lang w:val="bs-Latn-BA"/>
        </w:rPr>
        <w:t>t</w:t>
      </w:r>
      <w:r>
        <w:rPr>
          <w:rFonts w:asciiTheme="majorHAnsi" w:hAnsiTheme="majorHAnsi" w:cstheme="majorHAnsi"/>
          <w:sz w:val="22"/>
          <w:szCs w:val="22"/>
          <w:lang w:val="bs-Latn-BA"/>
        </w:rPr>
        <w:t>o</w:t>
      </w:r>
      <w:r w:rsidR="007D2591">
        <w:rPr>
          <w:rFonts w:asciiTheme="majorHAnsi" w:hAnsiTheme="majorHAnsi" w:cstheme="majorHAnsi"/>
          <w:sz w:val="22"/>
          <w:szCs w:val="22"/>
          <w:lang w:val="bs-Latn-BA"/>
        </w:rPr>
        <w:t>rske sesije je objašnjena svrha i uloga mentora pri čemu je naglašeno da mentor treba da pomogne da se izbjegnu neke od osno</w:t>
      </w:r>
      <w:bookmarkStart w:id="0" w:name="_GoBack"/>
      <w:bookmarkEnd w:id="0"/>
      <w:r w:rsidR="007D2591">
        <w:rPr>
          <w:rFonts w:asciiTheme="majorHAnsi" w:hAnsiTheme="majorHAnsi" w:cstheme="majorHAnsi"/>
          <w:sz w:val="22"/>
          <w:szCs w:val="22"/>
          <w:lang w:val="bs-Latn-BA"/>
        </w:rPr>
        <w:t>vnih grešaka koje su se javljale prilikom kreiranja projektnih prijedloga</w:t>
      </w:r>
      <w:r>
        <w:rPr>
          <w:rFonts w:asciiTheme="majorHAnsi" w:hAnsiTheme="majorHAnsi" w:cstheme="majorHAnsi"/>
          <w:sz w:val="22"/>
          <w:szCs w:val="22"/>
          <w:lang w:val="bs-Latn-BA"/>
        </w:rPr>
        <w:t xml:space="preserve"> te da pomogne u razrješavanju eventualnih nejasnoća</w:t>
      </w:r>
    </w:p>
    <w:p w:rsidR="007D2591" w:rsidRDefault="007D2591" w:rsidP="008735E8">
      <w:pPr>
        <w:spacing w:after="120"/>
        <w:jc w:val="both"/>
        <w:rPr>
          <w:rFonts w:asciiTheme="majorHAnsi" w:hAnsiTheme="majorHAnsi" w:cstheme="majorHAnsi"/>
          <w:sz w:val="22"/>
          <w:szCs w:val="22"/>
          <w:lang w:val="bs-Latn-BA"/>
        </w:rPr>
      </w:pPr>
      <w:r>
        <w:rPr>
          <w:rFonts w:asciiTheme="majorHAnsi" w:hAnsiTheme="majorHAnsi" w:cstheme="majorHAnsi"/>
          <w:sz w:val="22"/>
          <w:szCs w:val="22"/>
          <w:lang w:val="bs-Latn-BA"/>
        </w:rPr>
        <w:t xml:space="preserve">Najveći dio sesije je upravo bio posvećen čestim greškama koje su se javljale te je sudionicima skrenuta pažnja na njih. </w:t>
      </w:r>
      <w:r w:rsidRPr="007D2591">
        <w:rPr>
          <w:rFonts w:asciiTheme="majorHAnsi" w:hAnsiTheme="majorHAnsi" w:cstheme="majorHAnsi"/>
          <w:b/>
          <w:sz w:val="22"/>
          <w:szCs w:val="22"/>
          <w:lang w:val="bs-Latn-BA"/>
        </w:rPr>
        <w:t>Kada je riječ o administrativno-tehničkim greškama, istaknuto je da je od presudne važnosti temeljito razmatranje Smjernica za aplikante i poštovanja pravila koja su u njima naznačena. To se odnosi kako na pravila vezana za dužinu projekat, dokumentaciju koju je potrebno dostaviti, tako i</w:t>
      </w:r>
      <w:r>
        <w:rPr>
          <w:rFonts w:asciiTheme="majorHAnsi" w:hAnsiTheme="majorHAnsi" w:cstheme="majorHAnsi"/>
          <w:b/>
          <w:sz w:val="22"/>
          <w:szCs w:val="22"/>
          <w:lang w:val="bs-Latn-BA"/>
        </w:rPr>
        <w:t xml:space="preserve"> z</w:t>
      </w:r>
      <w:r w:rsidRPr="007D2591">
        <w:rPr>
          <w:rFonts w:asciiTheme="majorHAnsi" w:hAnsiTheme="majorHAnsi" w:cstheme="majorHAnsi"/>
          <w:b/>
          <w:sz w:val="22"/>
          <w:szCs w:val="22"/>
          <w:lang w:val="bs-Latn-BA"/>
        </w:rPr>
        <w:t>a na procente vezane za budžet.</w:t>
      </w:r>
      <w:r>
        <w:rPr>
          <w:rFonts w:asciiTheme="majorHAnsi" w:hAnsiTheme="majorHAnsi" w:cstheme="majorHAnsi"/>
          <w:sz w:val="22"/>
          <w:szCs w:val="22"/>
          <w:lang w:val="bs-Latn-BA"/>
        </w:rPr>
        <w:t xml:space="preserve"> </w:t>
      </w:r>
    </w:p>
    <w:p w:rsidR="007D2591" w:rsidRDefault="007D2591" w:rsidP="008735E8">
      <w:pPr>
        <w:spacing w:after="120"/>
        <w:jc w:val="both"/>
        <w:rPr>
          <w:rFonts w:asciiTheme="majorHAnsi" w:hAnsiTheme="majorHAnsi" w:cstheme="majorHAnsi"/>
          <w:sz w:val="22"/>
          <w:szCs w:val="22"/>
          <w:lang w:val="bs-Latn-BA"/>
        </w:rPr>
      </w:pPr>
      <w:r>
        <w:rPr>
          <w:rFonts w:asciiTheme="majorHAnsi" w:hAnsiTheme="majorHAnsi" w:cstheme="majorHAnsi"/>
          <w:sz w:val="22"/>
          <w:szCs w:val="22"/>
          <w:lang w:val="bs-Latn-BA"/>
        </w:rPr>
        <w:t>Ukazano je i na to da se projektna ideja mora pronaći unutar nekih od prioriteta datih u Smjer</w:t>
      </w:r>
      <w:r w:rsidR="00110EE7">
        <w:rPr>
          <w:rFonts w:asciiTheme="majorHAnsi" w:hAnsiTheme="majorHAnsi" w:cstheme="majorHAnsi"/>
          <w:sz w:val="22"/>
          <w:szCs w:val="22"/>
          <w:lang w:val="bs-Latn-BA"/>
        </w:rPr>
        <w:t>nicama, ali i činjenicu da cilj</w:t>
      </w:r>
      <w:r>
        <w:rPr>
          <w:rFonts w:asciiTheme="majorHAnsi" w:hAnsiTheme="majorHAnsi" w:cstheme="majorHAnsi"/>
          <w:sz w:val="22"/>
          <w:szCs w:val="22"/>
          <w:lang w:val="bs-Latn-BA"/>
        </w:rPr>
        <w:t>n</w:t>
      </w:r>
      <w:r w:rsidR="00110EE7">
        <w:rPr>
          <w:rFonts w:asciiTheme="majorHAnsi" w:hAnsiTheme="majorHAnsi" w:cstheme="majorHAnsi"/>
          <w:sz w:val="22"/>
          <w:szCs w:val="22"/>
          <w:lang w:val="bs-Latn-BA"/>
        </w:rPr>
        <w:t>a</w:t>
      </w:r>
      <w:r>
        <w:rPr>
          <w:rFonts w:asciiTheme="majorHAnsi" w:hAnsiTheme="majorHAnsi" w:cstheme="majorHAnsi"/>
          <w:sz w:val="22"/>
          <w:szCs w:val="22"/>
          <w:lang w:val="bs-Latn-BA"/>
        </w:rPr>
        <w:t xml:space="preserve"> grupa odnosno korisnici moraju dolaziti sa područja opštine Teslić. U uvodnom izlaganju ponovno je skrenuta pažnja na važnost izrade l</w:t>
      </w:r>
      <w:r w:rsidR="009A01A6">
        <w:rPr>
          <w:rFonts w:asciiTheme="majorHAnsi" w:hAnsiTheme="majorHAnsi" w:cstheme="majorHAnsi"/>
          <w:sz w:val="22"/>
          <w:szCs w:val="22"/>
          <w:lang w:val="bs-Latn-BA"/>
        </w:rPr>
        <w:t>ogičkog okvira, sa posebnim nagla</w:t>
      </w:r>
      <w:r>
        <w:rPr>
          <w:rFonts w:asciiTheme="majorHAnsi" w:hAnsiTheme="majorHAnsi" w:cstheme="majorHAnsi"/>
          <w:sz w:val="22"/>
          <w:szCs w:val="22"/>
          <w:lang w:val="bs-Latn-BA"/>
        </w:rPr>
        <w:t>skom na interventnu logiku</w:t>
      </w:r>
      <w:r w:rsidR="005D30FC">
        <w:rPr>
          <w:rFonts w:asciiTheme="majorHAnsi" w:hAnsiTheme="majorHAnsi" w:cstheme="majorHAnsi"/>
          <w:sz w:val="22"/>
          <w:szCs w:val="22"/>
          <w:lang w:val="bs-Latn-BA"/>
        </w:rPr>
        <w:t xml:space="preserve"> te povezanost aktivnosti i rezultata.</w:t>
      </w:r>
    </w:p>
    <w:p w:rsidR="005D30FC" w:rsidRDefault="005D30FC" w:rsidP="008735E8">
      <w:pPr>
        <w:spacing w:after="120"/>
        <w:jc w:val="both"/>
        <w:rPr>
          <w:rFonts w:asciiTheme="majorHAnsi" w:hAnsiTheme="majorHAnsi" w:cstheme="majorHAnsi"/>
          <w:sz w:val="22"/>
          <w:szCs w:val="22"/>
          <w:lang w:val="bs-Latn-BA"/>
        </w:rPr>
      </w:pPr>
      <w:r w:rsidRPr="00116DCE">
        <w:rPr>
          <w:rFonts w:asciiTheme="majorHAnsi" w:hAnsiTheme="majorHAnsi" w:cstheme="majorHAnsi"/>
          <w:b/>
          <w:sz w:val="22"/>
          <w:szCs w:val="22"/>
          <w:lang w:val="bs-Latn-BA"/>
        </w:rPr>
        <w:t>Tokom sesije je postavljeno i ptanje partnerstva gdje je između ostalog ponovno apostrofirano da samo organizacije civilnog društva mogu biti partneri na proj</w:t>
      </w:r>
      <w:r w:rsidR="00932BC9" w:rsidRPr="00116DCE">
        <w:rPr>
          <w:rFonts w:asciiTheme="majorHAnsi" w:hAnsiTheme="majorHAnsi" w:cstheme="majorHAnsi"/>
          <w:b/>
          <w:sz w:val="22"/>
          <w:szCs w:val="22"/>
          <w:lang w:val="bs-Latn-BA"/>
        </w:rPr>
        <w:t>ektu a druge institucije samo sa</w:t>
      </w:r>
      <w:r w:rsidRPr="00116DCE">
        <w:rPr>
          <w:rFonts w:asciiTheme="majorHAnsi" w:hAnsiTheme="majorHAnsi" w:cstheme="majorHAnsi"/>
          <w:b/>
          <w:sz w:val="22"/>
          <w:szCs w:val="22"/>
          <w:lang w:val="bs-Latn-BA"/>
        </w:rPr>
        <w:t>radnici. Takođe je rečeno da sva pravila koja važe za aplikanta važe i za partnersku organizaciju</w:t>
      </w:r>
      <w:r w:rsidR="00932BC9">
        <w:rPr>
          <w:rFonts w:asciiTheme="majorHAnsi" w:hAnsiTheme="majorHAnsi" w:cstheme="majorHAnsi"/>
          <w:sz w:val="22"/>
          <w:szCs w:val="22"/>
          <w:lang w:val="bs-Latn-BA"/>
        </w:rPr>
        <w:t>.</w:t>
      </w:r>
    </w:p>
    <w:p w:rsidR="00932BC9" w:rsidRPr="00116DCE" w:rsidRDefault="00932BC9" w:rsidP="008735E8">
      <w:pPr>
        <w:spacing w:after="120"/>
        <w:jc w:val="both"/>
        <w:rPr>
          <w:rFonts w:asciiTheme="majorHAnsi" w:hAnsiTheme="majorHAnsi" w:cstheme="majorHAnsi"/>
          <w:b/>
          <w:sz w:val="22"/>
          <w:szCs w:val="22"/>
          <w:lang w:val="bs-Latn-BA"/>
        </w:rPr>
      </w:pPr>
      <w:r w:rsidRPr="00116DCE">
        <w:rPr>
          <w:rFonts w:asciiTheme="majorHAnsi" w:hAnsiTheme="majorHAnsi" w:cstheme="majorHAnsi"/>
          <w:b/>
          <w:sz w:val="22"/>
          <w:szCs w:val="22"/>
          <w:lang w:val="bs-Latn-BA"/>
        </w:rPr>
        <w:t>Jedno od pitanja se odnosilo na područje gdje se mogu izvoditi aktivnosti, gdje je odgovoreno da to treba biti Teslić osim ako kroz prijedlog projekta nije jasno obrazložena potreba da se neka od aktivnosti održi u drugoj sredini.</w:t>
      </w:r>
    </w:p>
    <w:p w:rsidR="00932BC9" w:rsidRDefault="00932BC9" w:rsidP="008735E8">
      <w:pPr>
        <w:spacing w:after="120"/>
        <w:jc w:val="both"/>
        <w:rPr>
          <w:rFonts w:asciiTheme="majorHAnsi" w:hAnsiTheme="majorHAnsi" w:cstheme="majorHAnsi"/>
          <w:sz w:val="22"/>
          <w:szCs w:val="22"/>
          <w:lang w:val="bs-Latn-BA"/>
        </w:rPr>
      </w:pPr>
      <w:r>
        <w:rPr>
          <w:rFonts w:asciiTheme="majorHAnsi" w:hAnsiTheme="majorHAnsi" w:cstheme="majorHAnsi"/>
          <w:sz w:val="22"/>
          <w:szCs w:val="22"/>
          <w:lang w:val="bs-Latn-BA"/>
        </w:rPr>
        <w:t>Kada je riječ o infrastrukturnim radovima i nabavci opreme učesnicima je skrenuta pažnja da svi eventualni infrastrukturni radovi ili nabavla opreme mora biti u s</w:t>
      </w:r>
      <w:r w:rsidR="00110EE7">
        <w:rPr>
          <w:rFonts w:asciiTheme="majorHAnsi" w:hAnsiTheme="majorHAnsi" w:cstheme="majorHAnsi"/>
          <w:sz w:val="22"/>
          <w:szCs w:val="22"/>
          <w:lang w:val="bs-Latn-BA"/>
        </w:rPr>
        <w:t>vrhu postizanja rezultata i cil</w:t>
      </w:r>
      <w:r>
        <w:rPr>
          <w:rFonts w:asciiTheme="majorHAnsi" w:hAnsiTheme="majorHAnsi" w:cstheme="majorHAnsi"/>
          <w:sz w:val="22"/>
          <w:szCs w:val="22"/>
          <w:lang w:val="bs-Latn-BA"/>
        </w:rPr>
        <w:t>j</w:t>
      </w:r>
      <w:r w:rsidR="00110EE7">
        <w:rPr>
          <w:rFonts w:asciiTheme="majorHAnsi" w:hAnsiTheme="majorHAnsi" w:cstheme="majorHAnsi"/>
          <w:sz w:val="22"/>
          <w:szCs w:val="22"/>
          <w:lang w:val="bs-Latn-BA"/>
        </w:rPr>
        <w:t>e</w:t>
      </w:r>
      <w:r>
        <w:rPr>
          <w:rFonts w:asciiTheme="majorHAnsi" w:hAnsiTheme="majorHAnsi" w:cstheme="majorHAnsi"/>
          <w:sz w:val="22"/>
          <w:szCs w:val="22"/>
          <w:lang w:val="bs-Latn-BA"/>
        </w:rPr>
        <w:t>va defini</w:t>
      </w:r>
      <w:r w:rsidR="00116DCE">
        <w:rPr>
          <w:rFonts w:asciiTheme="majorHAnsi" w:hAnsiTheme="majorHAnsi" w:cstheme="majorHAnsi"/>
          <w:sz w:val="22"/>
          <w:szCs w:val="22"/>
          <w:lang w:val="bs-Latn-BA"/>
        </w:rPr>
        <w:t>sanih kroz projekat i moraju biti jasno razloženi.</w:t>
      </w:r>
    </w:p>
    <w:p w:rsidR="00EB2678" w:rsidRPr="00EB2678" w:rsidRDefault="00116DCE" w:rsidP="00EB2678">
      <w:pPr>
        <w:spacing w:after="120"/>
        <w:jc w:val="both"/>
        <w:rPr>
          <w:rFonts w:asciiTheme="majorHAnsi" w:hAnsiTheme="majorHAnsi" w:cstheme="majorHAnsi"/>
          <w:sz w:val="22"/>
          <w:szCs w:val="22"/>
          <w:lang w:val="bs-Latn-BA"/>
        </w:rPr>
      </w:pPr>
      <w:r>
        <w:rPr>
          <w:rFonts w:asciiTheme="majorHAnsi" w:hAnsiTheme="majorHAnsi" w:cstheme="majorHAnsi"/>
          <w:sz w:val="22"/>
          <w:szCs w:val="22"/>
          <w:lang w:val="bs-Latn-BA"/>
        </w:rPr>
        <w:t xml:space="preserve">Dogovoreno je da na naredni sastanka organizacije koje budu u mogućnosti dođu sa logičkim okvirom kako bi im se na licu mjesta mogle određene stvari sugerirati. </w:t>
      </w:r>
      <w:r w:rsidRPr="00110EE7">
        <w:rPr>
          <w:rFonts w:asciiTheme="majorHAnsi" w:hAnsiTheme="majorHAnsi" w:cstheme="majorHAnsi"/>
          <w:b/>
          <w:sz w:val="22"/>
          <w:szCs w:val="22"/>
          <w:lang w:val="bs-Latn-BA"/>
        </w:rPr>
        <w:t xml:space="preserve">Organizacijama je </w:t>
      </w:r>
      <w:r w:rsidRPr="00110EE7">
        <w:rPr>
          <w:rFonts w:asciiTheme="majorHAnsi" w:hAnsiTheme="majorHAnsi" w:cstheme="majorHAnsi"/>
          <w:b/>
          <w:sz w:val="22"/>
          <w:szCs w:val="22"/>
          <w:lang w:val="bs-Latn-BA"/>
        </w:rPr>
        <w:lastRenderedPageBreak/>
        <w:t>svajetovano da što je moguće ranije otpočnu sa psianjem prijedloga projekta</w:t>
      </w:r>
      <w:r w:rsidR="00110EE7" w:rsidRPr="00110EE7">
        <w:rPr>
          <w:rFonts w:asciiTheme="majorHAnsi" w:hAnsiTheme="majorHAnsi" w:cstheme="majorHAnsi"/>
          <w:b/>
          <w:sz w:val="22"/>
          <w:szCs w:val="22"/>
          <w:lang w:val="bs-Latn-BA"/>
        </w:rPr>
        <w:t xml:space="preserve"> kao i sa prikupljanjem dokumen</w:t>
      </w:r>
      <w:r w:rsidRPr="00110EE7">
        <w:rPr>
          <w:rFonts w:asciiTheme="majorHAnsi" w:hAnsiTheme="majorHAnsi" w:cstheme="majorHAnsi"/>
          <w:b/>
          <w:sz w:val="22"/>
          <w:szCs w:val="22"/>
          <w:lang w:val="bs-Latn-BA"/>
        </w:rPr>
        <w:t>t</w:t>
      </w:r>
      <w:r w:rsidR="00110EE7" w:rsidRPr="00110EE7">
        <w:rPr>
          <w:rFonts w:asciiTheme="majorHAnsi" w:hAnsiTheme="majorHAnsi" w:cstheme="majorHAnsi"/>
          <w:b/>
          <w:sz w:val="22"/>
          <w:szCs w:val="22"/>
          <w:lang w:val="bs-Latn-BA"/>
        </w:rPr>
        <w:t>a</w:t>
      </w:r>
      <w:r w:rsidRPr="00110EE7">
        <w:rPr>
          <w:rFonts w:asciiTheme="majorHAnsi" w:hAnsiTheme="majorHAnsi" w:cstheme="majorHAnsi"/>
          <w:b/>
          <w:sz w:val="22"/>
          <w:szCs w:val="22"/>
          <w:lang w:val="bs-Latn-BA"/>
        </w:rPr>
        <w:t>cije koja će im biti potrebna u procesu apliciranja, kako one obavezne tako i specifične dokumentacije svake od projektnih ideja</w:t>
      </w:r>
      <w:r>
        <w:rPr>
          <w:rFonts w:asciiTheme="majorHAnsi" w:hAnsiTheme="majorHAnsi" w:cstheme="majorHAnsi"/>
          <w:sz w:val="22"/>
          <w:szCs w:val="22"/>
          <w:lang w:val="bs-Latn-BA"/>
        </w:rPr>
        <w:t>.</w:t>
      </w:r>
    </w:p>
    <w:p w:rsidR="005F476F" w:rsidRDefault="00EB2678" w:rsidP="00EB2678">
      <w:pPr>
        <w:spacing w:after="120"/>
        <w:jc w:val="both"/>
        <w:rPr>
          <w:rFonts w:asciiTheme="majorHAnsi" w:hAnsiTheme="majorHAnsi" w:cstheme="majorHAnsi"/>
          <w:sz w:val="22"/>
          <w:szCs w:val="22"/>
          <w:lang w:val="bs-Latn-BA"/>
        </w:rPr>
      </w:pPr>
      <w:r w:rsidRPr="00EB2678">
        <w:rPr>
          <w:rFonts w:asciiTheme="majorHAnsi" w:hAnsiTheme="majorHAnsi" w:cstheme="majorHAnsi"/>
          <w:sz w:val="22"/>
          <w:szCs w:val="22"/>
          <w:lang w:val="bs-Latn-BA"/>
        </w:rPr>
        <w:t xml:space="preserve">Naredne </w:t>
      </w:r>
      <w:r>
        <w:rPr>
          <w:rFonts w:asciiTheme="majorHAnsi" w:hAnsiTheme="majorHAnsi" w:cstheme="majorHAnsi"/>
          <w:sz w:val="22"/>
          <w:szCs w:val="22"/>
          <w:lang w:val="bs-Latn-BA"/>
        </w:rPr>
        <w:t>mento</w:t>
      </w:r>
      <w:r w:rsidR="00B03870">
        <w:rPr>
          <w:rFonts w:asciiTheme="majorHAnsi" w:hAnsiTheme="majorHAnsi" w:cstheme="majorHAnsi"/>
          <w:sz w:val="22"/>
          <w:szCs w:val="22"/>
          <w:lang w:val="bs-Latn-BA"/>
        </w:rPr>
        <w:t>rske sesije planirane su 10,16,24. jul</w:t>
      </w:r>
      <w:r w:rsidRPr="00EB2678">
        <w:rPr>
          <w:rFonts w:asciiTheme="majorHAnsi" w:hAnsiTheme="majorHAnsi" w:cstheme="majorHAnsi"/>
          <w:sz w:val="22"/>
          <w:szCs w:val="22"/>
          <w:lang w:val="bs-Latn-BA"/>
        </w:rPr>
        <w:t>a 2019. godine</w:t>
      </w:r>
      <w:r w:rsidR="005F476F" w:rsidRPr="005F476F">
        <w:rPr>
          <w:rFonts w:asciiTheme="majorHAnsi" w:hAnsiTheme="majorHAnsi" w:cstheme="majorHAnsi"/>
          <w:sz w:val="22"/>
          <w:szCs w:val="22"/>
          <w:lang w:val="bs-Latn-BA"/>
        </w:rPr>
        <w:t>. Termin</w:t>
      </w:r>
      <w:r w:rsidR="00D10553">
        <w:rPr>
          <w:rFonts w:asciiTheme="majorHAnsi" w:hAnsiTheme="majorHAnsi" w:cstheme="majorHAnsi"/>
          <w:sz w:val="22"/>
          <w:szCs w:val="22"/>
          <w:lang w:val="bs-Latn-BA"/>
        </w:rPr>
        <w:t>i</w:t>
      </w:r>
      <w:r w:rsidR="005F476F" w:rsidRPr="005F476F">
        <w:rPr>
          <w:rFonts w:asciiTheme="majorHAnsi" w:hAnsiTheme="majorHAnsi" w:cstheme="majorHAnsi"/>
          <w:sz w:val="22"/>
          <w:szCs w:val="22"/>
          <w:lang w:val="bs-Latn-BA"/>
        </w:rPr>
        <w:t xml:space="preserve"> će biti obja</w:t>
      </w:r>
      <w:r w:rsidR="008B7FCA">
        <w:rPr>
          <w:rFonts w:asciiTheme="majorHAnsi" w:hAnsiTheme="majorHAnsi" w:cstheme="majorHAnsi"/>
          <w:sz w:val="22"/>
          <w:szCs w:val="22"/>
          <w:lang w:val="bs-Latn-BA"/>
        </w:rPr>
        <w:t>vljeni na službenoj stranici opšt</w:t>
      </w:r>
      <w:r w:rsidR="005F476F" w:rsidRPr="005F476F">
        <w:rPr>
          <w:rFonts w:asciiTheme="majorHAnsi" w:hAnsiTheme="majorHAnsi" w:cstheme="majorHAnsi"/>
          <w:sz w:val="22"/>
          <w:szCs w:val="22"/>
          <w:lang w:val="bs-Latn-BA"/>
        </w:rPr>
        <w:t>ine  kao i mjesto održavanja mentorske sesije kako bi što veći broj zainteresovanih predstavnika OCD prisustvovao ovim sastancima</w:t>
      </w:r>
      <w:r w:rsidR="005F476F">
        <w:rPr>
          <w:rFonts w:asciiTheme="majorHAnsi" w:hAnsiTheme="majorHAnsi" w:cstheme="majorHAnsi"/>
          <w:sz w:val="22"/>
          <w:szCs w:val="22"/>
          <w:lang w:val="bs-Latn-BA"/>
        </w:rPr>
        <w:t xml:space="preserve">. </w:t>
      </w:r>
    </w:p>
    <w:p w:rsidR="005F476F" w:rsidRDefault="005F476F" w:rsidP="008735E8">
      <w:pPr>
        <w:spacing w:after="120"/>
        <w:jc w:val="both"/>
        <w:rPr>
          <w:rFonts w:asciiTheme="majorHAnsi" w:hAnsiTheme="majorHAnsi" w:cstheme="majorHAnsi"/>
          <w:sz w:val="22"/>
          <w:szCs w:val="22"/>
          <w:lang w:val="bs-Latn-BA"/>
        </w:rPr>
      </w:pPr>
    </w:p>
    <w:p w:rsidR="005F476F" w:rsidRPr="00094776" w:rsidRDefault="005F476F" w:rsidP="008735E8">
      <w:pPr>
        <w:spacing w:after="120"/>
        <w:jc w:val="both"/>
        <w:rPr>
          <w:rFonts w:asciiTheme="majorHAnsi" w:hAnsiTheme="majorHAnsi" w:cstheme="majorHAnsi"/>
          <w:sz w:val="22"/>
          <w:szCs w:val="22"/>
          <w:lang w:val="bs-Latn-BA"/>
        </w:rPr>
      </w:pPr>
    </w:p>
    <w:p w:rsidR="00CB0A65" w:rsidRDefault="00CB0A65" w:rsidP="008735E8">
      <w:pPr>
        <w:spacing w:after="120"/>
        <w:jc w:val="both"/>
        <w:rPr>
          <w:rFonts w:asciiTheme="majorHAnsi" w:hAnsiTheme="majorHAnsi" w:cstheme="majorHAnsi"/>
          <w:sz w:val="22"/>
          <w:szCs w:val="22"/>
          <w:lang w:val="bs-Latn-BA"/>
        </w:rPr>
      </w:pPr>
    </w:p>
    <w:p w:rsidR="00BC6DA5" w:rsidRDefault="00BC6DA5" w:rsidP="00F60CC9">
      <w:pPr>
        <w:spacing w:after="120"/>
        <w:jc w:val="both"/>
        <w:rPr>
          <w:rFonts w:asciiTheme="majorHAnsi" w:hAnsiTheme="majorHAnsi" w:cstheme="majorHAnsi"/>
          <w:sz w:val="22"/>
          <w:szCs w:val="22"/>
          <w:lang w:val="bs-Latn-BA"/>
        </w:rPr>
      </w:pPr>
    </w:p>
    <w:p w:rsidR="007E141F" w:rsidRPr="00294816" w:rsidRDefault="00BC6DA5" w:rsidP="00F60CC9">
      <w:pPr>
        <w:spacing w:after="120"/>
        <w:jc w:val="both"/>
        <w:rPr>
          <w:rFonts w:asciiTheme="majorHAnsi" w:hAnsiTheme="majorHAnsi" w:cstheme="majorHAnsi"/>
          <w:sz w:val="22"/>
          <w:szCs w:val="22"/>
          <w:lang w:val="bs-Latn-BA"/>
        </w:rPr>
      </w:pPr>
      <w:r>
        <w:rPr>
          <w:rFonts w:asciiTheme="majorHAnsi" w:hAnsiTheme="majorHAnsi" w:cstheme="majorHAnsi"/>
          <w:sz w:val="22"/>
          <w:szCs w:val="22"/>
          <w:lang w:val="bs-Latn-BA"/>
        </w:rPr>
        <w:t xml:space="preserve"> </w:t>
      </w:r>
      <w:r w:rsidR="00061D24">
        <w:rPr>
          <w:rFonts w:asciiTheme="majorHAnsi" w:hAnsiTheme="majorHAnsi" w:cstheme="majorHAnsi"/>
          <w:sz w:val="22"/>
          <w:szCs w:val="22"/>
          <w:lang w:val="bs-Latn-BA"/>
        </w:rPr>
        <w:t xml:space="preserve"> </w:t>
      </w:r>
    </w:p>
    <w:p w:rsidR="00C13B59" w:rsidRDefault="00C13B59" w:rsidP="00F60CC9">
      <w:pPr>
        <w:spacing w:after="120"/>
        <w:jc w:val="both"/>
        <w:rPr>
          <w:rFonts w:asciiTheme="majorHAnsi" w:hAnsiTheme="majorHAnsi" w:cstheme="majorHAnsi"/>
          <w:sz w:val="22"/>
          <w:szCs w:val="22"/>
          <w:lang w:val="bs-Latn-BA"/>
        </w:rPr>
      </w:pPr>
    </w:p>
    <w:p w:rsidR="009C1DE7" w:rsidRPr="00294816" w:rsidRDefault="009C1DE7" w:rsidP="00F60CC9">
      <w:pPr>
        <w:spacing w:after="120"/>
        <w:jc w:val="both"/>
        <w:rPr>
          <w:rFonts w:asciiTheme="majorHAnsi" w:hAnsiTheme="majorHAnsi" w:cstheme="majorHAnsi"/>
          <w:sz w:val="22"/>
          <w:szCs w:val="22"/>
          <w:lang w:val="bs-Latn-BA"/>
        </w:rPr>
      </w:pPr>
    </w:p>
    <w:sectPr w:rsidR="009C1DE7" w:rsidRPr="00294816" w:rsidSect="002D6624">
      <w:headerReference w:type="default" r:id="rId12"/>
      <w:footerReference w:type="default" r:id="rId13"/>
      <w:pgSz w:w="11900" w:h="16840"/>
      <w:pgMar w:top="2340" w:right="1800" w:bottom="1440" w:left="1350" w:header="708" w:footer="16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24D0" w:rsidRDefault="00C424D0" w:rsidP="00145047">
      <w:r>
        <w:separator/>
      </w:r>
    </w:p>
  </w:endnote>
  <w:endnote w:type="continuationSeparator" w:id="0">
    <w:p w:rsidR="00C424D0" w:rsidRDefault="00C424D0" w:rsidP="00145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yriad Pro">
    <w:altName w:val="Segoe UI"/>
    <w:panose1 w:val="020B0503030403020204"/>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dTable4-Accent11"/>
      <w:tblW w:w="10530" w:type="dxa"/>
      <w:jc w:val="center"/>
      <w:tblBorders>
        <w:top w:val="none" w:sz="0" w:space="0" w:color="auto"/>
        <w:left w:val="none" w:sz="0" w:space="0" w:color="auto"/>
        <w:bottom w:val="none" w:sz="0" w:space="0" w:color="auto"/>
        <w:right w:val="none" w:sz="0" w:space="0" w:color="auto"/>
        <w:insideH w:val="none" w:sz="0" w:space="0" w:color="auto"/>
        <w:insideV w:val="single" w:sz="4" w:space="0" w:color="4F81BD" w:themeColor="accent1"/>
      </w:tblBorders>
      <w:tblLook w:val="04A0" w:firstRow="1" w:lastRow="0" w:firstColumn="1" w:lastColumn="0" w:noHBand="0" w:noVBand="1"/>
    </w:tblPr>
    <w:tblGrid>
      <w:gridCol w:w="10530"/>
    </w:tblGrid>
    <w:tr w:rsidR="00ED70EA" w:rsidTr="002D6624">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10530" w:type="dxa"/>
          <w:tcBorders>
            <w:top w:val="none" w:sz="0" w:space="0" w:color="auto"/>
            <w:left w:val="none" w:sz="0" w:space="0" w:color="auto"/>
            <w:bottom w:val="none" w:sz="0" w:space="0" w:color="auto"/>
            <w:right w:val="none" w:sz="0" w:space="0" w:color="auto"/>
          </w:tcBorders>
          <w:shd w:val="clear" w:color="auto" w:fill="548DD4" w:themeFill="text2" w:themeFillTint="99"/>
        </w:tcPr>
        <w:p w:rsidR="00ED70EA" w:rsidRPr="00DE53D6" w:rsidRDefault="00BF47A4" w:rsidP="00ED70EA">
          <w:pPr>
            <w:jc w:val="center"/>
            <w:rPr>
              <w:rFonts w:ascii="Calibri" w:hAnsi="Calibri" w:cs="Calibri"/>
              <w:sz w:val="24"/>
              <w:szCs w:val="24"/>
            </w:rPr>
          </w:pPr>
          <w:r>
            <w:rPr>
              <w:rFonts w:ascii="Calibri" w:hAnsi="Calibri" w:cs="Calibri"/>
              <w:szCs w:val="24"/>
            </w:rPr>
            <w:t xml:space="preserve">ReLOaD </w:t>
          </w:r>
          <w:r w:rsidR="00CB384B">
            <w:rPr>
              <w:rFonts w:ascii="Calibri" w:hAnsi="Calibri" w:cs="Calibri"/>
              <w:szCs w:val="24"/>
            </w:rPr>
            <w:t>u BiH</w:t>
          </w:r>
          <w:r w:rsidR="00ED70EA" w:rsidRPr="00DE53D6">
            <w:rPr>
              <w:rFonts w:ascii="Calibri" w:hAnsi="Calibri" w:cs="Calibri"/>
              <w:szCs w:val="24"/>
            </w:rPr>
            <w:t>, UNDP Bosn</w:t>
          </w:r>
          <w:r w:rsidR="00CB384B">
            <w:rPr>
              <w:rFonts w:ascii="Calibri" w:hAnsi="Calibri" w:cs="Calibri"/>
              <w:szCs w:val="24"/>
            </w:rPr>
            <w:t>a i</w:t>
          </w:r>
          <w:r w:rsidR="00ED70EA" w:rsidRPr="00DE53D6">
            <w:rPr>
              <w:rFonts w:ascii="Calibri" w:hAnsi="Calibri" w:cs="Calibri"/>
              <w:szCs w:val="24"/>
            </w:rPr>
            <w:t xml:space="preserve"> Her</w:t>
          </w:r>
          <w:r w:rsidR="00CC209B">
            <w:rPr>
              <w:rFonts w:ascii="Calibri" w:hAnsi="Calibri" w:cs="Calibri"/>
              <w:szCs w:val="24"/>
            </w:rPr>
            <w:t>c</w:t>
          </w:r>
          <w:r w:rsidR="00ED70EA" w:rsidRPr="00DE53D6">
            <w:rPr>
              <w:rFonts w:ascii="Calibri" w:hAnsi="Calibri" w:cs="Calibri"/>
              <w:szCs w:val="24"/>
            </w:rPr>
            <w:t>egovina</w:t>
          </w:r>
        </w:p>
      </w:tc>
    </w:tr>
    <w:tr w:rsidR="00ED70EA" w:rsidTr="002D6624">
      <w:trPr>
        <w:cnfStyle w:val="000000100000" w:firstRow="0" w:lastRow="0" w:firstColumn="0" w:lastColumn="0" w:oddVBand="0" w:evenVBand="0" w:oddHBand="1"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10530" w:type="dxa"/>
          <w:shd w:val="clear" w:color="auto" w:fill="auto"/>
        </w:tcPr>
        <w:p w:rsidR="00ED70EA" w:rsidRPr="00DE53D6" w:rsidRDefault="00ED70EA" w:rsidP="00ED70EA">
          <w:pPr>
            <w:jc w:val="center"/>
            <w:rPr>
              <w:rFonts w:asciiTheme="majorHAnsi" w:hAnsiTheme="majorHAnsi" w:cstheme="majorHAnsi"/>
              <w:b w:val="0"/>
              <w:color w:val="244061" w:themeColor="accent1" w:themeShade="80"/>
              <w:sz w:val="16"/>
              <w:u w:val="single"/>
            </w:rPr>
          </w:pPr>
          <w:r w:rsidRPr="00DE53D6">
            <w:rPr>
              <w:rFonts w:asciiTheme="majorHAnsi" w:hAnsiTheme="majorHAnsi" w:cstheme="majorHAnsi"/>
              <w:color w:val="244061" w:themeColor="accent1" w:themeShade="80"/>
              <w:sz w:val="16"/>
            </w:rPr>
            <w:t>Zmaja od Bosne bb, 71000 Sarajevo, Tel: +387 33 293 500, Fax: +387 33 552 330;</w:t>
          </w:r>
          <w:r w:rsidRPr="00DE53D6">
            <w:rPr>
              <w:rFonts w:asciiTheme="majorHAnsi" w:hAnsiTheme="majorHAnsi" w:cstheme="majorHAnsi"/>
              <w:sz w:val="16"/>
            </w:rPr>
            <w:t xml:space="preserve">  URL:</w:t>
          </w:r>
          <w:hyperlink r:id="rId1" w:history="1">
            <w:r w:rsidRPr="00DE53D6">
              <w:rPr>
                <w:rStyle w:val="Hyperlink"/>
                <w:rFonts w:asciiTheme="majorHAnsi" w:hAnsiTheme="majorHAnsi" w:cstheme="majorHAnsi"/>
                <w:sz w:val="16"/>
              </w:rPr>
              <w:t>www.ba.undp.org</w:t>
            </w:r>
          </w:hyperlink>
        </w:p>
      </w:tc>
    </w:tr>
  </w:tbl>
  <w:p w:rsidR="0048159F" w:rsidRDefault="0048159F" w:rsidP="00ED70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24D0" w:rsidRDefault="00C424D0" w:rsidP="00145047">
      <w:r>
        <w:separator/>
      </w:r>
    </w:p>
  </w:footnote>
  <w:footnote w:type="continuationSeparator" w:id="0">
    <w:p w:rsidR="00C424D0" w:rsidRDefault="00C424D0" w:rsidP="00145047">
      <w:r>
        <w:continuationSeparator/>
      </w:r>
    </w:p>
  </w:footnote>
  <w:footnote w:id="1">
    <w:p w:rsidR="00AD0861" w:rsidRDefault="00AD0861" w:rsidP="00AD0861">
      <w:pPr>
        <w:pStyle w:val="FootnoteText"/>
      </w:pPr>
      <w:r>
        <w:rPr>
          <w:rStyle w:val="FootnoteReference"/>
        </w:rPr>
        <w:footnoteRef/>
      </w:r>
      <w:proofErr w:type="spellStart"/>
      <w:r w:rsidRPr="008A057A">
        <w:rPr>
          <w:sz w:val="18"/>
        </w:rPr>
        <w:t>Regionalni</w:t>
      </w:r>
      <w:proofErr w:type="spellEnd"/>
      <w:r w:rsidRPr="008A057A">
        <w:rPr>
          <w:sz w:val="18"/>
        </w:rPr>
        <w:t xml:space="preserve"> program </w:t>
      </w:r>
      <w:proofErr w:type="spellStart"/>
      <w:r w:rsidRPr="008A057A">
        <w:rPr>
          <w:sz w:val="18"/>
        </w:rPr>
        <w:t>lokalne</w:t>
      </w:r>
      <w:proofErr w:type="spellEnd"/>
      <w:r w:rsidRPr="008A057A">
        <w:rPr>
          <w:sz w:val="18"/>
        </w:rPr>
        <w:t xml:space="preserve"> </w:t>
      </w:r>
      <w:proofErr w:type="spellStart"/>
      <w:r w:rsidRPr="008A057A">
        <w:rPr>
          <w:sz w:val="18"/>
        </w:rPr>
        <w:t>demokratije</w:t>
      </w:r>
      <w:proofErr w:type="spellEnd"/>
      <w:r w:rsidRPr="008A057A">
        <w:rPr>
          <w:sz w:val="18"/>
        </w:rPr>
        <w:t xml:space="preserve"> </w:t>
      </w:r>
      <w:proofErr w:type="spellStart"/>
      <w:r w:rsidRPr="008A057A">
        <w:rPr>
          <w:sz w:val="18"/>
        </w:rPr>
        <w:t>na</w:t>
      </w:r>
      <w:proofErr w:type="spellEnd"/>
      <w:r w:rsidRPr="008A057A">
        <w:rPr>
          <w:sz w:val="18"/>
        </w:rPr>
        <w:t xml:space="preserve"> </w:t>
      </w:r>
      <w:proofErr w:type="spellStart"/>
      <w:r w:rsidRPr="008A057A">
        <w:rPr>
          <w:sz w:val="18"/>
        </w:rPr>
        <w:t>Zapadnom</w:t>
      </w:r>
      <w:proofErr w:type="spellEnd"/>
      <w:r w:rsidRPr="008A057A">
        <w:rPr>
          <w:sz w:val="18"/>
        </w:rPr>
        <w:t xml:space="preserve"> </w:t>
      </w:r>
      <w:proofErr w:type="spellStart"/>
      <w:r w:rsidRPr="008A057A">
        <w:rPr>
          <w:sz w:val="18"/>
        </w:rPr>
        <w:t>Balkanu</w:t>
      </w:r>
      <w:proofErr w:type="spellEnd"/>
      <w:r w:rsidRPr="008A057A">
        <w:rPr>
          <w:sz w:val="18"/>
        </w:rPr>
        <w:t xml:space="preserve"> (</w:t>
      </w:r>
      <w:proofErr w:type="spellStart"/>
      <w:r w:rsidRPr="008A057A">
        <w:rPr>
          <w:sz w:val="18"/>
        </w:rPr>
        <w:t>ReLOaD</w:t>
      </w:r>
      <w:proofErr w:type="spellEnd"/>
      <w:r w:rsidRPr="008A057A">
        <w:rPr>
          <w:sz w:val="18"/>
        </w:rPr>
        <w:t xml:space="preserve">) </w:t>
      </w:r>
      <w:proofErr w:type="spellStart"/>
      <w:r w:rsidRPr="008A057A">
        <w:rPr>
          <w:sz w:val="18"/>
        </w:rPr>
        <w:t>finansira</w:t>
      </w:r>
      <w:proofErr w:type="spellEnd"/>
      <w:r w:rsidRPr="008A057A">
        <w:rPr>
          <w:sz w:val="18"/>
        </w:rPr>
        <w:t xml:space="preserve"> </w:t>
      </w:r>
      <w:proofErr w:type="spellStart"/>
      <w:r w:rsidRPr="008A057A">
        <w:rPr>
          <w:sz w:val="18"/>
        </w:rPr>
        <w:t>Europska</w:t>
      </w:r>
      <w:proofErr w:type="spellEnd"/>
      <w:r w:rsidRPr="008A057A">
        <w:rPr>
          <w:sz w:val="18"/>
        </w:rPr>
        <w:t xml:space="preserve"> </w:t>
      </w:r>
      <w:proofErr w:type="spellStart"/>
      <w:r w:rsidRPr="008A057A">
        <w:rPr>
          <w:sz w:val="18"/>
        </w:rPr>
        <w:t>unija</w:t>
      </w:r>
      <w:proofErr w:type="spellEnd"/>
      <w:r w:rsidRPr="008A057A">
        <w:rPr>
          <w:sz w:val="18"/>
        </w:rPr>
        <w:t xml:space="preserve"> (EU), a </w:t>
      </w:r>
      <w:proofErr w:type="spellStart"/>
      <w:r w:rsidRPr="008A057A">
        <w:rPr>
          <w:sz w:val="18"/>
        </w:rPr>
        <w:t>provodi</w:t>
      </w:r>
      <w:proofErr w:type="spellEnd"/>
      <w:r w:rsidRPr="008A057A">
        <w:rPr>
          <w:sz w:val="18"/>
        </w:rPr>
        <w:t xml:space="preserve"> </w:t>
      </w:r>
      <w:proofErr w:type="spellStart"/>
      <w:r w:rsidRPr="008A057A">
        <w:rPr>
          <w:sz w:val="18"/>
        </w:rPr>
        <w:t>Razvojni</w:t>
      </w:r>
      <w:proofErr w:type="spellEnd"/>
      <w:r w:rsidRPr="008A057A">
        <w:rPr>
          <w:sz w:val="18"/>
        </w:rPr>
        <w:t xml:space="preserve"> program </w:t>
      </w:r>
      <w:proofErr w:type="spellStart"/>
      <w:r w:rsidRPr="008A057A">
        <w:rPr>
          <w:sz w:val="18"/>
        </w:rPr>
        <w:t>Ujedinjenih</w:t>
      </w:r>
      <w:proofErr w:type="spellEnd"/>
      <w:r w:rsidRPr="008A057A">
        <w:rPr>
          <w:sz w:val="18"/>
        </w:rPr>
        <w:t xml:space="preserve"> </w:t>
      </w:r>
      <w:proofErr w:type="spellStart"/>
      <w:r w:rsidRPr="008A057A">
        <w:rPr>
          <w:sz w:val="18"/>
        </w:rPr>
        <w:t>naroda</w:t>
      </w:r>
      <w:proofErr w:type="spellEnd"/>
      <w:r w:rsidRPr="008A057A">
        <w:rPr>
          <w:sz w:val="18"/>
        </w:rPr>
        <w:t xml:space="preserve"> (UNDP).</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047" w:rsidRDefault="00E444CD" w:rsidP="00145047">
    <w:pPr>
      <w:pStyle w:val="Header"/>
      <w:tabs>
        <w:tab w:val="clear" w:pos="4320"/>
        <w:tab w:val="clear" w:pos="8640"/>
        <w:tab w:val="right" w:pos="8300"/>
      </w:tabs>
    </w:pPr>
    <w:r w:rsidRPr="00CA6BAC">
      <w:rPr>
        <w:noProof/>
      </w:rPr>
      <w:drawing>
        <wp:anchor distT="0" distB="0" distL="114300" distR="114300" simplePos="0" relativeHeight="251662336" behindDoc="0" locked="0" layoutInCell="1" allowOverlap="1" wp14:anchorId="4EE828BD" wp14:editId="0C63CE96">
          <wp:simplePos x="0" y="0"/>
          <wp:positionH relativeFrom="column">
            <wp:posOffset>-381000</wp:posOffset>
          </wp:positionH>
          <wp:positionV relativeFrom="paragraph">
            <wp:posOffset>26670</wp:posOffset>
          </wp:positionV>
          <wp:extent cx="819150" cy="549203"/>
          <wp:effectExtent l="0" t="0" r="0" b="3810"/>
          <wp:wrapNone/>
          <wp:docPr id="3" name="Picture 3">
            <a:extLst xmlns:a="http://schemas.openxmlformats.org/drawingml/2006/main">
              <a:ext uri="{FF2B5EF4-FFF2-40B4-BE49-F238E27FC236}">
                <a16:creationId xmlns:arto="http://schemas.microsoft.com/office/word/2006/arto"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F5BF4CF-8BB7-43FF-8E9C-1E89809484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FF2B5EF4-FFF2-40B4-BE49-F238E27FC236}">
                        <a16:creationId xmlns:arto="http://schemas.microsoft.com/office/word/2006/arto"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F5BF4CF-8BB7-43FF-8E9C-1E89809484B0}"/>
                      </a:ext>
                    </a:extLst>
                  </pic:cNvPr>
                  <pic:cNvPicPr>
                    <a:picLocks noChangeAspect="1"/>
                  </pic:cNvPicPr>
                </pic:nvPicPr>
                <pic:blipFill>
                  <a:blip r:embed="rId1"/>
                  <a:stretch>
                    <a:fillRect/>
                  </a:stretch>
                </pic:blipFill>
                <pic:spPr>
                  <a:xfrm>
                    <a:off x="0" y="0"/>
                    <a:ext cx="822220" cy="551261"/>
                  </a:xfrm>
                  <a:prstGeom prst="rect">
                    <a:avLst/>
                  </a:prstGeom>
                </pic:spPr>
              </pic:pic>
            </a:graphicData>
          </a:graphic>
          <wp14:sizeRelH relativeFrom="margin">
            <wp14:pctWidth>0</wp14:pctWidth>
          </wp14:sizeRelH>
          <wp14:sizeRelV relativeFrom="margin">
            <wp14:pctHeight>0</wp14:pctHeight>
          </wp14:sizeRelV>
        </wp:anchor>
      </w:drawing>
    </w:r>
    <w:r w:rsidR="00CA6BAC" w:rsidRPr="00CA6BAC">
      <w:rPr>
        <w:noProof/>
      </w:rPr>
      <mc:AlternateContent>
        <mc:Choice Requires="wps">
          <w:drawing>
            <wp:anchor distT="0" distB="0" distL="114300" distR="114300" simplePos="0" relativeHeight="251663360" behindDoc="0" locked="0" layoutInCell="1" allowOverlap="1" wp14:anchorId="4656D49A" wp14:editId="7F75A40A">
              <wp:simplePos x="0" y="0"/>
              <wp:positionH relativeFrom="column">
                <wp:posOffset>-480695</wp:posOffset>
              </wp:positionH>
              <wp:positionV relativeFrom="paragraph">
                <wp:posOffset>588645</wp:posOffset>
              </wp:positionV>
              <wp:extent cx="1051560" cy="321945"/>
              <wp:effectExtent l="0" t="0" r="0" b="0"/>
              <wp:wrapNone/>
              <wp:docPr id="6" name="TextBox 6">
                <a:extLst xmlns:a="http://schemas.openxmlformats.org/drawingml/2006/main">
                  <a:ext uri="{FF2B5EF4-FFF2-40B4-BE49-F238E27FC236}">
                    <a16:creationId xmlns:arto="http://schemas.microsoft.com/office/word/2006/arto"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86F6A0A-D133-4EAF-A6B5-C200C34D625D}"/>
                  </a:ext>
                </a:extLst>
              </wp:docPr>
              <wp:cNvGraphicFramePr/>
              <a:graphic xmlns:a="http://schemas.openxmlformats.org/drawingml/2006/main">
                <a:graphicData uri="http://schemas.microsoft.com/office/word/2010/wordprocessingShape">
                  <wps:wsp>
                    <wps:cNvSpPr txBox="1"/>
                    <wps:spPr>
                      <a:xfrm>
                        <a:off x="0" y="0"/>
                        <a:ext cx="1051560" cy="321945"/>
                      </a:xfrm>
                      <a:prstGeom prst="rect">
                        <a:avLst/>
                      </a:prstGeom>
                      <a:noFill/>
                    </wps:spPr>
                    <wps:txbx>
                      <w:txbxContent>
                        <w:p w:rsidR="00CA6BAC" w:rsidRPr="0098793E" w:rsidRDefault="00CA6BAC" w:rsidP="00CA6BAC">
                          <w:pPr>
                            <w:pStyle w:val="NoSpacing"/>
                            <w:jc w:val="center"/>
                            <w:rPr>
                              <w:rFonts w:cs="Calibri"/>
                              <w:sz w:val="15"/>
                              <w:szCs w:val="15"/>
                            </w:rPr>
                          </w:pPr>
                          <w:r>
                            <w:rPr>
                              <w:rFonts w:cs="Calibri"/>
                              <w:color w:val="000000" w:themeColor="text1"/>
                              <w:kern w:val="24"/>
                              <w:sz w:val="15"/>
                              <w:szCs w:val="15"/>
                            </w:rPr>
                            <w:t>Projekat finansira Evropska</w:t>
                          </w:r>
                          <w:r w:rsidRPr="0098793E">
                            <w:rPr>
                              <w:rFonts w:cs="Calibri"/>
                              <w:color w:val="000000" w:themeColor="text1"/>
                              <w:kern w:val="24"/>
                              <w:sz w:val="15"/>
                              <w:szCs w:val="15"/>
                            </w:rPr>
                            <w:t xml:space="preserve"> </w:t>
                          </w:r>
                          <w:r w:rsidR="00D36A5B">
                            <w:rPr>
                              <w:rFonts w:cs="Calibri"/>
                              <w:color w:val="000000" w:themeColor="text1"/>
                              <w:kern w:val="24"/>
                              <w:sz w:val="15"/>
                              <w:szCs w:val="15"/>
                            </w:rPr>
                            <w:t>u</w:t>
                          </w:r>
                          <w:r w:rsidRPr="0098793E">
                            <w:rPr>
                              <w:rFonts w:cs="Calibri"/>
                              <w:color w:val="000000" w:themeColor="text1"/>
                              <w:kern w:val="24"/>
                              <w:sz w:val="15"/>
                              <w:szCs w:val="15"/>
                            </w:rPr>
                            <w:t>ni</w:t>
                          </w:r>
                          <w:r>
                            <w:rPr>
                              <w:rFonts w:cs="Calibri"/>
                              <w:color w:val="000000" w:themeColor="text1"/>
                              <w:kern w:val="24"/>
                              <w:sz w:val="15"/>
                              <w:szCs w:val="15"/>
                            </w:rPr>
                            <w:t>ja</w:t>
                          </w:r>
                        </w:p>
                      </w:txbxContent>
                    </wps:txbx>
                    <wps:bodyPr wrap="square" rtlCol="0">
                      <a:noAutofit/>
                    </wps:bodyPr>
                  </wps:wsp>
                </a:graphicData>
              </a:graphic>
            </wp:anchor>
          </w:drawing>
        </mc:Choice>
        <mc:Fallback>
          <w:pict>
            <v:shapetype w14:anchorId="4656D49A" id="_x0000_t202" coordsize="21600,21600" o:spt="202" path="m,l,21600r21600,l21600,xe">
              <v:stroke joinstyle="miter"/>
              <v:path gradientshapeok="t" o:connecttype="rect"/>
            </v:shapetype>
            <v:shape id="TextBox 6" o:spid="_x0000_s1026" type="#_x0000_t202" style="position:absolute;margin-left:-37.85pt;margin-top:46.35pt;width:82.8pt;height:25.3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" filled="f" stroked="f">
              <v:textbox>
                <w:txbxContent>
                  <w:p w:rsidR="00CA6BAC" w:rsidRPr="0098793E" w:rsidRDefault="00CA6BAC" w:rsidP="00CA6BAC">
                    <w:pPr>
                      <w:pStyle w:val="Bezproreda"/>
                      <w:jc w:val="center"/>
                      <w:rPr>
                        <w:rFonts w:cs="Calibri"/>
                        <w:sz w:val="15"/>
                        <w:szCs w:val="15"/>
                      </w:rPr>
                    </w:pPr>
                    <w:r>
                      <w:rPr>
                        <w:rFonts w:cs="Calibri"/>
                        <w:color w:val="000000" w:themeColor="text1"/>
                        <w:kern w:val="24"/>
                        <w:sz w:val="15"/>
                        <w:szCs w:val="15"/>
                      </w:rPr>
                      <w:t>Projekat finansira Evropska</w:t>
                    </w:r>
                    <w:r w:rsidRPr="0098793E">
                      <w:rPr>
                        <w:rFonts w:cs="Calibri"/>
                        <w:color w:val="000000" w:themeColor="text1"/>
                        <w:kern w:val="24"/>
                        <w:sz w:val="15"/>
                        <w:szCs w:val="15"/>
                      </w:rPr>
                      <w:t xml:space="preserve"> </w:t>
                    </w:r>
                    <w:r w:rsidR="00D36A5B">
                      <w:rPr>
                        <w:rFonts w:cs="Calibri"/>
                        <w:color w:val="000000" w:themeColor="text1"/>
                        <w:kern w:val="24"/>
                        <w:sz w:val="15"/>
                        <w:szCs w:val="15"/>
                      </w:rPr>
                      <w:t>u</w:t>
                    </w:r>
                    <w:r w:rsidRPr="0098793E">
                      <w:rPr>
                        <w:rFonts w:cs="Calibri"/>
                        <w:color w:val="000000" w:themeColor="text1"/>
                        <w:kern w:val="24"/>
                        <w:sz w:val="15"/>
                        <w:szCs w:val="15"/>
                      </w:rPr>
                      <w:t>ni</w:t>
                    </w:r>
                    <w:r>
                      <w:rPr>
                        <w:rFonts w:cs="Calibri"/>
                        <w:color w:val="000000" w:themeColor="text1"/>
                        <w:kern w:val="24"/>
                        <w:sz w:val="15"/>
                        <w:szCs w:val="15"/>
                      </w:rPr>
                      <w:t>ja</w:t>
                    </w:r>
                  </w:p>
                </w:txbxContent>
              </v:textbox>
            </v:shape>
          </w:pict>
        </mc:Fallback>
      </mc:AlternateContent>
    </w:r>
    <w:r w:rsidR="00CA6BAC" w:rsidRPr="00CA6BAC">
      <w:rPr>
        <w:noProof/>
      </w:rPr>
      <w:drawing>
        <wp:anchor distT="0" distB="0" distL="114300" distR="114300" simplePos="0" relativeHeight="251661312" behindDoc="0" locked="0" layoutInCell="1" allowOverlap="1" wp14:anchorId="4ACABD60" wp14:editId="5ECFDC92">
          <wp:simplePos x="0" y="0"/>
          <wp:positionH relativeFrom="column">
            <wp:posOffset>5592748</wp:posOffset>
          </wp:positionH>
          <wp:positionV relativeFrom="paragraph">
            <wp:posOffset>-175564</wp:posOffset>
          </wp:positionV>
          <wp:extent cx="509905" cy="1077595"/>
          <wp:effectExtent l="0" t="0" r="4445" b="8255"/>
          <wp:wrapNone/>
          <wp:docPr id="34" name="Picture 34" descr="UNDP_memo_logo1"/>
          <wp:cNvGraphicFramePr/>
          <a:graphic xmlns:a="http://schemas.openxmlformats.org/drawingml/2006/main">
            <a:graphicData uri="http://schemas.openxmlformats.org/drawingml/2006/picture">
              <pic:pic xmlns:pic="http://schemas.openxmlformats.org/drawingml/2006/picture">
                <pic:nvPicPr>
                  <pic:cNvPr id="34" name="Picture 34" descr="UNDP_memo_logo1"/>
                  <pic:cNvPicPr/>
                </pic:nvPicPr>
                <pic:blipFill>
                  <a:blip r:embed="rId2"/>
                  <a:srcRect/>
                  <a:stretch>
                    <a:fillRect/>
                  </a:stretch>
                </pic:blipFill>
                <pic:spPr bwMode="auto">
                  <a:xfrm>
                    <a:off x="0" y="0"/>
                    <a:ext cx="509905" cy="1077595"/>
                  </a:xfrm>
                  <a:prstGeom prst="rect">
                    <a:avLst/>
                  </a:prstGeom>
                  <a:noFill/>
                </pic:spPr>
              </pic:pic>
            </a:graphicData>
          </a:graphic>
        </wp:anchor>
      </w:drawing>
    </w:r>
    <w:r w:rsidR="00ED70EA">
      <w:rPr>
        <w:noProof/>
      </w:rPr>
      <mc:AlternateContent>
        <mc:Choice Requires="wps">
          <w:drawing>
            <wp:anchor distT="0" distB="0" distL="114300" distR="114300" simplePos="0" relativeHeight="251659264" behindDoc="0" locked="0" layoutInCell="1" allowOverlap="1" wp14:anchorId="674DBEEE" wp14:editId="2CA28DE6">
              <wp:simplePos x="0" y="0"/>
              <wp:positionH relativeFrom="margin">
                <wp:posOffset>452286</wp:posOffset>
              </wp:positionH>
              <wp:positionV relativeFrom="paragraph">
                <wp:posOffset>27305</wp:posOffset>
              </wp:positionV>
              <wp:extent cx="5244906" cy="743584"/>
              <wp:effectExtent l="0" t="0" r="13335"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4906" cy="743584"/>
                      </a:xfrm>
                      <a:prstGeom prst="rect">
                        <a:avLst/>
                      </a:prstGeom>
                      <a:solidFill>
                        <a:srgbClr val="FFFFFF"/>
                      </a:solidFill>
                      <a:ln w="9525">
                        <a:solidFill>
                          <a:schemeClr val="bg1"/>
                        </a:solidFill>
                        <a:miter lim="800000"/>
                        <a:headEnd/>
                        <a:tailEnd/>
                      </a:ln>
                    </wps:spPr>
                    <wps:txbx>
                      <w:txbxContent>
                        <w:p w:rsidR="00ED70EA" w:rsidRPr="008627D5" w:rsidRDefault="00ED70EA" w:rsidP="00ED70EA">
                          <w:pPr>
                            <w:spacing w:before="120" w:after="120" w:line="200" w:lineRule="atLeast"/>
                            <w:contextualSpacing/>
                            <w:jc w:val="center"/>
                            <w:rPr>
                              <w:rFonts w:ascii="Calibri" w:hAnsi="Calibri" w:cs="Calibri"/>
                              <w:b/>
                              <w:sz w:val="28"/>
                              <w:szCs w:val="28"/>
                              <w:lang w:val="nb-NO"/>
                            </w:rPr>
                          </w:pPr>
                          <w:bookmarkStart w:id="1" w:name="_Hlk486334114"/>
                          <w:r w:rsidRPr="008627D5">
                            <w:rPr>
                              <w:rFonts w:ascii="Calibri" w:hAnsi="Calibri" w:cs="Calibri"/>
                              <w:b/>
                              <w:sz w:val="28"/>
                              <w:szCs w:val="28"/>
                              <w:lang w:val="nb-NO"/>
                            </w:rPr>
                            <w:t>Regional</w:t>
                          </w:r>
                          <w:r w:rsidR="00CB384B" w:rsidRPr="008627D5">
                            <w:rPr>
                              <w:rFonts w:ascii="Calibri" w:hAnsi="Calibri" w:cs="Calibri"/>
                              <w:b/>
                              <w:sz w:val="28"/>
                              <w:szCs w:val="28"/>
                              <w:lang w:val="nb-NO"/>
                            </w:rPr>
                            <w:t>ni</w:t>
                          </w:r>
                          <w:r w:rsidRPr="008627D5">
                            <w:rPr>
                              <w:rFonts w:ascii="Calibri" w:hAnsi="Calibri" w:cs="Calibri"/>
                              <w:b/>
                              <w:sz w:val="28"/>
                              <w:szCs w:val="28"/>
                              <w:lang w:val="nb-NO"/>
                            </w:rPr>
                            <w:t xml:space="preserve"> </w:t>
                          </w:r>
                          <w:r w:rsidR="00CB384B" w:rsidRPr="008627D5">
                            <w:rPr>
                              <w:rFonts w:ascii="Calibri" w:hAnsi="Calibri" w:cs="Calibri"/>
                              <w:b/>
                              <w:sz w:val="28"/>
                              <w:szCs w:val="28"/>
                              <w:lang w:val="nb-NO"/>
                            </w:rPr>
                            <w:t>p</w:t>
                          </w:r>
                          <w:r w:rsidRPr="008627D5">
                            <w:rPr>
                              <w:rFonts w:ascii="Calibri" w:hAnsi="Calibri" w:cs="Calibri"/>
                              <w:b/>
                              <w:sz w:val="28"/>
                              <w:szCs w:val="28"/>
                              <w:lang w:val="nb-NO"/>
                            </w:rPr>
                            <w:t xml:space="preserve">rogram </w:t>
                          </w:r>
                          <w:r w:rsidR="00CB384B" w:rsidRPr="008627D5">
                            <w:rPr>
                              <w:rFonts w:ascii="Calibri" w:hAnsi="Calibri" w:cs="Calibri"/>
                              <w:b/>
                              <w:sz w:val="28"/>
                              <w:szCs w:val="28"/>
                              <w:lang w:val="nb-NO"/>
                            </w:rPr>
                            <w:t>l</w:t>
                          </w:r>
                          <w:r w:rsidRPr="008627D5">
                            <w:rPr>
                              <w:rFonts w:ascii="Calibri" w:hAnsi="Calibri" w:cs="Calibri"/>
                              <w:b/>
                              <w:sz w:val="28"/>
                              <w:szCs w:val="28"/>
                              <w:lang w:val="nb-NO"/>
                            </w:rPr>
                            <w:t>o</w:t>
                          </w:r>
                          <w:r w:rsidR="00CB384B" w:rsidRPr="008627D5">
                            <w:rPr>
                              <w:rFonts w:ascii="Calibri" w:hAnsi="Calibri" w:cs="Calibri"/>
                              <w:b/>
                              <w:sz w:val="28"/>
                              <w:szCs w:val="28"/>
                              <w:lang w:val="nb-NO"/>
                            </w:rPr>
                            <w:t>k</w:t>
                          </w:r>
                          <w:r w:rsidRPr="008627D5">
                            <w:rPr>
                              <w:rFonts w:ascii="Calibri" w:hAnsi="Calibri" w:cs="Calibri"/>
                              <w:b/>
                              <w:sz w:val="28"/>
                              <w:szCs w:val="28"/>
                              <w:lang w:val="nb-NO"/>
                            </w:rPr>
                            <w:t>al</w:t>
                          </w:r>
                          <w:r w:rsidR="00CB384B" w:rsidRPr="008627D5">
                            <w:rPr>
                              <w:rFonts w:ascii="Calibri" w:hAnsi="Calibri" w:cs="Calibri"/>
                              <w:b/>
                              <w:sz w:val="28"/>
                              <w:szCs w:val="28"/>
                              <w:lang w:val="nb-NO"/>
                            </w:rPr>
                            <w:t>ne</w:t>
                          </w:r>
                          <w:r w:rsidRPr="008627D5">
                            <w:rPr>
                              <w:rFonts w:ascii="Calibri" w:hAnsi="Calibri" w:cs="Calibri"/>
                              <w:b/>
                              <w:sz w:val="28"/>
                              <w:szCs w:val="28"/>
                              <w:lang w:val="nb-NO"/>
                            </w:rPr>
                            <w:t xml:space="preserve"> </w:t>
                          </w:r>
                          <w:r w:rsidR="00CB384B" w:rsidRPr="008627D5">
                            <w:rPr>
                              <w:rFonts w:ascii="Calibri" w:hAnsi="Calibri" w:cs="Calibri"/>
                              <w:b/>
                              <w:sz w:val="28"/>
                              <w:szCs w:val="28"/>
                              <w:lang w:val="nb-NO"/>
                            </w:rPr>
                            <w:t>d</w:t>
                          </w:r>
                          <w:r w:rsidRPr="008627D5">
                            <w:rPr>
                              <w:rFonts w:ascii="Calibri" w:hAnsi="Calibri" w:cs="Calibri"/>
                              <w:b/>
                              <w:sz w:val="28"/>
                              <w:szCs w:val="28"/>
                              <w:lang w:val="nb-NO"/>
                            </w:rPr>
                            <w:t>emo</w:t>
                          </w:r>
                          <w:r w:rsidR="00CB384B" w:rsidRPr="008627D5">
                            <w:rPr>
                              <w:rFonts w:ascii="Calibri" w:hAnsi="Calibri" w:cs="Calibri"/>
                              <w:b/>
                              <w:sz w:val="28"/>
                              <w:szCs w:val="28"/>
                              <w:lang w:val="nb-NO"/>
                            </w:rPr>
                            <w:t>kratije</w:t>
                          </w:r>
                          <w:r w:rsidRPr="008627D5">
                            <w:rPr>
                              <w:rFonts w:ascii="Calibri" w:hAnsi="Calibri" w:cs="Calibri"/>
                              <w:b/>
                              <w:sz w:val="28"/>
                              <w:szCs w:val="28"/>
                              <w:lang w:val="nb-NO"/>
                            </w:rPr>
                            <w:t xml:space="preserve"> </w:t>
                          </w:r>
                          <w:r w:rsidR="00CB384B" w:rsidRPr="008627D5">
                            <w:rPr>
                              <w:rFonts w:ascii="Calibri" w:hAnsi="Calibri" w:cs="Calibri"/>
                              <w:b/>
                              <w:sz w:val="28"/>
                              <w:szCs w:val="28"/>
                              <w:lang w:val="nb-NO"/>
                            </w:rPr>
                            <w:t>na Zapadnom Balkanu</w:t>
                          </w:r>
                          <w:r w:rsidRPr="008627D5">
                            <w:rPr>
                              <w:rFonts w:ascii="Calibri" w:hAnsi="Calibri" w:cs="Calibri"/>
                              <w:b/>
                              <w:sz w:val="28"/>
                              <w:szCs w:val="28"/>
                              <w:lang w:val="nb-NO"/>
                            </w:rPr>
                            <w:t xml:space="preserve"> </w:t>
                          </w:r>
                        </w:p>
                        <w:p w:rsidR="00ED70EA" w:rsidRPr="00DE53D6" w:rsidRDefault="00ED70EA" w:rsidP="00ED70EA">
                          <w:pPr>
                            <w:spacing w:before="120" w:after="120" w:line="200" w:lineRule="atLeast"/>
                            <w:contextualSpacing/>
                            <w:jc w:val="center"/>
                            <w:rPr>
                              <w:sz w:val="28"/>
                            </w:rPr>
                          </w:pPr>
                          <w:r w:rsidRPr="008627D5">
                            <w:rPr>
                              <w:rFonts w:ascii="Calibri" w:hAnsi="Calibri" w:cs="Calibri"/>
                              <w:b/>
                              <w:sz w:val="28"/>
                              <w:szCs w:val="22"/>
                              <w:lang w:val="nb-NO"/>
                            </w:rPr>
                            <w:t xml:space="preserve"> </w:t>
                          </w:r>
                          <w:r w:rsidRPr="00DE53D6">
                            <w:rPr>
                              <w:rFonts w:ascii="Calibri" w:hAnsi="Calibri" w:cs="Calibri"/>
                              <w:b/>
                              <w:sz w:val="32"/>
                              <w:szCs w:val="22"/>
                              <w:lang w:val="en-GB"/>
                            </w:rPr>
                            <w:t>ReLOaD</w:t>
                          </w:r>
                          <w:bookmarkEnd w:id="1"/>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674DBEEE" id="Text Box 2" o:spid="_x0000_s1027" type="#_x0000_t202" style="position:absolute;margin-left:35.6pt;margin-top:2.15pt;width:413pt;height:58.5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" strokecolor="white [3212]">
              <v:textbox style="mso-fit-shape-to-text:t">
                <w:txbxContent>
                  <w:p w:rsidR="00ED70EA" w:rsidRPr="008627D5" w:rsidRDefault="00ED70EA" w:rsidP="00ED70EA">
                    <w:pPr>
                      <w:spacing w:before="120" w:after="120" w:line="200" w:lineRule="atLeast"/>
                      <w:contextualSpacing/>
                      <w:jc w:val="center"/>
                      <w:rPr>
                        <w:rFonts w:ascii="Calibri" w:hAnsi="Calibri" w:cs="Calibri"/>
                        <w:b/>
                        <w:sz w:val="28"/>
                        <w:szCs w:val="28"/>
                        <w:lang w:val="nb-NO"/>
                      </w:rPr>
                    </w:pPr>
                    <w:bookmarkStart w:id="2" w:name="_Hlk486334114"/>
                    <w:r w:rsidRPr="008627D5">
                      <w:rPr>
                        <w:rFonts w:ascii="Calibri" w:hAnsi="Calibri" w:cs="Calibri"/>
                        <w:b/>
                        <w:sz w:val="28"/>
                        <w:szCs w:val="28"/>
                        <w:lang w:val="nb-NO"/>
                      </w:rPr>
                      <w:t>Regional</w:t>
                    </w:r>
                    <w:r w:rsidR="00CB384B" w:rsidRPr="008627D5">
                      <w:rPr>
                        <w:rFonts w:ascii="Calibri" w:hAnsi="Calibri" w:cs="Calibri"/>
                        <w:b/>
                        <w:sz w:val="28"/>
                        <w:szCs w:val="28"/>
                        <w:lang w:val="nb-NO"/>
                      </w:rPr>
                      <w:t>ni</w:t>
                    </w:r>
                    <w:r w:rsidRPr="008627D5">
                      <w:rPr>
                        <w:rFonts w:ascii="Calibri" w:hAnsi="Calibri" w:cs="Calibri"/>
                        <w:b/>
                        <w:sz w:val="28"/>
                        <w:szCs w:val="28"/>
                        <w:lang w:val="nb-NO"/>
                      </w:rPr>
                      <w:t xml:space="preserve"> </w:t>
                    </w:r>
                    <w:r w:rsidR="00CB384B" w:rsidRPr="008627D5">
                      <w:rPr>
                        <w:rFonts w:ascii="Calibri" w:hAnsi="Calibri" w:cs="Calibri"/>
                        <w:b/>
                        <w:sz w:val="28"/>
                        <w:szCs w:val="28"/>
                        <w:lang w:val="nb-NO"/>
                      </w:rPr>
                      <w:t>p</w:t>
                    </w:r>
                    <w:r w:rsidRPr="008627D5">
                      <w:rPr>
                        <w:rFonts w:ascii="Calibri" w:hAnsi="Calibri" w:cs="Calibri"/>
                        <w:b/>
                        <w:sz w:val="28"/>
                        <w:szCs w:val="28"/>
                        <w:lang w:val="nb-NO"/>
                      </w:rPr>
                      <w:t xml:space="preserve">rogram </w:t>
                    </w:r>
                    <w:r w:rsidR="00CB384B" w:rsidRPr="008627D5">
                      <w:rPr>
                        <w:rFonts w:ascii="Calibri" w:hAnsi="Calibri" w:cs="Calibri"/>
                        <w:b/>
                        <w:sz w:val="28"/>
                        <w:szCs w:val="28"/>
                        <w:lang w:val="nb-NO"/>
                      </w:rPr>
                      <w:t>l</w:t>
                    </w:r>
                    <w:r w:rsidRPr="008627D5">
                      <w:rPr>
                        <w:rFonts w:ascii="Calibri" w:hAnsi="Calibri" w:cs="Calibri"/>
                        <w:b/>
                        <w:sz w:val="28"/>
                        <w:szCs w:val="28"/>
                        <w:lang w:val="nb-NO"/>
                      </w:rPr>
                      <w:t>o</w:t>
                    </w:r>
                    <w:r w:rsidR="00CB384B" w:rsidRPr="008627D5">
                      <w:rPr>
                        <w:rFonts w:ascii="Calibri" w:hAnsi="Calibri" w:cs="Calibri"/>
                        <w:b/>
                        <w:sz w:val="28"/>
                        <w:szCs w:val="28"/>
                        <w:lang w:val="nb-NO"/>
                      </w:rPr>
                      <w:t>k</w:t>
                    </w:r>
                    <w:r w:rsidRPr="008627D5">
                      <w:rPr>
                        <w:rFonts w:ascii="Calibri" w:hAnsi="Calibri" w:cs="Calibri"/>
                        <w:b/>
                        <w:sz w:val="28"/>
                        <w:szCs w:val="28"/>
                        <w:lang w:val="nb-NO"/>
                      </w:rPr>
                      <w:t>al</w:t>
                    </w:r>
                    <w:r w:rsidR="00CB384B" w:rsidRPr="008627D5">
                      <w:rPr>
                        <w:rFonts w:ascii="Calibri" w:hAnsi="Calibri" w:cs="Calibri"/>
                        <w:b/>
                        <w:sz w:val="28"/>
                        <w:szCs w:val="28"/>
                        <w:lang w:val="nb-NO"/>
                      </w:rPr>
                      <w:t>ne</w:t>
                    </w:r>
                    <w:r w:rsidRPr="008627D5">
                      <w:rPr>
                        <w:rFonts w:ascii="Calibri" w:hAnsi="Calibri" w:cs="Calibri"/>
                        <w:b/>
                        <w:sz w:val="28"/>
                        <w:szCs w:val="28"/>
                        <w:lang w:val="nb-NO"/>
                      </w:rPr>
                      <w:t xml:space="preserve"> </w:t>
                    </w:r>
                    <w:r w:rsidR="00CB384B" w:rsidRPr="008627D5">
                      <w:rPr>
                        <w:rFonts w:ascii="Calibri" w:hAnsi="Calibri" w:cs="Calibri"/>
                        <w:b/>
                        <w:sz w:val="28"/>
                        <w:szCs w:val="28"/>
                        <w:lang w:val="nb-NO"/>
                      </w:rPr>
                      <w:t>d</w:t>
                    </w:r>
                    <w:r w:rsidRPr="008627D5">
                      <w:rPr>
                        <w:rFonts w:ascii="Calibri" w:hAnsi="Calibri" w:cs="Calibri"/>
                        <w:b/>
                        <w:sz w:val="28"/>
                        <w:szCs w:val="28"/>
                        <w:lang w:val="nb-NO"/>
                      </w:rPr>
                      <w:t>emo</w:t>
                    </w:r>
                    <w:r w:rsidR="00CB384B" w:rsidRPr="008627D5">
                      <w:rPr>
                        <w:rFonts w:ascii="Calibri" w:hAnsi="Calibri" w:cs="Calibri"/>
                        <w:b/>
                        <w:sz w:val="28"/>
                        <w:szCs w:val="28"/>
                        <w:lang w:val="nb-NO"/>
                      </w:rPr>
                      <w:t>kratije</w:t>
                    </w:r>
                    <w:r w:rsidRPr="008627D5">
                      <w:rPr>
                        <w:rFonts w:ascii="Calibri" w:hAnsi="Calibri" w:cs="Calibri"/>
                        <w:b/>
                        <w:sz w:val="28"/>
                        <w:szCs w:val="28"/>
                        <w:lang w:val="nb-NO"/>
                      </w:rPr>
                      <w:t xml:space="preserve"> </w:t>
                    </w:r>
                    <w:r w:rsidR="00CB384B" w:rsidRPr="008627D5">
                      <w:rPr>
                        <w:rFonts w:ascii="Calibri" w:hAnsi="Calibri" w:cs="Calibri"/>
                        <w:b/>
                        <w:sz w:val="28"/>
                        <w:szCs w:val="28"/>
                        <w:lang w:val="nb-NO"/>
                      </w:rPr>
                      <w:t>na Zapadnom Balkanu</w:t>
                    </w:r>
                    <w:r w:rsidRPr="008627D5">
                      <w:rPr>
                        <w:rFonts w:ascii="Calibri" w:hAnsi="Calibri" w:cs="Calibri"/>
                        <w:b/>
                        <w:sz w:val="28"/>
                        <w:szCs w:val="28"/>
                        <w:lang w:val="nb-NO"/>
                      </w:rPr>
                      <w:t xml:space="preserve"> </w:t>
                    </w:r>
                  </w:p>
                  <w:p w:rsidR="00ED70EA" w:rsidRPr="00DE53D6" w:rsidRDefault="00ED70EA" w:rsidP="00ED70EA">
                    <w:pPr>
                      <w:spacing w:before="120" w:after="120" w:line="200" w:lineRule="atLeast"/>
                      <w:contextualSpacing/>
                      <w:jc w:val="center"/>
                      <w:rPr>
                        <w:sz w:val="28"/>
                      </w:rPr>
                    </w:pPr>
                    <w:r w:rsidRPr="008627D5">
                      <w:rPr>
                        <w:rFonts w:ascii="Calibri" w:hAnsi="Calibri" w:cs="Calibri"/>
                        <w:b/>
                        <w:sz w:val="28"/>
                        <w:szCs w:val="22"/>
                        <w:lang w:val="nb-NO"/>
                      </w:rPr>
                      <w:t xml:space="preserve"> </w:t>
                    </w:r>
                    <w:r w:rsidRPr="00DE53D6">
                      <w:rPr>
                        <w:rFonts w:ascii="Calibri" w:hAnsi="Calibri" w:cs="Calibri"/>
                        <w:b/>
                        <w:sz w:val="32"/>
                        <w:szCs w:val="22"/>
                        <w:lang w:val="en-GB"/>
                      </w:rPr>
                      <w:t>ReLOaD</w:t>
                    </w:r>
                    <w:bookmarkEnd w:id="2"/>
                  </w:p>
                </w:txbxContent>
              </v:textbox>
              <w10:wrap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C1AD2"/>
    <w:multiLevelType w:val="hybridMultilevel"/>
    <w:tmpl w:val="253CED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1441B0"/>
    <w:multiLevelType w:val="hybridMultilevel"/>
    <w:tmpl w:val="E1BA456C"/>
    <w:lvl w:ilvl="0" w:tplc="6A5A5EA2">
      <w:numFmt w:val="bullet"/>
      <w:lvlText w:val="-"/>
      <w:lvlJc w:val="left"/>
      <w:pPr>
        <w:ind w:left="720" w:hanging="360"/>
      </w:pPr>
      <w:rPr>
        <w:rFonts w:ascii="Calibri" w:eastAsia="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234D78F2"/>
    <w:multiLevelType w:val="hybridMultilevel"/>
    <w:tmpl w:val="1EAE6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F3005F"/>
    <w:multiLevelType w:val="hybridMultilevel"/>
    <w:tmpl w:val="4CF82E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330865"/>
    <w:multiLevelType w:val="hybridMultilevel"/>
    <w:tmpl w:val="879C0D7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70000D4E"/>
    <w:multiLevelType w:val="hybridMultilevel"/>
    <w:tmpl w:val="337C8F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3"/>
  </w:num>
  <w:num w:numId="3">
    <w:abstractNumId w:val="0"/>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047"/>
    <w:rsid w:val="00006C7C"/>
    <w:rsid w:val="00015291"/>
    <w:rsid w:val="000409F8"/>
    <w:rsid w:val="00044C7D"/>
    <w:rsid w:val="0005106C"/>
    <w:rsid w:val="000608CC"/>
    <w:rsid w:val="00061D24"/>
    <w:rsid w:val="0006693B"/>
    <w:rsid w:val="00073009"/>
    <w:rsid w:val="00077922"/>
    <w:rsid w:val="000807A6"/>
    <w:rsid w:val="000817C6"/>
    <w:rsid w:val="00094776"/>
    <w:rsid w:val="000A4309"/>
    <w:rsid w:val="000B6EBE"/>
    <w:rsid w:val="000E3592"/>
    <w:rsid w:val="000F30B9"/>
    <w:rsid w:val="00110EE7"/>
    <w:rsid w:val="00112373"/>
    <w:rsid w:val="00112E05"/>
    <w:rsid w:val="00116DCE"/>
    <w:rsid w:val="00126566"/>
    <w:rsid w:val="00145047"/>
    <w:rsid w:val="00154A6C"/>
    <w:rsid w:val="0016323C"/>
    <w:rsid w:val="00191FB3"/>
    <w:rsid w:val="00196955"/>
    <w:rsid w:val="00197BE6"/>
    <w:rsid w:val="001A1FB1"/>
    <w:rsid w:val="001A3075"/>
    <w:rsid w:val="001F7AF8"/>
    <w:rsid w:val="00221BFA"/>
    <w:rsid w:val="0023044E"/>
    <w:rsid w:val="0025017D"/>
    <w:rsid w:val="002720ED"/>
    <w:rsid w:val="00292766"/>
    <w:rsid w:val="00294816"/>
    <w:rsid w:val="002948C4"/>
    <w:rsid w:val="002B077C"/>
    <w:rsid w:val="002B0D9F"/>
    <w:rsid w:val="002D0FCC"/>
    <w:rsid w:val="002D6624"/>
    <w:rsid w:val="002E2625"/>
    <w:rsid w:val="0031334E"/>
    <w:rsid w:val="00316DD9"/>
    <w:rsid w:val="003217BD"/>
    <w:rsid w:val="00332A83"/>
    <w:rsid w:val="00335BC1"/>
    <w:rsid w:val="0035281F"/>
    <w:rsid w:val="00354E97"/>
    <w:rsid w:val="00356D8C"/>
    <w:rsid w:val="003976B2"/>
    <w:rsid w:val="003A7E3C"/>
    <w:rsid w:val="003B6779"/>
    <w:rsid w:val="003C7B80"/>
    <w:rsid w:val="003D1A6E"/>
    <w:rsid w:val="003D29A0"/>
    <w:rsid w:val="003F6E75"/>
    <w:rsid w:val="00407D0E"/>
    <w:rsid w:val="00416FCC"/>
    <w:rsid w:val="00431909"/>
    <w:rsid w:val="00443648"/>
    <w:rsid w:val="004708B7"/>
    <w:rsid w:val="00473FE3"/>
    <w:rsid w:val="0048159F"/>
    <w:rsid w:val="004935A0"/>
    <w:rsid w:val="004A11CA"/>
    <w:rsid w:val="004B4E7E"/>
    <w:rsid w:val="004E064A"/>
    <w:rsid w:val="004F33D9"/>
    <w:rsid w:val="005214B0"/>
    <w:rsid w:val="00540A0C"/>
    <w:rsid w:val="00572292"/>
    <w:rsid w:val="00573641"/>
    <w:rsid w:val="00576C94"/>
    <w:rsid w:val="00581AC1"/>
    <w:rsid w:val="00586D9C"/>
    <w:rsid w:val="005A53DF"/>
    <w:rsid w:val="005B5E17"/>
    <w:rsid w:val="005D30FC"/>
    <w:rsid w:val="005E6299"/>
    <w:rsid w:val="005F476F"/>
    <w:rsid w:val="00684B20"/>
    <w:rsid w:val="00695DE3"/>
    <w:rsid w:val="006A2F60"/>
    <w:rsid w:val="006B3119"/>
    <w:rsid w:val="006C6E53"/>
    <w:rsid w:val="006D1A2F"/>
    <w:rsid w:val="006D7B4F"/>
    <w:rsid w:val="006D7D12"/>
    <w:rsid w:val="006F07C2"/>
    <w:rsid w:val="00705265"/>
    <w:rsid w:val="007072C7"/>
    <w:rsid w:val="0071495E"/>
    <w:rsid w:val="00717F82"/>
    <w:rsid w:val="00740F92"/>
    <w:rsid w:val="00774208"/>
    <w:rsid w:val="0077463F"/>
    <w:rsid w:val="007902FA"/>
    <w:rsid w:val="00796B0A"/>
    <w:rsid w:val="007A2269"/>
    <w:rsid w:val="007A300E"/>
    <w:rsid w:val="007A3ED4"/>
    <w:rsid w:val="007B7E52"/>
    <w:rsid w:val="007D2591"/>
    <w:rsid w:val="007D4F20"/>
    <w:rsid w:val="007E141F"/>
    <w:rsid w:val="007F1785"/>
    <w:rsid w:val="008070FF"/>
    <w:rsid w:val="0082673B"/>
    <w:rsid w:val="00831A4E"/>
    <w:rsid w:val="00840E60"/>
    <w:rsid w:val="008427D1"/>
    <w:rsid w:val="0084314A"/>
    <w:rsid w:val="00844095"/>
    <w:rsid w:val="008465E6"/>
    <w:rsid w:val="008627D5"/>
    <w:rsid w:val="00864C23"/>
    <w:rsid w:val="00865AE9"/>
    <w:rsid w:val="008709F6"/>
    <w:rsid w:val="008735E8"/>
    <w:rsid w:val="00877A3C"/>
    <w:rsid w:val="00885066"/>
    <w:rsid w:val="00887F9C"/>
    <w:rsid w:val="00890B1E"/>
    <w:rsid w:val="008A057A"/>
    <w:rsid w:val="008A45B1"/>
    <w:rsid w:val="008B01BD"/>
    <w:rsid w:val="008B7FCA"/>
    <w:rsid w:val="008C6B00"/>
    <w:rsid w:val="008D51E2"/>
    <w:rsid w:val="008F07B8"/>
    <w:rsid w:val="008F5552"/>
    <w:rsid w:val="008F5778"/>
    <w:rsid w:val="0090057E"/>
    <w:rsid w:val="0090302D"/>
    <w:rsid w:val="00906AA0"/>
    <w:rsid w:val="009200A0"/>
    <w:rsid w:val="00932BC9"/>
    <w:rsid w:val="00952B8B"/>
    <w:rsid w:val="009542B1"/>
    <w:rsid w:val="00957D5D"/>
    <w:rsid w:val="0096175B"/>
    <w:rsid w:val="00971579"/>
    <w:rsid w:val="00971E46"/>
    <w:rsid w:val="00972A10"/>
    <w:rsid w:val="00997EAA"/>
    <w:rsid w:val="009A01A6"/>
    <w:rsid w:val="009B1E97"/>
    <w:rsid w:val="009C016C"/>
    <w:rsid w:val="009C1DE7"/>
    <w:rsid w:val="009E1C7E"/>
    <w:rsid w:val="00A07A9A"/>
    <w:rsid w:val="00A103B0"/>
    <w:rsid w:val="00A21509"/>
    <w:rsid w:val="00A34487"/>
    <w:rsid w:val="00A60E34"/>
    <w:rsid w:val="00A715B3"/>
    <w:rsid w:val="00A72ECD"/>
    <w:rsid w:val="00A9327F"/>
    <w:rsid w:val="00AC2090"/>
    <w:rsid w:val="00AD022C"/>
    <w:rsid w:val="00AD0861"/>
    <w:rsid w:val="00AE5340"/>
    <w:rsid w:val="00B03870"/>
    <w:rsid w:val="00B12C1B"/>
    <w:rsid w:val="00B24CB8"/>
    <w:rsid w:val="00B40981"/>
    <w:rsid w:val="00B51C2C"/>
    <w:rsid w:val="00B557AB"/>
    <w:rsid w:val="00B60618"/>
    <w:rsid w:val="00B62172"/>
    <w:rsid w:val="00B923F4"/>
    <w:rsid w:val="00BA566C"/>
    <w:rsid w:val="00BB27F7"/>
    <w:rsid w:val="00BC5C60"/>
    <w:rsid w:val="00BC6DA5"/>
    <w:rsid w:val="00BF47A4"/>
    <w:rsid w:val="00BF5A12"/>
    <w:rsid w:val="00C04FA6"/>
    <w:rsid w:val="00C13B59"/>
    <w:rsid w:val="00C33DDB"/>
    <w:rsid w:val="00C37739"/>
    <w:rsid w:val="00C424D0"/>
    <w:rsid w:val="00C4569D"/>
    <w:rsid w:val="00C53200"/>
    <w:rsid w:val="00C61A0A"/>
    <w:rsid w:val="00C63A95"/>
    <w:rsid w:val="00C77575"/>
    <w:rsid w:val="00C9021D"/>
    <w:rsid w:val="00C91E8A"/>
    <w:rsid w:val="00C968AB"/>
    <w:rsid w:val="00CA6BAC"/>
    <w:rsid w:val="00CB0A65"/>
    <w:rsid w:val="00CB384B"/>
    <w:rsid w:val="00CC209B"/>
    <w:rsid w:val="00CD7532"/>
    <w:rsid w:val="00CE7411"/>
    <w:rsid w:val="00D10553"/>
    <w:rsid w:val="00D24C6F"/>
    <w:rsid w:val="00D31A06"/>
    <w:rsid w:val="00D36A5B"/>
    <w:rsid w:val="00D514B7"/>
    <w:rsid w:val="00D77A1E"/>
    <w:rsid w:val="00D77A88"/>
    <w:rsid w:val="00D83849"/>
    <w:rsid w:val="00D919FF"/>
    <w:rsid w:val="00D962DC"/>
    <w:rsid w:val="00D964DF"/>
    <w:rsid w:val="00D971AF"/>
    <w:rsid w:val="00DA2A37"/>
    <w:rsid w:val="00DA316B"/>
    <w:rsid w:val="00DA492D"/>
    <w:rsid w:val="00DA6546"/>
    <w:rsid w:val="00DB631A"/>
    <w:rsid w:val="00DC55A1"/>
    <w:rsid w:val="00DC73EF"/>
    <w:rsid w:val="00DC79BB"/>
    <w:rsid w:val="00DD15EC"/>
    <w:rsid w:val="00DE1754"/>
    <w:rsid w:val="00DE53D6"/>
    <w:rsid w:val="00E0015E"/>
    <w:rsid w:val="00E3430C"/>
    <w:rsid w:val="00E444CD"/>
    <w:rsid w:val="00E4706A"/>
    <w:rsid w:val="00E53F4D"/>
    <w:rsid w:val="00E61ED8"/>
    <w:rsid w:val="00EA7B18"/>
    <w:rsid w:val="00EB1F29"/>
    <w:rsid w:val="00EB2678"/>
    <w:rsid w:val="00EB3660"/>
    <w:rsid w:val="00EB55E9"/>
    <w:rsid w:val="00EC281C"/>
    <w:rsid w:val="00ED0420"/>
    <w:rsid w:val="00ED1D8F"/>
    <w:rsid w:val="00ED70EA"/>
    <w:rsid w:val="00EE297F"/>
    <w:rsid w:val="00EE3620"/>
    <w:rsid w:val="00EE3F85"/>
    <w:rsid w:val="00EE6D7E"/>
    <w:rsid w:val="00EF43A8"/>
    <w:rsid w:val="00EF6504"/>
    <w:rsid w:val="00F379F3"/>
    <w:rsid w:val="00F5605F"/>
    <w:rsid w:val="00F568A4"/>
    <w:rsid w:val="00F60CC9"/>
    <w:rsid w:val="00F67A18"/>
    <w:rsid w:val="00F70BFB"/>
    <w:rsid w:val="00F90D7B"/>
    <w:rsid w:val="00F9668F"/>
    <w:rsid w:val="00FA7AE2"/>
    <w:rsid w:val="00FB15C6"/>
    <w:rsid w:val="00FE376E"/>
    <w:rsid w:val="00FE3C8B"/>
    <w:rsid w:val="00FF41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70D88D44-378F-4101-BEE5-B2B0E8590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5047"/>
    <w:pPr>
      <w:tabs>
        <w:tab w:val="center" w:pos="4320"/>
        <w:tab w:val="right" w:pos="8640"/>
      </w:tabs>
    </w:pPr>
  </w:style>
  <w:style w:type="character" w:customStyle="1" w:styleId="HeaderChar">
    <w:name w:val="Header Char"/>
    <w:basedOn w:val="DefaultParagraphFont"/>
    <w:link w:val="Header"/>
    <w:uiPriority w:val="99"/>
    <w:rsid w:val="00145047"/>
  </w:style>
  <w:style w:type="paragraph" w:styleId="Footer">
    <w:name w:val="footer"/>
    <w:basedOn w:val="Normal"/>
    <w:link w:val="FooterChar"/>
    <w:uiPriority w:val="99"/>
    <w:unhideWhenUsed/>
    <w:rsid w:val="00145047"/>
    <w:pPr>
      <w:tabs>
        <w:tab w:val="center" w:pos="4320"/>
        <w:tab w:val="right" w:pos="8640"/>
      </w:tabs>
    </w:pPr>
  </w:style>
  <w:style w:type="character" w:customStyle="1" w:styleId="FooterChar">
    <w:name w:val="Footer Char"/>
    <w:basedOn w:val="DefaultParagraphFont"/>
    <w:link w:val="Footer"/>
    <w:uiPriority w:val="99"/>
    <w:rsid w:val="00145047"/>
  </w:style>
  <w:style w:type="paragraph" w:styleId="BalloonText">
    <w:name w:val="Balloon Text"/>
    <w:basedOn w:val="Normal"/>
    <w:link w:val="BalloonTextChar"/>
    <w:uiPriority w:val="99"/>
    <w:semiHidden/>
    <w:unhideWhenUsed/>
    <w:rsid w:val="0014504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45047"/>
    <w:rPr>
      <w:rFonts w:ascii="Lucida Grande" w:hAnsi="Lucida Grande" w:cs="Lucida Grande"/>
      <w:sz w:val="18"/>
      <w:szCs w:val="18"/>
    </w:rPr>
  </w:style>
  <w:style w:type="character" w:styleId="Hyperlink">
    <w:name w:val="Hyperlink"/>
    <w:basedOn w:val="DefaultParagraphFont"/>
    <w:uiPriority w:val="99"/>
    <w:rsid w:val="008F07B8"/>
    <w:rPr>
      <w:color w:val="0000FF"/>
      <w:u w:val="single"/>
    </w:rPr>
  </w:style>
  <w:style w:type="table" w:customStyle="1" w:styleId="GridTable4-Accent11">
    <w:name w:val="Grid Table 4 - Accent 11"/>
    <w:basedOn w:val="TableNormal"/>
    <w:uiPriority w:val="49"/>
    <w:rsid w:val="008F07B8"/>
    <w:rPr>
      <w:rFonts w:eastAsiaTheme="minorHAnsi"/>
      <w:sz w:val="22"/>
      <w:szCs w:val="22"/>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UnresolvedMention1">
    <w:name w:val="Unresolved Mention1"/>
    <w:basedOn w:val="DefaultParagraphFont"/>
    <w:uiPriority w:val="99"/>
    <w:semiHidden/>
    <w:unhideWhenUsed/>
    <w:rsid w:val="0031334E"/>
    <w:rPr>
      <w:color w:val="808080"/>
      <w:shd w:val="clear" w:color="auto" w:fill="E6E6E6"/>
    </w:rPr>
  </w:style>
  <w:style w:type="paragraph" w:styleId="ListParagraph">
    <w:name w:val="List Paragraph"/>
    <w:aliases w:val="List Paragraph (numbered (a)),List Paragraph Char Char Char,Use Case List Paragraph,List Paragraph2"/>
    <w:basedOn w:val="Normal"/>
    <w:link w:val="ListParagraphChar"/>
    <w:uiPriority w:val="99"/>
    <w:qFormat/>
    <w:rsid w:val="00DC55A1"/>
    <w:pPr>
      <w:ind w:left="720"/>
    </w:pPr>
    <w:rPr>
      <w:rFonts w:ascii="Myriad Pro" w:eastAsia="Times New Roman" w:hAnsi="Myriad Pro" w:cs="Times New Roman"/>
      <w:sz w:val="20"/>
      <w:szCs w:val="20"/>
      <w:lang w:val="en-GB"/>
    </w:rPr>
  </w:style>
  <w:style w:type="paragraph" w:styleId="NoSpacing">
    <w:name w:val="No Spacing"/>
    <w:uiPriority w:val="1"/>
    <w:qFormat/>
    <w:rsid w:val="002D6624"/>
    <w:rPr>
      <w:rFonts w:ascii="Calibri" w:eastAsia="Calibri" w:hAnsi="Calibri" w:cs="Times New Roman"/>
      <w:sz w:val="22"/>
      <w:szCs w:val="22"/>
      <w:lang w:val="hr-HR"/>
    </w:rPr>
  </w:style>
  <w:style w:type="character" w:styleId="CommentReference">
    <w:name w:val="annotation reference"/>
    <w:basedOn w:val="DefaultParagraphFont"/>
    <w:uiPriority w:val="99"/>
    <w:semiHidden/>
    <w:unhideWhenUsed/>
    <w:rsid w:val="002D6624"/>
    <w:rPr>
      <w:sz w:val="16"/>
      <w:szCs w:val="16"/>
    </w:rPr>
  </w:style>
  <w:style w:type="paragraph" w:styleId="CommentText">
    <w:name w:val="annotation text"/>
    <w:basedOn w:val="Normal"/>
    <w:link w:val="CommentTextChar"/>
    <w:uiPriority w:val="99"/>
    <w:semiHidden/>
    <w:unhideWhenUsed/>
    <w:rsid w:val="002D6624"/>
    <w:pPr>
      <w:spacing w:after="200"/>
    </w:pPr>
    <w:rPr>
      <w:rFonts w:ascii="Calibri" w:eastAsia="Calibri" w:hAnsi="Calibri" w:cs="Times New Roman"/>
      <w:sz w:val="20"/>
      <w:szCs w:val="20"/>
      <w:lang w:val="hr-HR"/>
    </w:rPr>
  </w:style>
  <w:style w:type="character" w:customStyle="1" w:styleId="CommentTextChar">
    <w:name w:val="Comment Text Char"/>
    <w:basedOn w:val="DefaultParagraphFont"/>
    <w:link w:val="CommentText"/>
    <w:uiPriority w:val="99"/>
    <w:semiHidden/>
    <w:rsid w:val="002D6624"/>
    <w:rPr>
      <w:rFonts w:ascii="Calibri" w:eastAsia="Calibri" w:hAnsi="Calibri" w:cs="Times New Roman"/>
      <w:sz w:val="20"/>
      <w:szCs w:val="20"/>
      <w:lang w:val="hr-HR"/>
    </w:rPr>
  </w:style>
  <w:style w:type="paragraph" w:customStyle="1" w:styleId="Memoheading">
    <w:name w:val="Memo heading"/>
    <w:rsid w:val="002D6624"/>
    <w:rPr>
      <w:rFonts w:ascii="Times New Roman" w:eastAsia="Times New Roman" w:hAnsi="Times New Roman" w:cs="Times New Roman"/>
      <w:noProof/>
      <w:sz w:val="20"/>
      <w:szCs w:val="20"/>
    </w:rPr>
  </w:style>
  <w:style w:type="character" w:customStyle="1" w:styleId="ListParagraphChar">
    <w:name w:val="List Paragraph Char"/>
    <w:aliases w:val="List Paragraph (numbered (a)) Char,List Paragraph Char Char Char Char,Use Case List Paragraph Char,List Paragraph2 Char"/>
    <w:link w:val="ListParagraph"/>
    <w:uiPriority w:val="99"/>
    <w:rsid w:val="002D6624"/>
    <w:rPr>
      <w:rFonts w:ascii="Myriad Pro" w:eastAsia="Times New Roman" w:hAnsi="Myriad Pro" w:cs="Times New Roman"/>
      <w:sz w:val="20"/>
      <w:szCs w:val="20"/>
      <w:lang w:val="en-GB"/>
    </w:rPr>
  </w:style>
  <w:style w:type="character" w:styleId="PageNumber">
    <w:name w:val="page number"/>
    <w:basedOn w:val="DefaultParagraphFont"/>
    <w:semiHidden/>
    <w:unhideWhenUsed/>
    <w:rsid w:val="00D36A5B"/>
  </w:style>
  <w:style w:type="paragraph" w:styleId="NormalWeb">
    <w:name w:val="Normal (Web)"/>
    <w:basedOn w:val="Normal"/>
    <w:uiPriority w:val="99"/>
    <w:semiHidden/>
    <w:unhideWhenUsed/>
    <w:rsid w:val="00AD022C"/>
    <w:pPr>
      <w:spacing w:before="100" w:beforeAutospacing="1" w:after="100" w:afterAutospacing="1"/>
    </w:pPr>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294816"/>
    <w:pPr>
      <w:spacing w:after="0"/>
    </w:pPr>
    <w:rPr>
      <w:rFonts w:asciiTheme="minorHAnsi" w:eastAsiaTheme="minorEastAsia" w:hAnsiTheme="minorHAnsi" w:cstheme="minorBidi"/>
      <w:b/>
      <w:bCs/>
      <w:lang w:val="en-US"/>
    </w:rPr>
  </w:style>
  <w:style w:type="character" w:customStyle="1" w:styleId="CommentSubjectChar">
    <w:name w:val="Comment Subject Char"/>
    <w:basedOn w:val="CommentTextChar"/>
    <w:link w:val="CommentSubject"/>
    <w:uiPriority w:val="99"/>
    <w:semiHidden/>
    <w:rsid w:val="00294816"/>
    <w:rPr>
      <w:rFonts w:ascii="Calibri" w:eastAsia="Calibri" w:hAnsi="Calibri" w:cs="Times New Roman"/>
      <w:b/>
      <w:bCs/>
      <w:sz w:val="20"/>
      <w:szCs w:val="20"/>
      <w:lang w:val="hr-HR"/>
    </w:rPr>
  </w:style>
  <w:style w:type="character" w:styleId="FollowedHyperlink">
    <w:name w:val="FollowedHyperlink"/>
    <w:basedOn w:val="DefaultParagraphFont"/>
    <w:uiPriority w:val="99"/>
    <w:semiHidden/>
    <w:unhideWhenUsed/>
    <w:rsid w:val="008070FF"/>
    <w:rPr>
      <w:color w:val="800080" w:themeColor="followedHyperlink"/>
      <w:u w:val="single"/>
    </w:rPr>
  </w:style>
  <w:style w:type="paragraph" w:styleId="FootnoteText">
    <w:name w:val="footnote text"/>
    <w:basedOn w:val="Normal"/>
    <w:link w:val="FootnoteTextChar"/>
    <w:uiPriority w:val="99"/>
    <w:semiHidden/>
    <w:unhideWhenUsed/>
    <w:rsid w:val="009542B1"/>
    <w:rPr>
      <w:sz w:val="20"/>
      <w:szCs w:val="20"/>
    </w:rPr>
  </w:style>
  <w:style w:type="character" w:customStyle="1" w:styleId="FootnoteTextChar">
    <w:name w:val="Footnote Text Char"/>
    <w:basedOn w:val="DefaultParagraphFont"/>
    <w:link w:val="FootnoteText"/>
    <w:uiPriority w:val="99"/>
    <w:semiHidden/>
    <w:rsid w:val="009542B1"/>
    <w:rPr>
      <w:sz w:val="20"/>
      <w:szCs w:val="20"/>
    </w:rPr>
  </w:style>
  <w:style w:type="character" w:styleId="FootnoteReference">
    <w:name w:val="footnote reference"/>
    <w:basedOn w:val="DefaultParagraphFont"/>
    <w:uiPriority w:val="99"/>
    <w:semiHidden/>
    <w:unhideWhenUsed/>
    <w:rsid w:val="009542B1"/>
    <w:rPr>
      <w:vertAlign w:val="superscript"/>
    </w:rPr>
  </w:style>
  <w:style w:type="character" w:customStyle="1" w:styleId="UnresolvedMention">
    <w:name w:val="Unresolved Mention"/>
    <w:basedOn w:val="DefaultParagraphFont"/>
    <w:uiPriority w:val="99"/>
    <w:semiHidden/>
    <w:unhideWhenUsed/>
    <w:rsid w:val="00E444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8070743">
      <w:bodyDiv w:val="1"/>
      <w:marLeft w:val="0"/>
      <w:marRight w:val="0"/>
      <w:marTop w:val="0"/>
      <w:marBottom w:val="0"/>
      <w:divBdr>
        <w:top w:val="none" w:sz="0" w:space="0" w:color="auto"/>
        <w:left w:val="none" w:sz="0" w:space="0" w:color="auto"/>
        <w:bottom w:val="none" w:sz="0" w:space="0" w:color="auto"/>
        <w:right w:val="none" w:sz="0" w:space="0" w:color="auto"/>
      </w:divBdr>
    </w:div>
    <w:div w:id="1510296970">
      <w:bodyDiv w:val="1"/>
      <w:marLeft w:val="0"/>
      <w:marRight w:val="0"/>
      <w:marTop w:val="0"/>
      <w:marBottom w:val="0"/>
      <w:divBdr>
        <w:top w:val="none" w:sz="0" w:space="0" w:color="auto"/>
        <w:left w:val="none" w:sz="0" w:space="0" w:color="auto"/>
        <w:bottom w:val="none" w:sz="0" w:space="0" w:color="auto"/>
        <w:right w:val="none" w:sz="0" w:space="0" w:color="auto"/>
      </w:divBdr>
    </w:div>
    <w:div w:id="20334568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ba.undp.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EB1E2934D53D4D85DF6BE603C4B131" ma:contentTypeVersion="10" ma:contentTypeDescription="Create a new document." ma:contentTypeScope="" ma:versionID="7f7ec246fa04833abccb401bf1efdeaf">
  <xsd:schema xmlns:xsd="http://www.w3.org/2001/XMLSchema" xmlns:xs="http://www.w3.org/2001/XMLSchema" xmlns:p="http://schemas.microsoft.com/office/2006/metadata/properties" xmlns:ns2="318c4177-bac4-45b9-b2dd-334bd3d8c53f" xmlns:ns3="de777af5-75c5-4059-8842-b3ca2d118c77" targetNamespace="http://schemas.microsoft.com/office/2006/metadata/properties" ma:root="true" ma:fieldsID="86d7ae98a52c2ed3663443f07a972545" ns2:_="" ns3:_="">
    <xsd:import namespace="318c4177-bac4-45b9-b2dd-334bd3d8c53f"/>
    <xsd:import namespace="de777af5-75c5-4059-8842-b3ca2d118c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8c4177-bac4-45b9-b2dd-334bd3d8c53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777af5-75c5-4059-8842-b3ca2d118c77"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F6E6B8-ADAA-44AF-9668-76BFAD413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8c4177-bac4-45b9-b2dd-334bd3d8c53f"/>
    <ds:schemaRef ds:uri="de777af5-75c5-4059-8842-b3ca2d118c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ED19A6-C611-49B8-9E25-7A45AF1BCBB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05A8F74-8B76-4D49-B17A-232AF82D7D59}">
  <ds:schemaRefs>
    <ds:schemaRef ds:uri="http://schemas.microsoft.com/sharepoint/v3/contenttype/forms"/>
  </ds:schemaRefs>
</ds:datastoreItem>
</file>

<file path=customXml/itemProps4.xml><?xml version="1.0" encoding="utf-8"?>
<ds:datastoreItem xmlns:ds="http://schemas.openxmlformats.org/officeDocument/2006/customXml" ds:itemID="{7EAC113C-4DFD-4646-95EF-E637268C1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549</Words>
  <Characters>3131</Characters>
  <Application>Microsoft Office Word</Application>
  <DocSecurity>0</DocSecurity>
  <Lines>26</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zaha</dc:creator>
  <cp:keywords/>
  <dc:description/>
  <cp:lastModifiedBy>Windows korisnik</cp:lastModifiedBy>
  <cp:revision>8</cp:revision>
  <cp:lastPrinted>2018-09-19T05:46:00Z</cp:lastPrinted>
  <dcterms:created xsi:type="dcterms:W3CDTF">2019-06-27T19:56:00Z</dcterms:created>
  <dcterms:modified xsi:type="dcterms:W3CDTF">2019-07-09T08:35:00Z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0x010100F3EB1E2934D53D4D85DF6BE603C4B131</vt:lpwstr>
  </property>
</Properties>
</file>