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2F4" w:rsidRPr="00146C82" w:rsidRDefault="00CC5E1C" w:rsidP="00146C82">
      <w:pPr>
        <w:jc w:val="both"/>
        <w:rPr>
          <w:rFonts w:asciiTheme="majorHAnsi" w:hAnsiTheme="majorHAnsi"/>
          <w:noProof/>
          <w:sz w:val="24"/>
          <w:szCs w:val="24"/>
          <w:lang w:val="sr-Cyrl-CS"/>
        </w:rPr>
      </w:pPr>
      <w:r w:rsidRPr="00C6331F">
        <w:rPr>
          <w:rFonts w:asciiTheme="majorHAnsi" w:hAnsiTheme="majorHAnsi"/>
          <w:sz w:val="24"/>
          <w:szCs w:val="24"/>
        </w:rPr>
        <w:t xml:space="preserve">На основу </w:t>
      </w:r>
      <w:r w:rsidR="003F72F4" w:rsidRPr="00C6331F">
        <w:rPr>
          <w:rFonts w:asciiTheme="majorHAnsi" w:hAnsiTheme="majorHAnsi"/>
          <w:sz w:val="24"/>
          <w:szCs w:val="24"/>
        </w:rPr>
        <w:t xml:space="preserve">члана </w:t>
      </w:r>
      <w:r w:rsidR="008C69B1" w:rsidRPr="00C6331F">
        <w:rPr>
          <w:rFonts w:asciiTheme="majorHAnsi" w:hAnsiTheme="majorHAnsi"/>
          <w:sz w:val="24"/>
          <w:szCs w:val="24"/>
        </w:rPr>
        <w:t>67.</w:t>
      </w:r>
      <w:r w:rsidR="003F72F4" w:rsidRPr="00C6331F">
        <w:rPr>
          <w:rFonts w:asciiTheme="majorHAnsi" w:hAnsiTheme="majorHAnsi"/>
          <w:sz w:val="24"/>
          <w:szCs w:val="24"/>
        </w:rPr>
        <w:t xml:space="preserve"> Статута општине Теслић („Службени гласник општине Теслић“ број </w:t>
      </w:r>
      <w:r w:rsidR="008C69B1" w:rsidRPr="00C6331F">
        <w:rPr>
          <w:rFonts w:asciiTheme="majorHAnsi" w:hAnsiTheme="majorHAnsi"/>
          <w:sz w:val="24"/>
          <w:szCs w:val="24"/>
        </w:rPr>
        <w:t>4/17</w:t>
      </w:r>
      <w:r w:rsidR="003F72F4" w:rsidRPr="00C6331F">
        <w:rPr>
          <w:rFonts w:asciiTheme="majorHAnsi" w:hAnsiTheme="majorHAnsi"/>
          <w:sz w:val="24"/>
          <w:szCs w:val="24"/>
        </w:rPr>
        <w:t>)</w:t>
      </w:r>
      <w:r w:rsidR="00304315" w:rsidRPr="00C6331F">
        <w:rPr>
          <w:rFonts w:asciiTheme="majorHAnsi" w:hAnsiTheme="majorHAnsi"/>
          <w:sz w:val="24"/>
          <w:szCs w:val="24"/>
        </w:rPr>
        <w:t xml:space="preserve"> </w:t>
      </w:r>
      <w:r w:rsidR="00304315" w:rsidRPr="00C6331F">
        <w:rPr>
          <w:rFonts w:asciiTheme="majorHAnsi" w:hAnsiTheme="majorHAnsi"/>
          <w:sz w:val="24"/>
          <w:szCs w:val="24"/>
          <w:lang w:val="sr-Cyrl-BA"/>
        </w:rPr>
        <w:t xml:space="preserve">и </w:t>
      </w:r>
      <w:r w:rsidR="00A815F5" w:rsidRPr="00C6331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>Програма додјеле подстицајних ср</w:t>
      </w:r>
      <w:r w:rsidR="00C6331F" w:rsidRPr="00C6331F">
        <w:rPr>
          <w:rFonts w:asciiTheme="majorHAnsi" w:hAnsiTheme="majorHAnsi"/>
          <w:sz w:val="24"/>
          <w:szCs w:val="24"/>
          <w:lang w:val="sr-Cyrl-BA"/>
        </w:rPr>
        <w:t>едстава у пољопривреди у 2018. г</w:t>
      </w:r>
      <w:r w:rsidR="002667F5" w:rsidRPr="00C6331F">
        <w:rPr>
          <w:rFonts w:asciiTheme="majorHAnsi" w:hAnsiTheme="majorHAnsi"/>
          <w:sz w:val="24"/>
          <w:szCs w:val="24"/>
          <w:lang w:val="sr-Cyrl-BA"/>
        </w:rPr>
        <w:t xml:space="preserve">одини („Службени гласник општине Теслић“ број 4/18) </w:t>
      </w:r>
      <w:r w:rsidR="003F72F4" w:rsidRPr="00C6331F">
        <w:rPr>
          <w:rFonts w:asciiTheme="majorHAnsi" w:hAnsiTheme="majorHAnsi"/>
          <w:sz w:val="24"/>
          <w:szCs w:val="24"/>
        </w:rPr>
        <w:t>начелник општине Теслић, доноси</w:t>
      </w:r>
      <w:r w:rsidR="001D786C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ПРАВИЛНИК</w:t>
      </w:r>
    </w:p>
    <w:p w:rsidR="003F72F4" w:rsidRPr="0049287D" w:rsidRDefault="003F72F4" w:rsidP="00B745D3">
      <w:pPr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3F72F4">
        <w:rPr>
          <w:rFonts w:asciiTheme="majorHAnsi" w:hAnsiTheme="majorHAnsi"/>
          <w:b/>
          <w:sz w:val="24"/>
          <w:szCs w:val="24"/>
        </w:rPr>
        <w:t xml:space="preserve">О КРИТЕРИЈИМА, НАЧИНУ И ПОСТУПКУ РАСПОДЈЕЛЕ </w:t>
      </w:r>
      <w:r w:rsidR="00B745D3" w:rsidRPr="00B745D3">
        <w:rPr>
          <w:rFonts w:asciiTheme="majorHAnsi" w:hAnsiTheme="majorHAnsi"/>
          <w:b/>
          <w:sz w:val="24"/>
          <w:szCs w:val="24"/>
        </w:rPr>
        <w:t>СРЕДСТВА ЗА ПОДРШКУ ПОВЕЋАЊУ КОНКУРЕНТНОСТИ</w:t>
      </w:r>
      <w:r w:rsidR="00B745D3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="0049287D">
        <w:rPr>
          <w:rFonts w:asciiTheme="majorHAnsi" w:hAnsiTheme="majorHAnsi"/>
          <w:b/>
          <w:sz w:val="24"/>
          <w:szCs w:val="24"/>
          <w:lang w:val="sr-Cyrl-BA"/>
        </w:rPr>
        <w:t xml:space="preserve">ПОЉОПРИВРЕДНЕ ПРОИЗВОДЊЕ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ОПШТЕ ОДРЕДБЕ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F72F4" w:rsidRDefault="00B20A33" w:rsidP="000D1BB9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П</w:t>
      </w:r>
      <w:r w:rsidR="00B25C33" w:rsidRPr="003F72F4">
        <w:rPr>
          <w:rFonts w:asciiTheme="majorHAnsi" w:hAnsiTheme="majorHAnsi"/>
          <w:sz w:val="24"/>
          <w:szCs w:val="24"/>
        </w:rPr>
        <w:t xml:space="preserve">равилником о критеријима, начину и поступку расподјеле средстава </w:t>
      </w:r>
      <w:r w:rsidR="004146D1" w:rsidRPr="004146D1">
        <w:rPr>
          <w:rFonts w:asciiTheme="majorHAnsi" w:hAnsiTheme="majorHAnsi"/>
          <w:sz w:val="24"/>
          <w:szCs w:val="24"/>
        </w:rPr>
        <w:t xml:space="preserve">за подршку повећању конкурентности у </w:t>
      </w:r>
      <w:r w:rsidR="0099014F">
        <w:rPr>
          <w:rFonts w:asciiTheme="majorHAnsi" w:hAnsiTheme="majorHAnsi"/>
          <w:sz w:val="24"/>
          <w:szCs w:val="24"/>
          <w:lang w:val="sr-Cyrl-RS"/>
        </w:rPr>
        <w:t xml:space="preserve">сточарству, </w:t>
      </w:r>
      <w:r w:rsidR="0099014F">
        <w:rPr>
          <w:rFonts w:asciiTheme="majorHAnsi" w:hAnsiTheme="majorHAnsi"/>
          <w:sz w:val="24"/>
          <w:szCs w:val="24"/>
        </w:rPr>
        <w:t>воћарс</w:t>
      </w:r>
      <w:r w:rsidR="00985759">
        <w:rPr>
          <w:rFonts w:asciiTheme="majorHAnsi" w:hAnsiTheme="majorHAnsi"/>
          <w:sz w:val="24"/>
          <w:szCs w:val="24"/>
        </w:rPr>
        <w:t>тву</w:t>
      </w:r>
      <w:r w:rsidR="0099014F">
        <w:rPr>
          <w:rFonts w:asciiTheme="majorHAnsi" w:hAnsiTheme="majorHAnsi"/>
          <w:sz w:val="24"/>
          <w:szCs w:val="24"/>
        </w:rPr>
        <w:t xml:space="preserve"> и</w:t>
      </w:r>
      <w:r w:rsidR="004146D1" w:rsidRPr="004146D1">
        <w:rPr>
          <w:rFonts w:asciiTheme="majorHAnsi" w:hAnsiTheme="majorHAnsi"/>
          <w:sz w:val="24"/>
          <w:szCs w:val="24"/>
        </w:rPr>
        <w:t xml:space="preserve"> биљној производњи</w:t>
      </w:r>
      <w:r w:rsidR="003F72F4" w:rsidRPr="003F72F4">
        <w:rPr>
          <w:rFonts w:asciiTheme="majorHAnsi" w:hAnsiTheme="majorHAnsi"/>
          <w:sz w:val="24"/>
          <w:szCs w:val="24"/>
        </w:rPr>
        <w:t xml:space="preserve">  (у даљем тексту: Правилник) утврђују се: намјена, услови и начин остваривања права на подстицајна средства, врста и висина подстицајних средстава, поступак одобравања, начин провођења надзора намјенског коришћења</w:t>
      </w:r>
      <w:r w:rsidR="00A57F01">
        <w:rPr>
          <w:rFonts w:asciiTheme="majorHAnsi" w:hAnsiTheme="majorHAnsi"/>
          <w:sz w:val="24"/>
          <w:szCs w:val="24"/>
          <w:lang w:val="sr-Cyrl-BA"/>
        </w:rPr>
        <w:t>, извјештавања</w:t>
      </w:r>
      <w:r w:rsidR="003F72F4">
        <w:rPr>
          <w:rFonts w:asciiTheme="majorHAnsi" w:hAnsiTheme="majorHAnsi"/>
          <w:sz w:val="24"/>
          <w:szCs w:val="24"/>
        </w:rPr>
        <w:t>, као и потребна документација.</w:t>
      </w:r>
    </w:p>
    <w:p w:rsidR="00A20BB8" w:rsidRPr="00A20BB8" w:rsidRDefault="00A20BB8" w:rsidP="00A20BB8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Члан 2.</w:t>
      </w:r>
    </w:p>
    <w:p w:rsidR="0049287D" w:rsidRPr="0049287D" w:rsidRDefault="0049287D" w:rsidP="0049287D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49287D">
        <w:rPr>
          <w:rFonts w:asciiTheme="majorHAnsi" w:hAnsiTheme="majorHAnsi"/>
          <w:sz w:val="24"/>
          <w:szCs w:val="24"/>
          <w:lang w:val="sr-Cyrl-BA"/>
        </w:rPr>
        <w:t>Висина подстицајних средстава</w:t>
      </w:r>
      <w:r w:rsidR="00F73CD2">
        <w:rPr>
          <w:rFonts w:asciiTheme="majorHAnsi" w:hAnsiTheme="majorHAnsi"/>
          <w:sz w:val="24"/>
          <w:szCs w:val="24"/>
          <w:lang w:val="sr-Latn-BA"/>
        </w:rPr>
        <w:t>,</w:t>
      </w:r>
      <w:r w:rsidRPr="0049287D">
        <w:rPr>
          <w:rFonts w:asciiTheme="majorHAnsi" w:hAnsiTheme="majorHAnsi"/>
          <w:sz w:val="24"/>
          <w:szCs w:val="24"/>
          <w:lang w:val="sr-Cyrl-BA"/>
        </w:rPr>
        <w:t xml:space="preserve"> намијењених </w:t>
      </w:r>
      <w:r w:rsidR="00A20BB8" w:rsidRPr="00A20BB8">
        <w:rPr>
          <w:rFonts w:asciiTheme="majorHAnsi" w:hAnsiTheme="majorHAnsi"/>
          <w:sz w:val="24"/>
          <w:szCs w:val="24"/>
          <w:lang w:val="sr-Cyrl-BA"/>
        </w:rPr>
        <w:t xml:space="preserve">повећању конкурентности 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пољопривредне </w:t>
      </w:r>
      <w:r w:rsidRPr="0049287D">
        <w:rPr>
          <w:rFonts w:asciiTheme="majorHAnsi" w:hAnsiTheme="majorHAnsi"/>
          <w:sz w:val="24"/>
          <w:szCs w:val="24"/>
          <w:lang w:val="sr-Cyrl-BA"/>
        </w:rPr>
        <w:t>производње која ће се додјељивати корисницима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 на руралном подручју општине Теслић</w:t>
      </w:r>
      <w:r w:rsidR="00F73CD2">
        <w:rPr>
          <w:rFonts w:asciiTheme="majorHAnsi" w:hAnsiTheme="majorHAnsi"/>
          <w:sz w:val="24"/>
          <w:szCs w:val="24"/>
          <w:lang w:val="sr-Latn-BA"/>
        </w:rPr>
        <w:t>,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9287D">
        <w:rPr>
          <w:rFonts w:asciiTheme="majorHAnsi" w:hAnsiTheme="majorHAnsi"/>
          <w:sz w:val="24"/>
          <w:szCs w:val="24"/>
          <w:lang w:val="sr-Cyrl-BA"/>
        </w:rPr>
        <w:t xml:space="preserve">утврђује се буџетом </w:t>
      </w:r>
      <w:r w:rsidR="00A20BB8">
        <w:rPr>
          <w:rFonts w:asciiTheme="majorHAnsi" w:hAnsiTheme="majorHAnsi"/>
          <w:sz w:val="24"/>
          <w:szCs w:val="24"/>
          <w:lang w:val="sr-Cyrl-BA"/>
        </w:rPr>
        <w:t xml:space="preserve">Општине за сваку текућу годину. </w:t>
      </w:r>
      <w:r w:rsidR="000041B3">
        <w:rPr>
          <w:rFonts w:asciiTheme="majorHAnsi" w:hAnsiTheme="majorHAnsi"/>
          <w:sz w:val="24"/>
          <w:szCs w:val="24"/>
          <w:lang w:val="sr-Cyrl-BA"/>
        </w:rPr>
        <w:t xml:space="preserve"> Укупан износ подстицајних средстава за ову намјену износи 80.000,00 КМ</w:t>
      </w:r>
      <w:r w:rsidR="004B3C56">
        <w:rPr>
          <w:rFonts w:asciiTheme="majorHAnsi" w:hAnsiTheme="majorHAnsi"/>
          <w:sz w:val="24"/>
          <w:szCs w:val="24"/>
          <w:lang w:val="sr-Cyrl-BA"/>
        </w:rPr>
        <w:t xml:space="preserve"> (словима: осамдесетхиљада и оо/100 КМ)</w:t>
      </w:r>
      <w:r w:rsidR="000041B3">
        <w:rPr>
          <w:rFonts w:asciiTheme="majorHAnsi" w:hAnsiTheme="majorHAnsi"/>
          <w:sz w:val="24"/>
          <w:szCs w:val="24"/>
          <w:lang w:val="sr-Cyrl-BA"/>
        </w:rPr>
        <w:t>.</w:t>
      </w:r>
    </w:p>
    <w:p w:rsidR="0030696C" w:rsidRPr="00A20BB8" w:rsidRDefault="0049287D" w:rsidP="006448B6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sr-Cyrl-BA"/>
        </w:rPr>
      </w:pPr>
      <w:r w:rsidRPr="00A20BB8">
        <w:rPr>
          <w:rFonts w:asciiTheme="majorHAnsi" w:hAnsiTheme="majorHAnsi"/>
          <w:b/>
          <w:sz w:val="24"/>
          <w:szCs w:val="24"/>
          <w:lang w:val="sr-Cyrl-BA"/>
        </w:rPr>
        <w:t>НАМЈЕНА ПОДСТИЦАЈНИХ СРЕДСТАВА</w:t>
      </w:r>
    </w:p>
    <w:p w:rsidR="003F72F4" w:rsidRDefault="00A20BB8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3</w:t>
      </w:r>
      <w:r w:rsidR="003F72F4" w:rsidRPr="003F72F4">
        <w:rPr>
          <w:rFonts w:asciiTheme="majorHAnsi" w:hAnsiTheme="majorHAnsi"/>
          <w:sz w:val="24"/>
          <w:szCs w:val="24"/>
        </w:rPr>
        <w:t>.</w:t>
      </w:r>
    </w:p>
    <w:p w:rsidR="004146D1" w:rsidRDefault="004146D1" w:rsidP="004B3C5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4146D1">
        <w:rPr>
          <w:rFonts w:asciiTheme="majorHAnsi" w:hAnsiTheme="majorHAnsi"/>
          <w:sz w:val="24"/>
          <w:szCs w:val="24"/>
        </w:rPr>
        <w:t>Додјела ових подст</w:t>
      </w:r>
      <w:r>
        <w:rPr>
          <w:rFonts w:asciiTheme="majorHAnsi" w:hAnsiTheme="majorHAnsi"/>
          <w:sz w:val="24"/>
          <w:szCs w:val="24"/>
        </w:rPr>
        <w:t>ицајних средстава има за циљ да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146D1">
        <w:rPr>
          <w:rFonts w:asciiTheme="majorHAnsi" w:hAnsiTheme="majorHAnsi"/>
          <w:sz w:val="24"/>
          <w:szCs w:val="24"/>
        </w:rPr>
        <w:t>оснажи Кориснике са најбољим пројектима у области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4146D1">
        <w:rPr>
          <w:rFonts w:asciiTheme="majorHAnsi" w:hAnsiTheme="majorHAnsi"/>
          <w:sz w:val="24"/>
          <w:szCs w:val="24"/>
        </w:rPr>
        <w:t>повећања конкуре</w:t>
      </w:r>
      <w:r>
        <w:rPr>
          <w:rFonts w:asciiTheme="majorHAnsi" w:hAnsiTheme="majorHAnsi"/>
          <w:sz w:val="24"/>
          <w:szCs w:val="24"/>
        </w:rPr>
        <w:t>нтности производње у</w:t>
      </w:r>
      <w:r w:rsidR="0099014F">
        <w:rPr>
          <w:rFonts w:asciiTheme="majorHAnsi" w:hAnsiTheme="majorHAnsi"/>
          <w:sz w:val="24"/>
          <w:szCs w:val="24"/>
          <w:lang w:val="sr-Cyrl-RS"/>
        </w:rPr>
        <w:t xml:space="preserve"> сточарству</w:t>
      </w:r>
      <w:r w:rsidR="0099014F">
        <w:rPr>
          <w:rFonts w:asciiTheme="majorHAnsi" w:hAnsiTheme="majorHAnsi"/>
          <w:sz w:val="24"/>
          <w:szCs w:val="24"/>
        </w:rPr>
        <w:t xml:space="preserve"> воћарству</w:t>
      </w:r>
      <w:r w:rsidR="00EA46E4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99014F">
        <w:rPr>
          <w:rFonts w:asciiTheme="majorHAnsi" w:hAnsiTheme="majorHAnsi"/>
          <w:sz w:val="24"/>
          <w:szCs w:val="24"/>
        </w:rPr>
        <w:t xml:space="preserve">и 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99014F">
        <w:rPr>
          <w:rFonts w:asciiTheme="majorHAnsi" w:hAnsiTheme="majorHAnsi"/>
          <w:sz w:val="24"/>
          <w:szCs w:val="24"/>
        </w:rPr>
        <w:t xml:space="preserve">биљној производњи </w:t>
      </w:r>
      <w:r w:rsidRPr="004146D1">
        <w:rPr>
          <w:rFonts w:asciiTheme="majorHAnsi" w:hAnsiTheme="majorHAnsi"/>
          <w:sz w:val="24"/>
          <w:szCs w:val="24"/>
        </w:rPr>
        <w:t>.</w:t>
      </w:r>
    </w:p>
    <w:p w:rsidR="00A20BB8" w:rsidRDefault="00A20BB8" w:rsidP="004B3C56">
      <w:pPr>
        <w:spacing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A20BB8">
        <w:rPr>
          <w:rFonts w:asciiTheme="majorHAnsi" w:hAnsiTheme="majorHAnsi"/>
          <w:sz w:val="24"/>
          <w:szCs w:val="24"/>
          <w:lang w:val="sr-Cyrl-BA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4</w:t>
      </w:r>
      <w:r w:rsidRPr="00A20BB8">
        <w:rPr>
          <w:rFonts w:asciiTheme="majorHAnsi" w:hAnsiTheme="majorHAnsi"/>
          <w:sz w:val="24"/>
          <w:szCs w:val="24"/>
          <w:lang w:val="sr-Cyrl-BA"/>
        </w:rPr>
        <w:t>.</w:t>
      </w:r>
    </w:p>
    <w:p w:rsidR="00280758" w:rsidRPr="00BC61C1" w:rsidRDefault="00280758" w:rsidP="004B3C5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У складу са Стратегијом развоја општине Теслић 2018-2027. година овај вид подстицаја ће се додјелити Корисницима за сљедеће активности:</w:t>
      </w:r>
    </w:p>
    <w:p w:rsidR="00280758" w:rsidRPr="00BC61C1" w:rsidRDefault="00280758" w:rsidP="004B3C5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1. Изградња/проширење капацитетета за прераду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воћа и поврћа</w:t>
      </w:r>
      <w:r w:rsidR="00F73CD2">
        <w:rPr>
          <w:rFonts w:asciiTheme="majorHAnsi" w:hAnsiTheme="majorHAnsi"/>
          <w:sz w:val="24"/>
          <w:szCs w:val="24"/>
        </w:rPr>
        <w:t xml:space="preserve"> </w:t>
      </w:r>
      <w:r w:rsidR="00F73CD2">
        <w:rPr>
          <w:rFonts w:asciiTheme="majorHAnsi" w:hAnsiTheme="majorHAnsi"/>
          <w:sz w:val="24"/>
          <w:szCs w:val="24"/>
          <w:lang w:val="sr-Cyrl-RS"/>
        </w:rPr>
        <w:t>и набавку намјенске механизације</w:t>
      </w:r>
      <w:r w:rsidRPr="00BC61C1">
        <w:rPr>
          <w:rFonts w:asciiTheme="majorHAnsi" w:hAnsiTheme="majorHAnsi"/>
          <w:sz w:val="24"/>
          <w:szCs w:val="24"/>
        </w:rPr>
        <w:t>;</w:t>
      </w:r>
    </w:p>
    <w:p w:rsidR="00280758" w:rsidRPr="00BC61C1" w:rsidRDefault="00280758" w:rsidP="004B3C5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2. Заснивање воћњака;</w:t>
      </w:r>
    </w:p>
    <w:p w:rsidR="00280758" w:rsidRPr="00BC61C1" w:rsidRDefault="00280758" w:rsidP="004B3C5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3. Афирмација савремене пољопривредне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производње у сточарству, пчелартву и производњи</w:t>
      </w:r>
      <w:r w:rsidR="0099014F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рибе;</w:t>
      </w:r>
    </w:p>
    <w:p w:rsidR="00280758" w:rsidRPr="00BC61C1" w:rsidRDefault="00280758" w:rsidP="004B3C5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4. Изградња савремених објеката за пољопривредну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производњу;</w:t>
      </w:r>
    </w:p>
    <w:p w:rsidR="00280758" w:rsidRPr="00BC61C1" w:rsidRDefault="00280758" w:rsidP="00851D19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5. Адаптације постојећих објеката за савремену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пољопривредну производњу.</w:t>
      </w:r>
    </w:p>
    <w:p w:rsidR="00280758" w:rsidRPr="00CA058B" w:rsidRDefault="00280758" w:rsidP="00FD7E8F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BC61C1">
        <w:rPr>
          <w:rFonts w:asciiTheme="majorHAnsi" w:hAnsiTheme="majorHAnsi"/>
          <w:sz w:val="24"/>
          <w:szCs w:val="24"/>
        </w:rPr>
        <w:lastRenderedPageBreak/>
        <w:t>6. Унапређивање продуктивности пољопривредне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производње кроз поправку генетског потенцијала у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сточ</w:t>
      </w:r>
      <w:r w:rsidR="00CA058B">
        <w:rPr>
          <w:rFonts w:asciiTheme="majorHAnsi" w:hAnsiTheme="majorHAnsi"/>
          <w:sz w:val="24"/>
          <w:szCs w:val="24"/>
        </w:rPr>
        <w:t>арству, куповина основног стада</w:t>
      </w:r>
      <w:r w:rsidR="0070412D">
        <w:rPr>
          <w:rFonts w:asciiTheme="majorHAnsi" w:hAnsiTheme="majorHAnsi"/>
          <w:sz w:val="24"/>
          <w:szCs w:val="24"/>
          <w:lang w:val="sr-Cyrl-RS"/>
        </w:rPr>
        <w:t xml:space="preserve"> како је то прописано Програмом з</w:t>
      </w:r>
      <w:r w:rsidR="00464B4A">
        <w:rPr>
          <w:rFonts w:asciiTheme="majorHAnsi" w:hAnsiTheme="majorHAnsi"/>
          <w:sz w:val="24"/>
          <w:szCs w:val="24"/>
          <w:lang w:val="sr-Cyrl-RS"/>
        </w:rPr>
        <w:t>а д</w:t>
      </w:r>
      <w:r w:rsidR="00780513">
        <w:rPr>
          <w:rFonts w:asciiTheme="majorHAnsi" w:hAnsiTheme="majorHAnsi"/>
          <w:sz w:val="24"/>
          <w:szCs w:val="24"/>
          <w:lang w:val="sr-Cyrl-RS"/>
        </w:rPr>
        <w:t>одјелу подстицајних средстава у</w:t>
      </w:r>
      <w:r w:rsidR="00464B4A">
        <w:rPr>
          <w:rFonts w:asciiTheme="majorHAnsi" w:hAnsiTheme="majorHAnsi"/>
          <w:sz w:val="24"/>
          <w:szCs w:val="24"/>
          <w:lang w:val="sr-Cyrl-RS"/>
        </w:rPr>
        <w:t xml:space="preserve"> пољ</w:t>
      </w:r>
      <w:r w:rsidR="0070412D">
        <w:rPr>
          <w:rFonts w:asciiTheme="majorHAnsi" w:hAnsiTheme="majorHAnsi"/>
          <w:sz w:val="24"/>
          <w:szCs w:val="24"/>
          <w:lang w:val="sr-Cyrl-RS"/>
        </w:rPr>
        <w:t>опривре</w:t>
      </w:r>
      <w:r w:rsidR="00780513">
        <w:rPr>
          <w:rFonts w:asciiTheme="majorHAnsi" w:hAnsiTheme="majorHAnsi"/>
          <w:sz w:val="24"/>
          <w:szCs w:val="24"/>
          <w:lang w:val="sr-Cyrl-RS"/>
        </w:rPr>
        <w:t>ди</w:t>
      </w:r>
      <w:r w:rsidR="00464B4A">
        <w:rPr>
          <w:rFonts w:asciiTheme="majorHAnsi" w:hAnsiTheme="majorHAnsi"/>
          <w:sz w:val="24"/>
          <w:szCs w:val="24"/>
          <w:lang w:val="sr-Cyrl-RS"/>
        </w:rPr>
        <w:t xml:space="preserve"> за 2018. год</w:t>
      </w:r>
      <w:r w:rsidR="00806812">
        <w:rPr>
          <w:rFonts w:asciiTheme="majorHAnsi" w:hAnsiTheme="majorHAnsi"/>
          <w:sz w:val="24"/>
          <w:szCs w:val="24"/>
          <w:lang w:val="sr-Cyrl-RS"/>
        </w:rPr>
        <w:t>.</w:t>
      </w:r>
      <w:r w:rsidR="00464B4A">
        <w:rPr>
          <w:rFonts w:asciiTheme="majorHAnsi" w:hAnsiTheme="majorHAnsi"/>
          <w:sz w:val="24"/>
          <w:szCs w:val="24"/>
          <w:lang w:val="sr-Cyrl-RS"/>
        </w:rPr>
        <w:t xml:space="preserve"> глава 2 тачка </w:t>
      </w:r>
      <w:r w:rsidR="00806812">
        <w:rPr>
          <w:rFonts w:asciiTheme="majorHAnsi" w:hAnsiTheme="majorHAnsi"/>
          <w:sz w:val="24"/>
          <w:szCs w:val="24"/>
          <w:lang w:val="sr-Cyrl-RS"/>
        </w:rPr>
        <w:t>6.</w:t>
      </w:r>
    </w:p>
    <w:p w:rsidR="00280758" w:rsidRPr="00BC61C1" w:rsidRDefault="00280758" w:rsidP="00851D19">
      <w:pPr>
        <w:spacing w:after="0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B20A33" w:rsidRPr="00B20A33" w:rsidRDefault="00B20A33" w:rsidP="00851D19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F72F4" w:rsidRPr="00CC24BB" w:rsidRDefault="003F72F4" w:rsidP="00851D19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C24BB" w:rsidRDefault="006D71AD" w:rsidP="00851D19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Члан</w:t>
      </w:r>
      <w:r w:rsidR="00BC61C1">
        <w:rPr>
          <w:rFonts w:asciiTheme="majorHAnsi" w:hAnsiTheme="majorHAnsi"/>
          <w:bCs/>
          <w:sz w:val="24"/>
          <w:szCs w:val="24"/>
          <w:lang w:val="sr-Cyrl-BA"/>
        </w:rPr>
        <w:t xml:space="preserve"> 5</w:t>
      </w:r>
      <w:r w:rsidR="003C1983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895774" w:rsidRPr="00FD7E8F" w:rsidRDefault="00BC61C1" w:rsidP="00851D19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FD7E8F">
        <w:rPr>
          <w:rFonts w:asciiTheme="majorHAnsi" w:hAnsiTheme="majorHAnsi"/>
          <w:bCs/>
          <w:sz w:val="24"/>
          <w:szCs w:val="24"/>
          <w:lang w:val="sr-Cyrl-BA"/>
        </w:rPr>
        <w:t>Подстицајна средства р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еализоваће се </w:t>
      </w:r>
      <w:r w:rsidRPr="00FD7E8F">
        <w:rPr>
          <w:rFonts w:asciiTheme="majorHAnsi" w:hAnsiTheme="majorHAnsi"/>
          <w:bCs/>
          <w:sz w:val="24"/>
          <w:szCs w:val="24"/>
          <w:lang w:val="sr-Cyrl-BA"/>
        </w:rPr>
        <w:t>суфинансирањем пројека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та у пољопривредној производњи, а </w:t>
      </w:r>
      <w:r w:rsidR="00895774" w:rsidRPr="00FD7E8F">
        <w:rPr>
          <w:rFonts w:asciiTheme="majorHAnsi" w:hAnsiTheme="majorHAnsi" w:cs="CIDFont+F4"/>
          <w:sz w:val="24"/>
          <w:szCs w:val="24"/>
          <w:lang w:val="sr-Cyrl-BA"/>
        </w:rPr>
        <w:t>п</w:t>
      </w:r>
      <w:r w:rsidR="00895774" w:rsidRPr="00FD7E8F">
        <w:rPr>
          <w:rFonts w:asciiTheme="majorHAnsi" w:hAnsiTheme="majorHAnsi" w:cs="CIDFont+F4"/>
          <w:sz w:val="24"/>
          <w:szCs w:val="24"/>
        </w:rPr>
        <w:t>ружањем оваквог вида подршке, ствараће се предуслови за јачање</w:t>
      </w:r>
      <w:r w:rsidR="00895774" w:rsidRPr="00FD7E8F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895774" w:rsidRPr="00FD7E8F">
        <w:rPr>
          <w:rFonts w:asciiTheme="majorHAnsi" w:hAnsiTheme="majorHAnsi" w:cs="CIDFont+F4"/>
          <w:sz w:val="24"/>
          <w:szCs w:val="24"/>
        </w:rPr>
        <w:t>пољопривредног сектора, стварања тржишно оријентисаних произвођача, повећање</w:t>
      </w:r>
      <w:r w:rsidR="00895774" w:rsidRPr="00FD7E8F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895774" w:rsidRPr="00FD7E8F">
        <w:rPr>
          <w:rFonts w:asciiTheme="majorHAnsi" w:hAnsiTheme="majorHAnsi" w:cs="CIDFont+F4"/>
          <w:sz w:val="24"/>
          <w:szCs w:val="24"/>
        </w:rPr>
        <w:t>њихове конкурентности и смањења стопе незапослености.</w:t>
      </w:r>
    </w:p>
    <w:p w:rsidR="00902044" w:rsidRPr="00FD7E8F" w:rsidRDefault="00902044" w:rsidP="00CC24BB">
      <w:pPr>
        <w:pStyle w:val="Bezrazmaka"/>
        <w:spacing w:line="276" w:lineRule="auto"/>
        <w:jc w:val="center"/>
        <w:rPr>
          <w:rFonts w:asciiTheme="majorHAnsi" w:hAnsiTheme="majorHAnsi"/>
          <w:b/>
          <w:sz w:val="24"/>
          <w:szCs w:val="24"/>
          <w:lang w:val="sr-Cyrl-BA"/>
        </w:rPr>
      </w:pPr>
    </w:p>
    <w:p w:rsidR="00851D19" w:rsidRPr="00851D19" w:rsidRDefault="00851D19" w:rsidP="00851D19">
      <w:pPr>
        <w:pStyle w:val="Bezrazmaka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851D19">
        <w:rPr>
          <w:rFonts w:asciiTheme="majorHAnsi" w:hAnsiTheme="majorHAnsi" w:cs="CIDFont+F2"/>
          <w:b/>
          <w:sz w:val="24"/>
          <w:szCs w:val="24"/>
        </w:rPr>
        <w:t>НАЧИН ОСТВАРИВАЊА ПОДСТИЦАЈНИХ СРЕДСТАВА</w:t>
      </w:r>
    </w:p>
    <w:p w:rsidR="0099014F" w:rsidRDefault="00C3621F" w:rsidP="00DB2749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851D19">
        <w:rPr>
          <w:rFonts w:asciiTheme="majorHAnsi" w:hAnsiTheme="majorHAnsi"/>
          <w:bCs/>
          <w:sz w:val="24"/>
          <w:szCs w:val="24"/>
          <w:lang w:val="sr-Cyrl-BA"/>
        </w:rPr>
        <w:t>6</w:t>
      </w:r>
      <w:r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50538E" w:rsidRPr="00DB2749" w:rsidRDefault="0050538E" w:rsidP="0070412D">
      <w:pPr>
        <w:pStyle w:val="Bezrazmaka"/>
        <w:spacing w:line="276" w:lineRule="auto"/>
        <w:rPr>
          <w:rFonts w:asciiTheme="majorHAnsi" w:hAnsiTheme="majorHAnsi"/>
          <w:bCs/>
          <w:sz w:val="24"/>
          <w:szCs w:val="24"/>
          <w:lang w:val="sr-Cyrl-BA"/>
        </w:rPr>
      </w:pPr>
      <w:r w:rsidRPr="0050538E">
        <w:rPr>
          <w:rFonts w:asciiTheme="majorHAnsi" w:hAnsiTheme="majorHAnsi" w:cs="Times New Roman"/>
          <w:sz w:val="24"/>
          <w:szCs w:val="24"/>
        </w:rPr>
        <w:t>Право на подстицајна сре</w:t>
      </w:r>
      <w:r>
        <w:rPr>
          <w:rFonts w:asciiTheme="majorHAnsi" w:hAnsiTheme="majorHAnsi" w:cs="Times New Roman"/>
          <w:sz w:val="24"/>
          <w:szCs w:val="24"/>
        </w:rPr>
        <w:t>дства и друге облике подр</w:t>
      </w:r>
      <w:r w:rsidRPr="0050538E">
        <w:rPr>
          <w:rFonts w:asciiTheme="majorHAnsi" w:hAnsiTheme="majorHAnsi" w:cs="Times New Roman"/>
          <w:sz w:val="24"/>
          <w:szCs w:val="24"/>
        </w:rPr>
        <w:t>шке у пољопривреди има</w:t>
      </w:r>
      <w:r w:rsidR="0070412D">
        <w:rPr>
          <w:rFonts w:asciiTheme="majorHAnsi" w:hAnsiTheme="majorHAnsi" w:cs="Times New Roman"/>
          <w:sz w:val="24"/>
          <w:szCs w:val="24"/>
        </w:rPr>
        <w:t>ју</w:t>
      </w:r>
      <w:r w:rsidR="0070412D">
        <w:rPr>
          <w:rFonts w:asciiTheme="majorHAnsi" w:hAnsiTheme="majorHAnsi" w:cs="Times New Roman"/>
          <w:sz w:val="24"/>
          <w:szCs w:val="24"/>
          <w:lang w:val="sr-Cyrl-RS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>корисници, пољопривредна га</w:t>
      </w:r>
      <w:r w:rsidRPr="0050538E">
        <w:rPr>
          <w:rFonts w:asciiTheme="majorHAnsi" w:hAnsiTheme="majorHAnsi" w:cs="Times New Roman"/>
          <w:sz w:val="24"/>
          <w:szCs w:val="24"/>
        </w:rPr>
        <w:t xml:space="preserve">здинства (комерцијална </w:t>
      </w:r>
      <w:r>
        <w:rPr>
          <w:rFonts w:asciiTheme="majorHAnsi" w:hAnsiTheme="majorHAnsi" w:cs="Times New Roman"/>
          <w:sz w:val="24"/>
          <w:szCs w:val="24"/>
        </w:rPr>
        <w:t>и некомерцијална) са пребивали</w:t>
      </w:r>
      <w:r w:rsidRPr="0050538E">
        <w:rPr>
          <w:rFonts w:asciiTheme="majorHAnsi" w:hAnsiTheme="majorHAnsi" w:cs="Times New Roman"/>
          <w:sz w:val="24"/>
          <w:szCs w:val="24"/>
        </w:rPr>
        <w:t>штем, односно сједиште</w:t>
      </w:r>
      <w:r>
        <w:rPr>
          <w:rFonts w:asciiTheme="majorHAnsi" w:hAnsiTheme="majorHAnsi" w:cs="Times New Roman"/>
          <w:sz w:val="24"/>
          <w:szCs w:val="24"/>
        </w:rPr>
        <w:t>м на подручју oпштине Теслић (у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 xml:space="preserve">даљем тексту: Општина), 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BB14DB">
        <w:rPr>
          <w:rFonts w:asciiTheme="majorHAnsi" w:hAnsiTheme="majorHAnsi" w:cs="Times New Roman"/>
          <w:sz w:val="24"/>
          <w:szCs w:val="24"/>
        </w:rPr>
        <w:t>која обављају пољопривредну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производњу на територ</w:t>
      </w:r>
      <w:r w:rsidR="00BB14DB">
        <w:rPr>
          <w:rFonts w:asciiTheme="majorHAnsi" w:hAnsiTheme="majorHAnsi" w:cs="Times New Roman"/>
          <w:sz w:val="24"/>
          <w:szCs w:val="24"/>
        </w:rPr>
        <w:t>ији Општине и која су уписана у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Регистар пољоприв</w:t>
      </w:r>
      <w:r w:rsidR="00BB14DB">
        <w:rPr>
          <w:rFonts w:asciiTheme="majorHAnsi" w:hAnsiTheme="majorHAnsi" w:cs="Times New Roman"/>
          <w:sz w:val="24"/>
          <w:szCs w:val="24"/>
        </w:rPr>
        <w:t>редних газдинстава, као и други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70412D">
        <w:rPr>
          <w:rFonts w:asciiTheme="majorHAnsi" w:hAnsiTheme="majorHAnsi" w:cs="Times New Roman"/>
          <w:sz w:val="24"/>
          <w:szCs w:val="24"/>
        </w:rPr>
        <w:t xml:space="preserve">субјекти у </w:t>
      </w:r>
      <w:r w:rsidRPr="0050538E">
        <w:rPr>
          <w:rFonts w:asciiTheme="majorHAnsi" w:hAnsiTheme="majorHAnsi" w:cs="Times New Roman"/>
          <w:sz w:val="24"/>
          <w:szCs w:val="24"/>
        </w:rPr>
        <w:t>складу са ч</w:t>
      </w:r>
      <w:r w:rsidR="00BB14DB">
        <w:rPr>
          <w:rFonts w:asciiTheme="majorHAnsi" w:hAnsiTheme="majorHAnsi" w:cs="Times New Roman"/>
          <w:sz w:val="24"/>
          <w:szCs w:val="24"/>
        </w:rPr>
        <w:t>ланом 26. Закона о пољопривреди</w:t>
      </w:r>
      <w:r w:rsidR="00BB14DB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50538E">
        <w:rPr>
          <w:rFonts w:asciiTheme="majorHAnsi" w:hAnsiTheme="majorHAnsi" w:cs="Times New Roman"/>
          <w:sz w:val="24"/>
          <w:szCs w:val="24"/>
        </w:rPr>
        <w:t>Републике Српске.</w:t>
      </w:r>
    </w:p>
    <w:p w:rsidR="00BB14DB" w:rsidRDefault="00BB14DB" w:rsidP="0070412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  <w:lang w:val="sr-Cyrl-BA"/>
        </w:rPr>
      </w:pPr>
    </w:p>
    <w:p w:rsidR="00BB14DB" w:rsidRDefault="00BB14DB" w:rsidP="00BB14D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sz w:val="24"/>
          <w:szCs w:val="24"/>
          <w:lang w:val="sr-Cyrl-BA"/>
        </w:rPr>
      </w:pPr>
      <w:r>
        <w:rPr>
          <w:rFonts w:asciiTheme="majorHAnsi" w:hAnsiTheme="majorHAnsi" w:cs="Times New Roman"/>
          <w:sz w:val="24"/>
          <w:szCs w:val="24"/>
          <w:lang w:val="sr-Cyrl-BA"/>
        </w:rPr>
        <w:t>Члан 7.</w:t>
      </w:r>
    </w:p>
    <w:p w:rsidR="00BB14DB" w:rsidRDefault="00BB14DB" w:rsidP="00DB4A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sr-Cyrl-BA"/>
        </w:rPr>
      </w:pPr>
      <w:r w:rsidRPr="00BB14DB">
        <w:rPr>
          <w:rFonts w:asciiTheme="majorHAnsi" w:hAnsiTheme="majorHAnsi" w:cs="Times New Roman"/>
          <w:sz w:val="24"/>
          <w:szCs w:val="24"/>
        </w:rPr>
        <w:t xml:space="preserve">Подстицаји се могу остварити само по једном </w:t>
      </w:r>
      <w:r>
        <w:rPr>
          <w:rFonts w:asciiTheme="majorHAnsi" w:hAnsiTheme="majorHAnsi" w:cs="Times New Roman"/>
          <w:sz w:val="24"/>
          <w:szCs w:val="24"/>
        </w:rPr>
        <w:t>основу.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DB4A88">
        <w:rPr>
          <w:rFonts w:asciiTheme="majorHAnsi" w:hAnsiTheme="majorHAnsi" w:cs="Times New Roman"/>
          <w:sz w:val="24"/>
          <w:szCs w:val="24"/>
        </w:rPr>
        <w:t>Регистрована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>комерцијална пољопривредна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>газдинства остварују право на пуни износ подсти</w:t>
      </w:r>
      <w:r w:rsidR="00DB4A88">
        <w:rPr>
          <w:rFonts w:asciiTheme="majorHAnsi" w:hAnsiTheme="majorHAnsi" w:cs="Times New Roman"/>
          <w:sz w:val="24"/>
          <w:szCs w:val="24"/>
        </w:rPr>
        <w:t>цаја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="00DB4A88">
        <w:rPr>
          <w:rFonts w:asciiTheme="majorHAnsi" w:hAnsiTheme="majorHAnsi" w:cs="Times New Roman"/>
          <w:sz w:val="24"/>
          <w:szCs w:val="24"/>
        </w:rPr>
        <w:t xml:space="preserve">прописан овим 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>Правилником</w:t>
      </w:r>
      <w:r w:rsidR="00DB4A88">
        <w:rPr>
          <w:rFonts w:asciiTheme="majorHAnsi" w:hAnsiTheme="majorHAnsi" w:cs="Times New Roman"/>
          <w:sz w:val="24"/>
          <w:szCs w:val="24"/>
        </w:rPr>
        <w:t xml:space="preserve"> док регистрована некоме</w:t>
      </w:r>
      <w:r w:rsidRPr="00BB14DB">
        <w:rPr>
          <w:rFonts w:asciiTheme="majorHAnsi" w:hAnsiTheme="majorHAnsi" w:cs="Times New Roman"/>
          <w:sz w:val="24"/>
          <w:szCs w:val="24"/>
        </w:rPr>
        <w:t>рцијална газдинств</w:t>
      </w:r>
      <w:r w:rsidR="00DB4A88">
        <w:rPr>
          <w:rFonts w:asciiTheme="majorHAnsi" w:hAnsiTheme="majorHAnsi" w:cs="Times New Roman"/>
          <w:sz w:val="24"/>
          <w:szCs w:val="24"/>
        </w:rPr>
        <w:t>а остварују право на 70% износа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>средстава</w:t>
      </w:r>
      <w:r w:rsidR="00DB4A88">
        <w:rPr>
          <w:rFonts w:asciiTheme="majorHAnsi" w:hAnsiTheme="majorHAnsi" w:cs="Times New Roman"/>
          <w:sz w:val="24"/>
          <w:szCs w:val="24"/>
          <w:lang w:val="sr-Cyrl-BA"/>
        </w:rPr>
        <w:t>.</w:t>
      </w:r>
    </w:p>
    <w:p w:rsidR="004E2B12" w:rsidRDefault="004E2B12" w:rsidP="00DB4A88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sr-Cyrl-BA"/>
        </w:rPr>
      </w:pPr>
    </w:p>
    <w:p w:rsidR="004E2B12" w:rsidRDefault="004E2B12" w:rsidP="004E2B1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sz w:val="24"/>
          <w:szCs w:val="24"/>
          <w:lang w:val="sr-Cyrl-BA"/>
        </w:rPr>
      </w:pPr>
      <w:r>
        <w:rPr>
          <w:rFonts w:asciiTheme="majorHAnsi" w:hAnsiTheme="majorHAnsi" w:cs="Times New Roman"/>
          <w:sz w:val="24"/>
          <w:szCs w:val="24"/>
          <w:lang w:val="sr-Cyrl-BA"/>
        </w:rPr>
        <w:t>Члан 8.</w:t>
      </w:r>
    </w:p>
    <w:p w:rsidR="004E2B12" w:rsidRDefault="004E2B12" w:rsidP="00FD7E8F">
      <w:pPr>
        <w:pStyle w:val="Bezrazmaka"/>
        <w:jc w:val="both"/>
        <w:rPr>
          <w:rFonts w:asciiTheme="majorHAnsi" w:hAnsiTheme="majorHAnsi" w:cs="Times New Roman"/>
          <w:sz w:val="24"/>
          <w:szCs w:val="24"/>
          <w:lang w:val="sr-Cyrl-BA"/>
        </w:rPr>
      </w:pPr>
      <w:r w:rsidRPr="00BB14DB">
        <w:rPr>
          <w:rFonts w:asciiTheme="majorHAnsi" w:hAnsiTheme="majorHAnsi" w:cs="Times New Roman"/>
          <w:sz w:val="24"/>
          <w:szCs w:val="24"/>
        </w:rPr>
        <w:t xml:space="preserve">Право на подстицај </w:t>
      </w:r>
      <w:r>
        <w:rPr>
          <w:rFonts w:asciiTheme="majorHAnsi" w:hAnsiTheme="majorHAnsi" w:cs="Times New Roman"/>
          <w:sz w:val="24"/>
          <w:szCs w:val="24"/>
        </w:rPr>
        <w:t>не могу остварити директни кори</w:t>
      </w:r>
      <w:r w:rsidRPr="00BB14DB">
        <w:rPr>
          <w:rFonts w:asciiTheme="majorHAnsi" w:hAnsiTheme="majorHAnsi" w:cs="Times New Roman"/>
          <w:sz w:val="24"/>
          <w:szCs w:val="24"/>
        </w:rPr>
        <w:t>сници средстава из пр</w:t>
      </w:r>
      <w:r>
        <w:rPr>
          <w:rFonts w:asciiTheme="majorHAnsi" w:hAnsiTheme="majorHAnsi" w:cs="Times New Roman"/>
          <w:sz w:val="24"/>
          <w:szCs w:val="24"/>
        </w:rPr>
        <w:t>ојеката који су финансирани или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 w:rsidRPr="00BB14DB">
        <w:rPr>
          <w:rFonts w:asciiTheme="majorHAnsi" w:hAnsiTheme="majorHAnsi" w:cs="Times New Roman"/>
          <w:sz w:val="24"/>
          <w:szCs w:val="24"/>
        </w:rPr>
        <w:t xml:space="preserve">суфинасирани из </w:t>
      </w:r>
      <w:r>
        <w:rPr>
          <w:rFonts w:asciiTheme="majorHAnsi" w:hAnsiTheme="majorHAnsi" w:cs="Times New Roman"/>
          <w:sz w:val="24"/>
          <w:szCs w:val="24"/>
        </w:rPr>
        <w:t>буџета општине Теслић у текућој</w:t>
      </w:r>
      <w:r>
        <w:rPr>
          <w:rFonts w:asciiTheme="majorHAnsi" w:hAnsiTheme="majorHAnsi" w:cs="Times New Roman"/>
          <w:sz w:val="24"/>
          <w:szCs w:val="24"/>
          <w:lang w:val="sr-Cyrl-BA"/>
        </w:rPr>
        <w:t xml:space="preserve"> </w:t>
      </w:r>
      <w:r>
        <w:rPr>
          <w:rFonts w:asciiTheme="majorHAnsi" w:hAnsiTheme="majorHAnsi" w:cs="Times New Roman"/>
          <w:sz w:val="24"/>
          <w:szCs w:val="24"/>
        </w:rPr>
        <w:t>години</w:t>
      </w:r>
      <w:r>
        <w:rPr>
          <w:rFonts w:asciiTheme="majorHAnsi" w:hAnsiTheme="majorHAnsi" w:cs="Times New Roman"/>
          <w:sz w:val="24"/>
          <w:szCs w:val="24"/>
          <w:lang w:val="sr-Cyrl-BA"/>
        </w:rPr>
        <w:t>.</w:t>
      </w:r>
    </w:p>
    <w:p w:rsidR="00F5272D" w:rsidRDefault="004E2B12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  <w:r w:rsidRPr="004E2B12">
        <w:rPr>
          <w:rFonts w:asciiTheme="majorHAnsi" w:hAnsiTheme="majorHAnsi" w:cs="Times New Roman"/>
          <w:sz w:val="24"/>
          <w:szCs w:val="24"/>
          <w:lang w:val="sr-Cyrl-BA"/>
        </w:rPr>
        <w:t xml:space="preserve">Право на подстицај не могу остварити правна и физичка лица </w:t>
      </w:r>
      <w:r w:rsidRPr="004E2B12">
        <w:rPr>
          <w:rFonts w:asciiTheme="majorHAnsi" w:hAnsiTheme="majorHAnsi" w:cs="CIDFont+F4"/>
          <w:sz w:val="24"/>
          <w:szCs w:val="24"/>
        </w:rPr>
        <w:t>која нису измирила обавезе према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Општини Теслић </w:t>
      </w:r>
      <w:r w:rsidRPr="004E2B12">
        <w:rPr>
          <w:rFonts w:asciiTheme="majorHAnsi" w:hAnsiTheme="majorHAnsi" w:cs="CIDFont+F4"/>
          <w:sz w:val="24"/>
          <w:szCs w:val="24"/>
        </w:rPr>
        <w:t xml:space="preserve"> и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4E2B12">
        <w:rPr>
          <w:rFonts w:asciiTheme="majorHAnsi" w:hAnsiTheme="majorHAnsi" w:cs="CIDFont+F4"/>
          <w:sz w:val="24"/>
          <w:szCs w:val="24"/>
        </w:rPr>
        <w:t>Пореској управи (</w:t>
      </w:r>
      <w:r w:rsidRPr="00F73CD2">
        <w:rPr>
          <w:rFonts w:asciiTheme="majorHAnsi" w:hAnsiTheme="majorHAnsi" w:cs="CIDFont+F4"/>
          <w:sz w:val="24"/>
          <w:szCs w:val="24"/>
          <w:lang w:val="sr-Cyrl-BA"/>
        </w:rPr>
        <w:t>обавезни порези</w:t>
      </w:r>
      <w:r w:rsidRPr="004E2B12">
        <w:rPr>
          <w:rFonts w:asciiTheme="majorHAnsi" w:hAnsiTheme="majorHAnsi" w:cs="CIDFont+F4"/>
          <w:sz w:val="24"/>
          <w:szCs w:val="24"/>
          <w:lang w:val="sr-Cyrl-BA"/>
        </w:rPr>
        <w:t xml:space="preserve"> и доприноси, </w:t>
      </w:r>
      <w:r w:rsidRPr="004E2B12">
        <w:rPr>
          <w:rFonts w:asciiTheme="majorHAnsi" w:hAnsiTheme="majorHAnsi" w:cs="CIDFont+F4"/>
          <w:sz w:val="24"/>
          <w:szCs w:val="24"/>
        </w:rPr>
        <w:t>порез на непокретности, комуналне таксе)</w:t>
      </w:r>
      <w:r>
        <w:rPr>
          <w:rFonts w:asciiTheme="majorHAnsi" w:hAnsiTheme="majorHAnsi" w:cs="CIDFont+F4"/>
          <w:sz w:val="24"/>
          <w:szCs w:val="24"/>
          <w:lang w:val="sr-Cyrl-BA"/>
        </w:rPr>
        <w:t>.</w:t>
      </w: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273A23" w:rsidRDefault="00273A23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</w:p>
    <w:p w:rsidR="00F5272D" w:rsidRDefault="00F5272D" w:rsidP="00FD7E8F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  <w:lang w:val="sr-Cyrl-BA"/>
        </w:rPr>
      </w:pPr>
    </w:p>
    <w:p w:rsidR="00F5272D" w:rsidRDefault="00F5272D" w:rsidP="00F5272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4"/>
          <w:szCs w:val="24"/>
          <w:lang w:val="sr-Cyrl-RS"/>
        </w:rPr>
      </w:pPr>
      <w:r w:rsidRPr="00F5272D">
        <w:rPr>
          <w:rFonts w:asciiTheme="majorHAnsi" w:hAnsiTheme="majorHAnsi"/>
          <w:b/>
          <w:sz w:val="24"/>
          <w:szCs w:val="24"/>
        </w:rPr>
        <w:t>ИЗГРАДЊА/ПРОШИРЕЊЕ КАПАЦИТЕТЕТА ЗА ПРЕРАДУ</w:t>
      </w:r>
      <w:r w:rsidRPr="00F5272D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F5272D">
        <w:rPr>
          <w:rFonts w:asciiTheme="majorHAnsi" w:hAnsiTheme="majorHAnsi"/>
          <w:b/>
          <w:sz w:val="24"/>
          <w:szCs w:val="24"/>
        </w:rPr>
        <w:t>ВОЋА И ПОВРЋА</w:t>
      </w:r>
      <w:r w:rsidR="002A36A5">
        <w:rPr>
          <w:rFonts w:asciiTheme="majorHAnsi" w:hAnsiTheme="majorHAnsi"/>
          <w:b/>
          <w:sz w:val="24"/>
          <w:szCs w:val="24"/>
          <w:lang w:val="sr-Cyrl-RS"/>
        </w:rPr>
        <w:t xml:space="preserve"> И НАБАВКУ НАМЈЕНСКЕ МЕХАНИЗАЦИЈЕ</w:t>
      </w:r>
    </w:p>
    <w:p w:rsidR="00F73CD2" w:rsidRPr="002A36A5" w:rsidRDefault="00F73CD2" w:rsidP="00F5272D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4"/>
          <w:szCs w:val="24"/>
          <w:lang w:val="sr-Cyrl-RS"/>
        </w:rPr>
      </w:pPr>
    </w:p>
    <w:p w:rsidR="00F5272D" w:rsidRDefault="00F5272D" w:rsidP="00F5272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9.</w:t>
      </w:r>
    </w:p>
    <w:p w:rsidR="00F5272D" w:rsidRPr="00F5272D" w:rsidRDefault="00F5272D" w:rsidP="00F5272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CIDFont+F4"/>
          <w:sz w:val="24"/>
          <w:szCs w:val="24"/>
          <w:lang w:val="sr-Cyrl-BA"/>
        </w:rPr>
      </w:pPr>
    </w:p>
    <w:p w:rsidR="00DE662E" w:rsidRDefault="00AA2876" w:rsidP="00DE662E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AA2876">
        <w:rPr>
          <w:rFonts w:asciiTheme="majorHAnsi" w:hAnsiTheme="majorHAnsi"/>
          <w:bCs/>
          <w:sz w:val="24"/>
          <w:szCs w:val="24"/>
          <w:lang w:val="sr-Cyrl-BA"/>
        </w:rPr>
        <w:t>Средства за ове намјене додјељиваће се као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подстицај за изградњу хл</w:t>
      </w:r>
      <w:r w:rsidR="00DE662E">
        <w:rPr>
          <w:rFonts w:asciiTheme="majorHAnsi" w:hAnsiTheme="majorHAnsi"/>
          <w:bCs/>
          <w:sz w:val="24"/>
          <w:szCs w:val="24"/>
          <w:lang w:val="sr-Cyrl-BA"/>
        </w:rPr>
        <w:t xml:space="preserve">адњача, сушара и набавку намјенске механизације у висини до 30 </w:t>
      </w:r>
      <w:r w:rsidRPr="00AA2876">
        <w:rPr>
          <w:rFonts w:asciiTheme="majorHAnsi" w:hAnsiTheme="majorHAnsi"/>
          <w:bCs/>
          <w:sz w:val="24"/>
          <w:szCs w:val="24"/>
          <w:lang w:val="sr-Cyrl-BA"/>
        </w:rPr>
        <w:t>% од уложених средстава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bCs/>
          <w:sz w:val="24"/>
          <w:szCs w:val="24"/>
          <w:lang w:val="sr-Cyrl-BA"/>
        </w:rPr>
        <w:lastRenderedPageBreak/>
        <w:t xml:space="preserve">пољопривредних произвођача, за </w:t>
      </w:r>
      <w:r w:rsidRPr="00AA2876">
        <w:rPr>
          <w:rFonts w:asciiTheme="majorHAnsi" w:hAnsiTheme="majorHAnsi"/>
          <w:bCs/>
          <w:sz w:val="24"/>
          <w:szCs w:val="24"/>
          <w:lang w:val="sr-Cyrl-BA"/>
        </w:rPr>
        <w:t>пољопривредна газдинства која испуњавају следеће услове:</w:t>
      </w:r>
    </w:p>
    <w:p w:rsidR="002A36A5" w:rsidRPr="002A36A5" w:rsidRDefault="00F73CD2" w:rsidP="002A36A5">
      <w:pPr>
        <w:pStyle w:val="Paragrafspiska"/>
        <w:numPr>
          <w:ilvl w:val="0"/>
          <w:numId w:val="10"/>
        </w:numPr>
        <w:kinsoku w:val="0"/>
        <w:overflowPunct w:val="0"/>
        <w:autoSpaceDE w:val="0"/>
        <w:autoSpaceDN w:val="0"/>
        <w:adjustRightInd w:val="0"/>
        <w:spacing w:before="1" w:after="0" w:line="252" w:lineRule="exact"/>
        <w:ind w:right="96"/>
        <w:rPr>
          <w:rFonts w:asciiTheme="majorHAnsi" w:hAnsiTheme="majorHAnsi" w:cs="Times New Roman"/>
          <w:w w:val="110"/>
        </w:rPr>
      </w:pPr>
      <w:r>
        <w:rPr>
          <w:rFonts w:asciiTheme="majorHAnsi" w:hAnsiTheme="majorHAnsi" w:cs="Times New Roman"/>
          <w:spacing w:val="-2"/>
          <w:w w:val="110"/>
          <w:lang w:val="sr-Cyrl-RS"/>
        </w:rPr>
        <w:t>Изврше улагања</w:t>
      </w:r>
      <w:r>
        <w:rPr>
          <w:rFonts w:asciiTheme="majorHAnsi" w:hAnsiTheme="majorHAnsi" w:cs="Times New Roman"/>
          <w:spacing w:val="-2"/>
          <w:w w:val="110"/>
        </w:rPr>
        <w:t xml:space="preserve"> у заснивање</w:t>
      </w:r>
      <w:r w:rsidR="002A36A5" w:rsidRPr="002A36A5">
        <w:rPr>
          <w:rFonts w:asciiTheme="majorHAnsi" w:hAnsiTheme="majorHAnsi" w:cs="Times New Roman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засад</w:t>
      </w:r>
      <w:r>
        <w:rPr>
          <w:rFonts w:asciiTheme="majorHAnsi" w:hAnsiTheme="majorHAnsi" w:cs="Times New Roman"/>
          <w:w w:val="110"/>
          <w:lang w:val="sr-Cyrl-RS"/>
        </w:rPr>
        <w:t>а</w:t>
      </w:r>
      <w:r w:rsidR="002A36A5" w:rsidRPr="002A36A5">
        <w:rPr>
          <w:rFonts w:asciiTheme="majorHAnsi" w:hAnsiTheme="majorHAnsi" w:cs="Times New Roman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2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1"/>
          <w:w w:val="110"/>
        </w:rPr>
        <w:t>ј</w:t>
      </w:r>
      <w:r w:rsidR="002A36A5" w:rsidRPr="002A36A5">
        <w:rPr>
          <w:rFonts w:asciiTheme="majorHAnsi" w:hAnsiTheme="majorHAnsi" w:cs="Times New Roman"/>
          <w:w w:val="110"/>
        </w:rPr>
        <w:t>аб</w:t>
      </w:r>
      <w:r w:rsidR="002A36A5" w:rsidRPr="002A36A5">
        <w:rPr>
          <w:rFonts w:asciiTheme="majorHAnsi" w:hAnsiTheme="majorHAnsi" w:cs="Times New Roman"/>
          <w:spacing w:val="-4"/>
          <w:w w:val="110"/>
        </w:rPr>
        <w:t>у</w:t>
      </w:r>
      <w:r w:rsidR="002A36A5" w:rsidRPr="002A36A5">
        <w:rPr>
          <w:rFonts w:asciiTheme="majorHAnsi" w:hAnsiTheme="majorHAnsi" w:cs="Times New Roman"/>
          <w:w w:val="110"/>
        </w:rPr>
        <w:t>ч</w:t>
      </w:r>
      <w:r w:rsidR="002A36A5" w:rsidRPr="002A36A5">
        <w:rPr>
          <w:rFonts w:asciiTheme="majorHAnsi" w:hAnsiTheme="majorHAnsi" w:cs="Times New Roman"/>
          <w:spacing w:val="-2"/>
          <w:w w:val="110"/>
        </w:rPr>
        <w:t>а</w:t>
      </w:r>
      <w:r w:rsidR="002A36A5" w:rsidRPr="002A36A5">
        <w:rPr>
          <w:rFonts w:asciiTheme="majorHAnsi" w:hAnsiTheme="majorHAnsi" w:cs="Times New Roman"/>
          <w:w w:val="110"/>
        </w:rPr>
        <w:t>ст</w:t>
      </w:r>
      <w:r w:rsidR="002A36A5" w:rsidRPr="002A36A5">
        <w:rPr>
          <w:rFonts w:asciiTheme="majorHAnsi" w:hAnsiTheme="majorHAnsi" w:cs="Times New Roman"/>
          <w:spacing w:val="-4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г </w:t>
      </w:r>
      <w:r w:rsidR="002A36A5" w:rsidRPr="002A36A5">
        <w:rPr>
          <w:rFonts w:asciiTheme="majorHAnsi" w:hAnsiTheme="majorHAnsi" w:cs="Times New Roman"/>
          <w:spacing w:val="27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 xml:space="preserve">и </w:t>
      </w:r>
      <w:r w:rsidR="002A36A5" w:rsidRPr="002A36A5">
        <w:rPr>
          <w:rFonts w:asciiTheme="majorHAnsi" w:hAnsiTheme="majorHAnsi" w:cs="Times New Roman"/>
          <w:spacing w:val="19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к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spacing w:val="1"/>
          <w:w w:val="110"/>
        </w:rPr>
        <w:t>ш</w:t>
      </w:r>
      <w:r w:rsidR="002A36A5" w:rsidRPr="002A36A5">
        <w:rPr>
          <w:rFonts w:asciiTheme="majorHAnsi" w:hAnsiTheme="majorHAnsi" w:cs="Times New Roman"/>
          <w:spacing w:val="-3"/>
          <w:w w:val="110"/>
        </w:rPr>
        <w:t>т</w:t>
      </w:r>
      <w:r w:rsidR="002A36A5" w:rsidRPr="002A36A5">
        <w:rPr>
          <w:rFonts w:asciiTheme="majorHAnsi" w:hAnsiTheme="majorHAnsi" w:cs="Times New Roman"/>
          <w:w w:val="110"/>
        </w:rPr>
        <w:t>ич</w:t>
      </w:r>
      <w:r w:rsidR="002A36A5" w:rsidRPr="002A36A5">
        <w:rPr>
          <w:rFonts w:asciiTheme="majorHAnsi" w:hAnsiTheme="majorHAnsi" w:cs="Times New Roman"/>
          <w:spacing w:val="-4"/>
          <w:w w:val="110"/>
        </w:rPr>
        <w:t>а</w:t>
      </w:r>
      <w:r w:rsidR="002A36A5" w:rsidRPr="002A36A5">
        <w:rPr>
          <w:rFonts w:asciiTheme="majorHAnsi" w:hAnsiTheme="majorHAnsi" w:cs="Times New Roman"/>
          <w:spacing w:val="1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г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 xml:space="preserve">ћа </w:t>
      </w:r>
      <w:r w:rsidR="002A36A5" w:rsidRPr="002A36A5">
        <w:rPr>
          <w:rFonts w:asciiTheme="majorHAnsi" w:hAnsiTheme="majorHAnsi" w:cs="Times New Roman"/>
          <w:spacing w:val="22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1</w:t>
      </w:r>
      <w:r w:rsidR="002A36A5" w:rsidRPr="002A36A5">
        <w:rPr>
          <w:rFonts w:asciiTheme="majorHAnsi" w:hAnsiTheme="majorHAnsi" w:cs="Times New Roman"/>
          <w:spacing w:val="-4"/>
          <w:w w:val="110"/>
        </w:rPr>
        <w:t>х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2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 xml:space="preserve">и </w:t>
      </w:r>
      <w:r w:rsidR="002A36A5" w:rsidRPr="002A36A5">
        <w:rPr>
          <w:rFonts w:asciiTheme="majorHAnsi" w:hAnsiTheme="majorHAnsi" w:cs="Times New Roman"/>
          <w:spacing w:val="21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више</w:t>
      </w:r>
      <w:r w:rsidR="002A36A5" w:rsidRPr="002A36A5">
        <w:rPr>
          <w:rFonts w:asciiTheme="majorHAnsi" w:hAnsiTheme="majorHAnsi" w:cs="Times New Roman"/>
          <w:w w:val="125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површин</w:t>
      </w:r>
      <w:r w:rsidR="002A36A5" w:rsidRPr="002A36A5">
        <w:rPr>
          <w:rFonts w:asciiTheme="majorHAnsi" w:hAnsiTheme="majorHAnsi" w:cs="Times New Roman"/>
          <w:spacing w:val="-4"/>
          <w:w w:val="110"/>
        </w:rPr>
        <w:t>е</w:t>
      </w:r>
      <w:r>
        <w:rPr>
          <w:rFonts w:asciiTheme="majorHAnsi" w:hAnsiTheme="majorHAnsi" w:cs="Times New Roman"/>
          <w:spacing w:val="-4"/>
          <w:w w:val="110"/>
          <w:lang w:val="sr-Cyrl-RS"/>
        </w:rPr>
        <w:t>, 0,2 ха јагодастог воћа</w:t>
      </w:r>
      <w:r w:rsidR="002A36A5" w:rsidRPr="002A36A5">
        <w:rPr>
          <w:rFonts w:asciiTheme="majorHAnsi" w:hAnsiTheme="majorHAnsi" w:cs="Times New Roman"/>
          <w:w w:val="110"/>
        </w:rPr>
        <w:t xml:space="preserve">, </w:t>
      </w:r>
      <w:r w:rsidR="002A36A5" w:rsidRPr="002A36A5">
        <w:rPr>
          <w:rFonts w:asciiTheme="majorHAnsi" w:hAnsiTheme="majorHAnsi" w:cs="Times New Roman"/>
          <w:spacing w:val="4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за</w:t>
      </w:r>
      <w:r w:rsidR="002A36A5" w:rsidRPr="002A36A5">
        <w:rPr>
          <w:rFonts w:asciiTheme="majorHAnsi" w:hAnsiTheme="majorHAnsi" w:cs="Times New Roman"/>
          <w:spacing w:val="59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2"/>
          <w:w w:val="110"/>
        </w:rPr>
        <w:t>п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врће</w:t>
      </w:r>
      <w:r w:rsidR="002A36A5" w:rsidRPr="002A36A5">
        <w:rPr>
          <w:rFonts w:asciiTheme="majorHAnsi" w:hAnsiTheme="majorHAnsi" w:cs="Times New Roman"/>
          <w:spacing w:val="58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0</w:t>
      </w:r>
      <w:r w:rsidR="002A36A5" w:rsidRPr="002A36A5">
        <w:rPr>
          <w:rFonts w:asciiTheme="majorHAnsi" w:hAnsiTheme="majorHAnsi" w:cs="Times New Roman"/>
          <w:w w:val="110"/>
        </w:rPr>
        <w:t xml:space="preserve">,5 </w:t>
      </w:r>
      <w:r w:rsidR="002A36A5" w:rsidRPr="002A36A5">
        <w:rPr>
          <w:rFonts w:asciiTheme="majorHAnsi" w:hAnsiTheme="majorHAnsi" w:cs="Times New Roman"/>
          <w:spacing w:val="4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4"/>
          <w:w w:val="110"/>
        </w:rPr>
        <w:t>х</w:t>
      </w:r>
      <w:r w:rsidR="002A36A5" w:rsidRPr="002A36A5">
        <w:rPr>
          <w:rFonts w:asciiTheme="majorHAnsi" w:hAnsiTheme="majorHAnsi" w:cs="Times New Roman"/>
          <w:w w:val="110"/>
        </w:rPr>
        <w:t>а</w:t>
      </w:r>
      <w:r w:rsidR="002A36A5" w:rsidRPr="002A36A5">
        <w:rPr>
          <w:rFonts w:asciiTheme="majorHAnsi" w:hAnsiTheme="majorHAnsi" w:cs="Times New Roman"/>
          <w:spacing w:val="6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1"/>
          <w:w w:val="110"/>
        </w:rPr>
        <w:t>н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3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spacing w:val="-3"/>
          <w:w w:val="110"/>
        </w:rPr>
        <w:t>т</w:t>
      </w:r>
      <w:r w:rsidR="002A36A5" w:rsidRPr="002A36A5">
        <w:rPr>
          <w:rFonts w:asciiTheme="majorHAnsi" w:hAnsiTheme="majorHAnsi" w:cs="Times New Roman"/>
          <w:w w:val="110"/>
        </w:rPr>
        <w:t>в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р</w:t>
      </w:r>
      <w:r w:rsidR="002A36A5" w:rsidRPr="002A36A5">
        <w:rPr>
          <w:rFonts w:asciiTheme="majorHAnsi" w:hAnsiTheme="majorHAnsi" w:cs="Times New Roman"/>
          <w:spacing w:val="-2"/>
          <w:w w:val="110"/>
        </w:rPr>
        <w:t>е</w:t>
      </w:r>
      <w:r w:rsidR="002A36A5" w:rsidRPr="002A36A5">
        <w:rPr>
          <w:rFonts w:asciiTheme="majorHAnsi" w:hAnsiTheme="majorHAnsi" w:cs="Times New Roman"/>
          <w:spacing w:val="1"/>
          <w:w w:val="110"/>
        </w:rPr>
        <w:t>н</w:t>
      </w:r>
      <w:r w:rsidR="002A36A5" w:rsidRPr="002A36A5">
        <w:rPr>
          <w:rFonts w:asciiTheme="majorHAnsi" w:hAnsiTheme="majorHAnsi" w:cs="Times New Roman"/>
          <w:spacing w:val="-2"/>
          <w:w w:val="110"/>
        </w:rPr>
        <w:t>о</w:t>
      </w:r>
      <w:r w:rsidR="002A36A5" w:rsidRPr="002A36A5">
        <w:rPr>
          <w:rFonts w:asciiTheme="majorHAnsi" w:hAnsiTheme="majorHAnsi" w:cs="Times New Roman"/>
          <w:w w:val="110"/>
        </w:rPr>
        <w:t>ме  и</w:t>
      </w:r>
      <w:r w:rsidR="002A36A5" w:rsidRPr="002A36A5">
        <w:rPr>
          <w:rFonts w:asciiTheme="majorHAnsi" w:hAnsiTheme="majorHAnsi" w:cs="Times New Roman"/>
          <w:spacing w:val="60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w w:val="110"/>
        </w:rPr>
        <w:t>0</w:t>
      </w:r>
      <w:r w:rsidR="002A36A5" w:rsidRPr="002A36A5">
        <w:rPr>
          <w:rFonts w:asciiTheme="majorHAnsi" w:hAnsiTheme="majorHAnsi" w:cs="Times New Roman"/>
          <w:spacing w:val="1"/>
          <w:w w:val="110"/>
        </w:rPr>
        <w:t>,</w:t>
      </w:r>
      <w:r w:rsidR="002A36A5">
        <w:rPr>
          <w:rFonts w:asciiTheme="majorHAnsi" w:hAnsiTheme="majorHAnsi" w:cs="Times New Roman"/>
          <w:w w:val="110"/>
        </w:rPr>
        <w:t>3</w:t>
      </w:r>
      <w:r w:rsidR="002A36A5" w:rsidRPr="002A36A5">
        <w:rPr>
          <w:rFonts w:asciiTheme="majorHAnsi" w:hAnsiTheme="majorHAnsi" w:cs="Times New Roman"/>
          <w:spacing w:val="58"/>
          <w:w w:val="110"/>
        </w:rPr>
        <w:t xml:space="preserve"> </w:t>
      </w:r>
      <w:r w:rsidR="002A36A5" w:rsidRPr="002A36A5">
        <w:rPr>
          <w:rFonts w:asciiTheme="majorHAnsi" w:hAnsiTheme="majorHAnsi" w:cs="Times New Roman"/>
          <w:spacing w:val="-4"/>
          <w:w w:val="110"/>
        </w:rPr>
        <w:t>х</w:t>
      </w:r>
      <w:r w:rsidR="002A36A5" w:rsidRPr="002A36A5">
        <w:rPr>
          <w:rFonts w:asciiTheme="majorHAnsi" w:hAnsiTheme="majorHAnsi" w:cs="Times New Roman"/>
          <w:w w:val="110"/>
        </w:rPr>
        <w:t xml:space="preserve">а </w:t>
      </w:r>
      <w:r w:rsidR="002A36A5" w:rsidRPr="002A36A5">
        <w:rPr>
          <w:rFonts w:asciiTheme="majorHAnsi" w:hAnsiTheme="majorHAnsi" w:cs="Times New Roman"/>
          <w:spacing w:val="2"/>
          <w:w w:val="110"/>
        </w:rPr>
        <w:t xml:space="preserve"> </w:t>
      </w:r>
      <w:r w:rsidR="002A36A5">
        <w:rPr>
          <w:rFonts w:asciiTheme="majorHAnsi" w:hAnsiTheme="majorHAnsi" w:cs="Times New Roman"/>
          <w:spacing w:val="2"/>
          <w:w w:val="110"/>
          <w:lang w:val="sr-Cyrl-RS"/>
        </w:rPr>
        <w:t>јагодичастог воћа</w:t>
      </w:r>
    </w:p>
    <w:p w:rsidR="002A36A5" w:rsidRDefault="002A36A5" w:rsidP="002A36A5">
      <w:pPr>
        <w:pStyle w:val="Bezrazmaka"/>
        <w:numPr>
          <w:ilvl w:val="0"/>
          <w:numId w:val="10"/>
        </w:numPr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изврши улагања у повећање конкуренетности</w:t>
      </w:r>
      <w:r w:rsidR="00EA46E4">
        <w:rPr>
          <w:rFonts w:asciiTheme="majorHAnsi" w:hAnsiTheme="majorHAnsi"/>
          <w:bCs/>
          <w:sz w:val="24"/>
          <w:szCs w:val="24"/>
          <w:lang w:val="sr-Cyrl-BA"/>
        </w:rPr>
        <w:t xml:space="preserve"> производње набавком намјенске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механизације и изградању капа</w:t>
      </w:r>
      <w:r w:rsidR="00806812">
        <w:rPr>
          <w:rFonts w:asciiTheme="majorHAnsi" w:hAnsiTheme="majorHAnsi"/>
          <w:bCs/>
          <w:sz w:val="24"/>
          <w:szCs w:val="24"/>
          <w:lang w:val="sr-Cyrl-BA"/>
        </w:rPr>
        <w:t xml:space="preserve">цитета за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прерду, хлађење  и сушење у воћарству</w:t>
      </w:r>
      <w:r w:rsidR="00EA46E4">
        <w:rPr>
          <w:rFonts w:asciiTheme="majorHAnsi" w:hAnsiTheme="majorHAnsi"/>
          <w:bCs/>
          <w:sz w:val="24"/>
          <w:szCs w:val="24"/>
          <w:lang w:val="sr-Cyrl-BA"/>
        </w:rPr>
        <w:t>,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најмање у износу од 10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.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000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,00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КМ</w:t>
      </w:r>
    </w:p>
    <w:p w:rsidR="00AA2876" w:rsidRDefault="00AA2876" w:rsidP="00AA2876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99014F" w:rsidRDefault="0099014F" w:rsidP="00AA2876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99014F" w:rsidRPr="00AA2876" w:rsidRDefault="0099014F" w:rsidP="00AA2876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AA2876" w:rsidRPr="00AA2876" w:rsidRDefault="00AA2876" w:rsidP="00AA2876">
      <w:pPr>
        <w:kinsoku w:val="0"/>
        <w:overflowPunct w:val="0"/>
        <w:autoSpaceDE w:val="0"/>
        <w:autoSpaceDN w:val="0"/>
        <w:adjustRightInd w:val="0"/>
        <w:spacing w:after="0" w:line="225" w:lineRule="exact"/>
        <w:ind w:left="40"/>
        <w:rPr>
          <w:rFonts w:ascii="Times New Roman" w:hAnsi="Times New Roman" w:cs="Times New Roman"/>
          <w:w w:val="110"/>
        </w:rPr>
      </w:pPr>
    </w:p>
    <w:p w:rsidR="00F5272D" w:rsidRDefault="00F5272D" w:rsidP="003C1983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906F0A" w:rsidRDefault="00906F0A" w:rsidP="002A36A5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06F0A">
        <w:rPr>
          <w:rFonts w:asciiTheme="majorHAnsi" w:hAnsiTheme="majorHAnsi"/>
          <w:bCs/>
          <w:sz w:val="24"/>
          <w:szCs w:val="24"/>
          <w:lang w:val="sr-Cyrl-BA"/>
        </w:rPr>
        <w:t>Максимална средства за ове на</w:t>
      </w:r>
      <w:r>
        <w:rPr>
          <w:rFonts w:asciiTheme="majorHAnsi" w:hAnsiTheme="majorHAnsi"/>
          <w:bCs/>
          <w:sz w:val="24"/>
          <w:szCs w:val="24"/>
          <w:lang w:val="sr-Cyrl-BA"/>
        </w:rPr>
        <w:t>мјене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 xml:space="preserve"> утврђују се у висини до  30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% од висине </w:t>
      </w:r>
      <w:r w:rsidRPr="00906F0A">
        <w:rPr>
          <w:rFonts w:asciiTheme="majorHAnsi" w:hAnsiTheme="majorHAnsi"/>
          <w:bCs/>
          <w:sz w:val="24"/>
          <w:szCs w:val="24"/>
          <w:lang w:val="sr-Cyrl-BA"/>
        </w:rPr>
        <w:t>уложених</w:t>
      </w:r>
      <w:r w:rsidR="00780513">
        <w:rPr>
          <w:rFonts w:asciiTheme="majorHAnsi" w:hAnsiTheme="majorHAnsi"/>
          <w:bCs/>
          <w:sz w:val="24"/>
          <w:szCs w:val="24"/>
          <w:lang w:val="sr-Cyrl-BA"/>
        </w:rPr>
        <w:t xml:space="preserve"> средстава Корисника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 xml:space="preserve"> и не могу бити већа од 15 000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>,00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906F0A">
        <w:rPr>
          <w:rFonts w:asciiTheme="majorHAnsi" w:hAnsiTheme="majorHAnsi"/>
          <w:bCs/>
          <w:sz w:val="24"/>
          <w:szCs w:val="24"/>
          <w:lang w:val="sr-Cyrl-BA"/>
        </w:rPr>
        <w:t>КМ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906F0A">
        <w:rPr>
          <w:rFonts w:asciiTheme="majorHAnsi" w:hAnsiTheme="majorHAnsi"/>
          <w:bCs/>
          <w:sz w:val="24"/>
          <w:szCs w:val="24"/>
          <w:lang w:val="sr-Cyrl-BA"/>
        </w:rPr>
        <w:t>по једном пољопривредном газдинству</w:t>
      </w:r>
      <w:r w:rsidR="002A36A5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2A36A5" w:rsidRDefault="002A36A5" w:rsidP="002A36A5">
      <w:pPr>
        <w:pStyle w:val="Bezrazmaka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115773" w:rsidRDefault="00BB4C9F" w:rsidP="002A36A5">
      <w:pPr>
        <w:pStyle w:val="Bezrazmaka"/>
        <w:spacing w:line="276" w:lineRule="auto"/>
        <w:jc w:val="center"/>
        <w:rPr>
          <w:rFonts w:asciiTheme="majorHAnsi" w:hAnsiTheme="majorHAnsi"/>
          <w:b/>
          <w:bCs/>
          <w:sz w:val="24"/>
          <w:szCs w:val="24"/>
          <w:lang w:val="sr-Cyrl-BA"/>
        </w:rPr>
      </w:pPr>
      <w:r>
        <w:rPr>
          <w:rFonts w:asciiTheme="majorHAnsi" w:hAnsiTheme="majorHAnsi"/>
          <w:b/>
          <w:bCs/>
          <w:sz w:val="24"/>
          <w:szCs w:val="24"/>
          <w:lang w:val="sr-Cyrl-BA"/>
        </w:rPr>
        <w:t>ЗАСНИВАЊЕ ВОЋ</w:t>
      </w:r>
      <w:r w:rsidR="00EC0006">
        <w:rPr>
          <w:rFonts w:asciiTheme="majorHAnsi" w:hAnsiTheme="majorHAnsi"/>
          <w:b/>
          <w:bCs/>
          <w:sz w:val="24"/>
          <w:szCs w:val="24"/>
          <w:lang w:val="sr-Cyrl-BA"/>
        </w:rPr>
        <w:t>ЊАКА</w:t>
      </w:r>
    </w:p>
    <w:p w:rsidR="00CB0A03" w:rsidRDefault="00CB0A03" w:rsidP="002A36A5">
      <w:pPr>
        <w:pStyle w:val="Bezrazmaka"/>
        <w:spacing w:line="276" w:lineRule="auto"/>
        <w:jc w:val="center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EC0006" w:rsidRPr="00EC0006" w:rsidRDefault="00EC0006" w:rsidP="00EC0006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 w:rsidRPr="00EC0006">
        <w:rPr>
          <w:rFonts w:asciiTheme="majorHAnsi" w:hAnsiTheme="majorHAnsi"/>
          <w:bCs/>
          <w:sz w:val="24"/>
          <w:szCs w:val="24"/>
          <w:lang w:val="sr-Cyrl-BA"/>
        </w:rPr>
        <w:t>Члан 10.</w:t>
      </w:r>
    </w:p>
    <w:p w:rsidR="00EC0006" w:rsidRPr="00EC0006" w:rsidRDefault="00EC0006" w:rsidP="00EC0006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>У циљу развоја воћарства и виноградарства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и повећања засађених површина, вршиће се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 суфинансирање трошкова за</w:t>
      </w:r>
      <w:r w:rsidR="00780513">
        <w:rPr>
          <w:rFonts w:asciiTheme="majorHAnsi" w:hAnsiTheme="majorHAnsi"/>
          <w:sz w:val="24"/>
          <w:szCs w:val="24"/>
          <w:lang w:val="sr-Cyrl-BA"/>
        </w:rPr>
        <w:t>снивања засада у површини минима</w:t>
      </w:r>
      <w:r w:rsidR="0099014F">
        <w:rPr>
          <w:rFonts w:asciiTheme="majorHAnsi" w:hAnsiTheme="majorHAnsi"/>
          <w:sz w:val="24"/>
          <w:szCs w:val="24"/>
          <w:lang w:val="sr-Cyrl-BA"/>
        </w:rPr>
        <w:t xml:space="preserve">лно 1 ха 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 јабучастог воћа; 1,5 ха</w:t>
      </w:r>
      <w:r w:rsidRPr="00EC0006">
        <w:rPr>
          <w:rFonts w:asciiTheme="majorHAnsi" w:hAnsiTheme="majorHAnsi"/>
          <w:sz w:val="24"/>
          <w:szCs w:val="24"/>
          <w:lang w:val="sr-Cyrl-BA"/>
        </w:rPr>
        <w:t xml:space="preserve"> садница коштичавог воћа, ораха љешњака и сл.;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0,2 ха засада јагоде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, </w:t>
      </w:r>
      <w:r w:rsidR="00DB0C62">
        <w:rPr>
          <w:rFonts w:asciiTheme="majorHAnsi" w:hAnsiTheme="majorHAnsi"/>
          <w:sz w:val="24"/>
          <w:szCs w:val="24"/>
          <w:lang w:val="sr-Cyrl-BA"/>
        </w:rPr>
        <w:t>мали</w:t>
      </w:r>
      <w:r w:rsidR="00780513">
        <w:rPr>
          <w:rFonts w:asciiTheme="majorHAnsi" w:hAnsiTheme="majorHAnsi"/>
          <w:sz w:val="24"/>
          <w:szCs w:val="24"/>
          <w:lang w:val="sr-Cyrl-BA"/>
        </w:rPr>
        <w:t>не, ароније, купине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и сл. и 2 ха засада</w:t>
      </w:r>
      <w:r w:rsidRPr="00EC0006">
        <w:rPr>
          <w:rFonts w:asciiTheme="majorHAnsi" w:hAnsiTheme="majorHAnsi"/>
          <w:sz w:val="24"/>
          <w:szCs w:val="24"/>
          <w:lang w:val="sr-Cyrl-BA"/>
        </w:rPr>
        <w:t xml:space="preserve"> винове 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лозе пољопривредним </w:t>
      </w:r>
      <w:r w:rsidRPr="00EC0006">
        <w:rPr>
          <w:rFonts w:asciiTheme="majorHAnsi" w:hAnsiTheme="majorHAnsi"/>
          <w:sz w:val="24"/>
          <w:szCs w:val="24"/>
          <w:lang w:val="sr-Cyrl-BA"/>
        </w:rPr>
        <w:t>газдинствима који испуњавају опште критерије.</w:t>
      </w:r>
    </w:p>
    <w:p w:rsidR="00EC0006" w:rsidRPr="00EC0006" w:rsidRDefault="00EC0006" w:rsidP="00EC0006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 xml:space="preserve">Максимална средства за ове намјене утврђују се у висини до 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40 </w:t>
      </w:r>
      <w:r w:rsidRPr="00EC0006">
        <w:rPr>
          <w:rFonts w:asciiTheme="majorHAnsi" w:hAnsiTheme="majorHAnsi"/>
          <w:sz w:val="24"/>
          <w:szCs w:val="24"/>
          <w:lang w:val="sr-Cyrl-BA"/>
        </w:rPr>
        <w:t>% од висине</w:t>
      </w:r>
    </w:p>
    <w:p w:rsidR="00EC0006" w:rsidRPr="00EC0006" w:rsidRDefault="00EC0006" w:rsidP="00EC0006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 xml:space="preserve">уложених средстава пољопривредних произвођача и не могу бити већа од </w:t>
      </w:r>
      <w:r w:rsidR="00DB0C62">
        <w:rPr>
          <w:rFonts w:asciiTheme="majorHAnsi" w:hAnsiTheme="majorHAnsi"/>
          <w:sz w:val="24"/>
          <w:szCs w:val="24"/>
          <w:lang w:val="sr-Cyrl-BA"/>
        </w:rPr>
        <w:t>15.000</w:t>
      </w:r>
      <w:r w:rsidR="00464B4A">
        <w:rPr>
          <w:rFonts w:asciiTheme="majorHAnsi" w:hAnsiTheme="majorHAnsi"/>
          <w:sz w:val="24"/>
          <w:szCs w:val="24"/>
          <w:lang w:val="sr-Cyrl-BA"/>
        </w:rPr>
        <w:t>,00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КМ по </w:t>
      </w:r>
      <w:r w:rsidRPr="00EC0006">
        <w:rPr>
          <w:rFonts w:asciiTheme="majorHAnsi" w:hAnsiTheme="majorHAnsi"/>
          <w:sz w:val="24"/>
          <w:szCs w:val="24"/>
          <w:lang w:val="sr-Cyrl-BA"/>
        </w:rPr>
        <w:t>једном пољопривредном газдинству.</w:t>
      </w:r>
    </w:p>
    <w:p w:rsidR="00EC0006" w:rsidRPr="00EC0006" w:rsidRDefault="00EC0006" w:rsidP="00EC0006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>Кандидати који</w:t>
      </w:r>
      <w:r w:rsidR="004D7D85">
        <w:rPr>
          <w:rFonts w:asciiTheme="majorHAnsi" w:hAnsiTheme="majorHAnsi"/>
          <w:sz w:val="24"/>
          <w:szCs w:val="24"/>
          <w:lang w:val="sr-Cyrl-BA"/>
        </w:rPr>
        <w:t xml:space="preserve"> подносе захтјев </w:t>
      </w:r>
      <w:r w:rsidRPr="00EC0006">
        <w:rPr>
          <w:rFonts w:asciiTheme="majorHAnsi" w:hAnsiTheme="majorHAnsi"/>
          <w:sz w:val="24"/>
          <w:szCs w:val="24"/>
          <w:lang w:val="sr-Cyrl-BA"/>
        </w:rPr>
        <w:t xml:space="preserve"> за заснивање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нових засада уз пројекат, могу </w:t>
      </w:r>
      <w:r w:rsidRPr="00EC0006">
        <w:rPr>
          <w:rFonts w:asciiTheme="majorHAnsi" w:hAnsiTheme="majorHAnsi"/>
          <w:sz w:val="24"/>
          <w:szCs w:val="24"/>
          <w:lang w:val="sr-Cyrl-BA"/>
        </w:rPr>
        <w:t>конкурисати и за системе за наводњавање, пр</w:t>
      </w:r>
      <w:r w:rsidR="009F25DC">
        <w:rPr>
          <w:rFonts w:asciiTheme="majorHAnsi" w:hAnsiTheme="majorHAnsi"/>
          <w:sz w:val="24"/>
          <w:szCs w:val="24"/>
          <w:lang w:val="sr-Cyrl-BA"/>
        </w:rPr>
        <w:t xml:space="preserve">отивградну заштиту и ограђивање </w:t>
      </w:r>
      <w:r w:rsidRPr="00EC0006">
        <w:rPr>
          <w:rFonts w:asciiTheme="majorHAnsi" w:hAnsiTheme="majorHAnsi"/>
          <w:sz w:val="24"/>
          <w:szCs w:val="24"/>
          <w:lang w:val="sr-Cyrl-BA"/>
        </w:rPr>
        <w:t>засада.</w:t>
      </w:r>
    </w:p>
    <w:p w:rsidR="00D514D7" w:rsidRDefault="00EC0006" w:rsidP="00BB4C9F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 w:rsidRPr="00EC0006">
        <w:rPr>
          <w:rFonts w:asciiTheme="majorHAnsi" w:hAnsiTheme="majorHAnsi"/>
          <w:sz w:val="24"/>
          <w:szCs w:val="24"/>
          <w:lang w:val="sr-Cyrl-BA"/>
        </w:rPr>
        <w:t xml:space="preserve">Максималан износ за ове намјене утврђује се у висини до 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50 % 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од висине </w:t>
      </w:r>
      <w:r w:rsidRPr="00EC0006">
        <w:rPr>
          <w:rFonts w:asciiTheme="majorHAnsi" w:hAnsiTheme="majorHAnsi"/>
          <w:sz w:val="24"/>
          <w:szCs w:val="24"/>
          <w:lang w:val="sr-Cyrl-BA"/>
        </w:rPr>
        <w:t>уложених средстава пољопривредних произвођача и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не могу бити већа од 2</w:t>
      </w:r>
      <w:r w:rsidR="00464B4A">
        <w:rPr>
          <w:rFonts w:asciiTheme="majorHAnsi" w:hAnsiTheme="majorHAnsi"/>
          <w:sz w:val="24"/>
          <w:szCs w:val="24"/>
          <w:lang w:val="sr-Cyrl-BA"/>
        </w:rPr>
        <w:t>.</w:t>
      </w:r>
      <w:r w:rsidR="00DB0C62">
        <w:rPr>
          <w:rFonts w:asciiTheme="majorHAnsi" w:hAnsiTheme="majorHAnsi"/>
          <w:sz w:val="24"/>
          <w:szCs w:val="24"/>
          <w:lang w:val="sr-Cyrl-BA"/>
        </w:rPr>
        <w:t xml:space="preserve"> 000</w:t>
      </w:r>
      <w:r w:rsidR="00464B4A">
        <w:rPr>
          <w:rFonts w:asciiTheme="majorHAnsi" w:hAnsiTheme="majorHAnsi"/>
          <w:sz w:val="24"/>
          <w:szCs w:val="24"/>
          <w:lang w:val="sr-Cyrl-BA"/>
        </w:rPr>
        <w:t>,00</w:t>
      </w:r>
      <w:r w:rsidR="00BB4C9F">
        <w:rPr>
          <w:rFonts w:asciiTheme="majorHAnsi" w:hAnsiTheme="majorHAnsi"/>
          <w:sz w:val="24"/>
          <w:szCs w:val="24"/>
          <w:lang w:val="sr-Cyrl-BA"/>
        </w:rPr>
        <w:t xml:space="preserve"> КМ </w:t>
      </w:r>
      <w:r w:rsidRPr="00EC0006">
        <w:rPr>
          <w:rFonts w:asciiTheme="majorHAnsi" w:hAnsiTheme="majorHAnsi"/>
          <w:sz w:val="24"/>
          <w:szCs w:val="24"/>
          <w:lang w:val="sr-Cyrl-BA"/>
        </w:rPr>
        <w:t>по једном пољопривредном газдинству.</w:t>
      </w:r>
    </w:p>
    <w:p w:rsidR="00CB0A03" w:rsidRDefault="00CB0A03" w:rsidP="00BB4C9F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9505F" w:rsidRDefault="00C9505F" w:rsidP="00BB4C9F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9505F" w:rsidRDefault="00C9505F" w:rsidP="00C9505F">
      <w:pPr>
        <w:rPr>
          <w:rFonts w:asciiTheme="majorHAnsi" w:hAnsiTheme="majorHAnsi"/>
          <w:b/>
          <w:sz w:val="24"/>
          <w:szCs w:val="24"/>
          <w:lang w:val="sr-Cyrl-BA"/>
        </w:rPr>
      </w:pPr>
      <w:r w:rsidRPr="00C9505F">
        <w:rPr>
          <w:rFonts w:asciiTheme="majorHAnsi" w:hAnsiTheme="majorHAnsi"/>
          <w:b/>
          <w:sz w:val="24"/>
          <w:szCs w:val="24"/>
        </w:rPr>
        <w:t>АФИРМАЦИЈА САВРЕМЕНЕ ПОЉОПРИВРЕДНЕ</w:t>
      </w:r>
      <w:r w:rsidRPr="00C9505F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C9505F">
        <w:rPr>
          <w:rFonts w:asciiTheme="majorHAnsi" w:hAnsiTheme="majorHAnsi"/>
          <w:b/>
          <w:sz w:val="24"/>
          <w:szCs w:val="24"/>
        </w:rPr>
        <w:t>ПРОИЗВОДЊЕ У СТОЧАРСТВУ, ПЧЕЛАРТВУ И ПРОИЗВОДЊИ</w:t>
      </w:r>
      <w:r w:rsidRPr="00C9505F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РИБ</w:t>
      </w:r>
      <w:r>
        <w:rPr>
          <w:rFonts w:asciiTheme="majorHAnsi" w:hAnsiTheme="majorHAnsi"/>
          <w:b/>
          <w:sz w:val="24"/>
          <w:szCs w:val="24"/>
          <w:lang w:val="sr-Cyrl-BA"/>
        </w:rPr>
        <w:t>Е</w:t>
      </w:r>
    </w:p>
    <w:p w:rsidR="00345234" w:rsidRDefault="00840B1D" w:rsidP="00840B1D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11.</w:t>
      </w:r>
    </w:p>
    <w:p w:rsidR="00AD6F5C" w:rsidRDefault="00AD6F5C" w:rsidP="00AD6F5C">
      <w:pPr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Средства подстицаја </w:t>
      </w:r>
      <w:r w:rsidRPr="00AD6F5C">
        <w:rPr>
          <w:rFonts w:asciiTheme="majorHAnsi" w:hAnsiTheme="majorHAnsi"/>
          <w:sz w:val="24"/>
          <w:szCs w:val="24"/>
          <w:lang w:val="sr-Cyrl-BA"/>
        </w:rPr>
        <w:t xml:space="preserve"> по </w:t>
      </w:r>
      <w:r w:rsidR="00840B1D">
        <w:rPr>
          <w:rFonts w:asciiTheme="majorHAnsi" w:hAnsiTheme="majorHAnsi"/>
          <w:sz w:val="24"/>
          <w:szCs w:val="24"/>
          <w:lang w:val="sr-Cyrl-BA"/>
        </w:rPr>
        <w:t xml:space="preserve">основу заснивања нових или проширивање </w:t>
      </w:r>
      <w:r w:rsidR="00780513">
        <w:rPr>
          <w:rFonts w:asciiTheme="majorHAnsi" w:hAnsiTheme="majorHAnsi"/>
          <w:sz w:val="24"/>
          <w:szCs w:val="24"/>
          <w:lang w:val="sr-Cyrl-BA"/>
        </w:rPr>
        <w:t>постојећих</w:t>
      </w:r>
      <w:r w:rsidR="00840B1D">
        <w:rPr>
          <w:rFonts w:asciiTheme="majorHAnsi" w:hAnsiTheme="majorHAnsi"/>
          <w:sz w:val="24"/>
          <w:szCs w:val="24"/>
          <w:lang w:val="sr-Cyrl-BA"/>
        </w:rPr>
        <w:t xml:space="preserve"> пчелињака  износи 10</w:t>
      </w:r>
      <w:r w:rsidR="00464B4A">
        <w:rPr>
          <w:rFonts w:asciiTheme="majorHAnsi" w:hAnsiTheme="majorHAnsi"/>
          <w:sz w:val="24"/>
          <w:szCs w:val="24"/>
          <w:lang w:val="sr-Cyrl-BA"/>
        </w:rPr>
        <w:t>,00</w:t>
      </w:r>
      <w:r w:rsidR="00840B1D"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  <w:lang w:val="sr-Cyrl-BA"/>
        </w:rPr>
        <w:t>КМ по једном</w:t>
      </w:r>
      <w:r w:rsidR="00840B1D">
        <w:rPr>
          <w:rFonts w:asciiTheme="majorHAnsi" w:hAnsiTheme="majorHAnsi"/>
          <w:sz w:val="24"/>
          <w:szCs w:val="24"/>
          <w:lang w:val="sr-Cyrl-BA"/>
        </w:rPr>
        <w:t xml:space="preserve"> новом</w:t>
      </w:r>
      <w:r>
        <w:rPr>
          <w:rFonts w:asciiTheme="majorHAnsi" w:hAnsiTheme="majorHAnsi"/>
          <w:sz w:val="24"/>
          <w:szCs w:val="24"/>
          <w:lang w:val="sr-Cyrl-BA"/>
        </w:rPr>
        <w:t xml:space="preserve"> пчелињем </w:t>
      </w:r>
      <w:r w:rsidRPr="00AD6F5C">
        <w:rPr>
          <w:rFonts w:asciiTheme="majorHAnsi" w:hAnsiTheme="majorHAnsi"/>
          <w:sz w:val="24"/>
          <w:szCs w:val="24"/>
          <w:lang w:val="sr-Cyrl-BA"/>
        </w:rPr>
        <w:t>друштву</w:t>
      </w:r>
      <w:r>
        <w:rPr>
          <w:rFonts w:asciiTheme="majorHAnsi" w:hAnsiTheme="majorHAnsi"/>
          <w:sz w:val="24"/>
          <w:szCs w:val="24"/>
          <w:lang w:val="sr-Cyrl-BA"/>
        </w:rPr>
        <w:t>,</w:t>
      </w:r>
      <w:r w:rsidRPr="00AD6F5C">
        <w:rPr>
          <w:rFonts w:asciiTheme="majorHAnsi" w:hAnsiTheme="majorHAnsi"/>
          <w:sz w:val="24"/>
          <w:szCs w:val="24"/>
          <w:lang w:val="sr-Cyrl-BA"/>
        </w:rPr>
        <w:t xml:space="preserve"> а могу је остварити пчелари који испуњав</w:t>
      </w:r>
      <w:r>
        <w:rPr>
          <w:rFonts w:asciiTheme="majorHAnsi" w:hAnsiTheme="majorHAnsi"/>
          <w:sz w:val="24"/>
          <w:szCs w:val="24"/>
          <w:lang w:val="sr-Cyrl-BA"/>
        </w:rPr>
        <w:t>ају опште услове и који доставе потврду</w:t>
      </w:r>
      <w:r w:rsidRPr="00AD6F5C">
        <w:rPr>
          <w:rFonts w:asciiTheme="majorHAnsi" w:hAnsiTheme="majorHAnsi"/>
          <w:sz w:val="24"/>
          <w:szCs w:val="24"/>
          <w:lang w:val="sr-Cyrl-BA"/>
        </w:rPr>
        <w:t xml:space="preserve"> из АПИФ-о о броју пчелињих друштава. Пр</w:t>
      </w:r>
      <w:r>
        <w:rPr>
          <w:rFonts w:asciiTheme="majorHAnsi" w:hAnsiTheme="majorHAnsi"/>
          <w:sz w:val="24"/>
          <w:szCs w:val="24"/>
          <w:lang w:val="sr-Cyrl-BA"/>
        </w:rPr>
        <w:t xml:space="preserve">емије се додјељују пчелирима од </w:t>
      </w:r>
      <w:r w:rsidR="00840B1D">
        <w:rPr>
          <w:rFonts w:asciiTheme="majorHAnsi" w:hAnsiTheme="majorHAnsi"/>
          <w:sz w:val="24"/>
          <w:szCs w:val="24"/>
          <w:lang w:val="sr-Cyrl-BA"/>
        </w:rPr>
        <w:t>50</w:t>
      </w:r>
      <w:r w:rsidR="00806812">
        <w:rPr>
          <w:rFonts w:asciiTheme="majorHAnsi" w:hAnsiTheme="majorHAnsi"/>
          <w:sz w:val="24"/>
          <w:szCs w:val="24"/>
          <w:lang w:val="sr-Cyrl-BA"/>
        </w:rPr>
        <w:t xml:space="preserve"> (педесет</w:t>
      </w:r>
      <w:r w:rsidRPr="00AD6F5C">
        <w:rPr>
          <w:rFonts w:asciiTheme="majorHAnsi" w:hAnsiTheme="majorHAnsi"/>
          <w:sz w:val="24"/>
          <w:szCs w:val="24"/>
          <w:lang w:val="sr-Cyrl-BA"/>
        </w:rPr>
        <w:t>) до</w:t>
      </w:r>
      <w:r w:rsidR="00840B1D">
        <w:rPr>
          <w:rFonts w:asciiTheme="majorHAnsi" w:hAnsiTheme="majorHAnsi"/>
          <w:sz w:val="24"/>
          <w:szCs w:val="24"/>
          <w:lang w:val="sr-Cyrl-BA"/>
        </w:rPr>
        <w:t xml:space="preserve"> максимално 100 (сто)</w:t>
      </w:r>
      <w:r w:rsidR="00CB0A03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A36E2C">
        <w:rPr>
          <w:rFonts w:asciiTheme="majorHAnsi" w:hAnsiTheme="majorHAnsi"/>
          <w:sz w:val="24"/>
          <w:szCs w:val="24"/>
          <w:lang w:val="sr-Cyrl-BA"/>
        </w:rPr>
        <w:t>нових</w:t>
      </w:r>
      <w:r w:rsidR="00840B1D">
        <w:rPr>
          <w:rFonts w:asciiTheme="majorHAnsi" w:hAnsiTheme="majorHAnsi"/>
          <w:sz w:val="24"/>
          <w:szCs w:val="24"/>
          <w:lang w:val="sr-Cyrl-BA"/>
        </w:rPr>
        <w:t xml:space="preserve"> друштава.</w:t>
      </w:r>
    </w:p>
    <w:p w:rsidR="00CB0A03" w:rsidRDefault="00CB0A03" w:rsidP="00AD6F5C">
      <w:pPr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B0A03" w:rsidRDefault="00CB0A03" w:rsidP="00AD6F5C">
      <w:pPr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45234" w:rsidRPr="00345234" w:rsidRDefault="00345234" w:rsidP="00345234">
      <w:pPr>
        <w:rPr>
          <w:rFonts w:asciiTheme="majorHAnsi" w:hAnsiTheme="majorHAnsi"/>
          <w:b/>
          <w:sz w:val="24"/>
          <w:szCs w:val="24"/>
          <w:lang w:val="sr-Cyrl-BA"/>
        </w:rPr>
      </w:pPr>
      <w:r w:rsidRPr="00345234">
        <w:rPr>
          <w:rFonts w:asciiTheme="majorHAnsi" w:hAnsiTheme="majorHAnsi"/>
          <w:b/>
          <w:sz w:val="24"/>
          <w:szCs w:val="24"/>
          <w:lang w:val="sr-Cyrl-BA"/>
        </w:rPr>
        <w:t xml:space="preserve">ИЗГРАДЊА САВРЕМЕНИХ И АДАПТАЦИЈА ПОСТОЈЕЋИХ ОБЈЕКАТА ЗА ПОЉОПРИВРЕДНУ </w:t>
      </w:r>
      <w:r>
        <w:rPr>
          <w:rFonts w:asciiTheme="majorHAnsi" w:hAnsiTheme="majorHAnsi"/>
          <w:b/>
          <w:sz w:val="24"/>
          <w:szCs w:val="24"/>
          <w:lang w:val="sr-Cyrl-BA"/>
        </w:rPr>
        <w:t>ПРОИЗВОДЊУ</w:t>
      </w:r>
    </w:p>
    <w:p w:rsidR="00345234" w:rsidRDefault="00345234" w:rsidP="00C9505F">
      <w:pPr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Члан 12. </w:t>
      </w:r>
    </w:p>
    <w:p w:rsidR="00345234" w:rsidRPr="007F08D0" w:rsidRDefault="00345234" w:rsidP="007F08D0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IDFont+F4"/>
          <w:sz w:val="24"/>
          <w:szCs w:val="24"/>
        </w:rPr>
      </w:pPr>
      <w:r w:rsidRPr="007F08D0">
        <w:rPr>
          <w:rFonts w:asciiTheme="majorHAnsi" w:hAnsiTheme="majorHAnsi" w:cs="CIDFont+F4"/>
          <w:sz w:val="24"/>
          <w:szCs w:val="24"/>
        </w:rPr>
        <w:t>Средства за ове намјене додјељиваће се као подстицај за набавку</w:t>
      </w:r>
      <w:r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7F08D0">
        <w:rPr>
          <w:rFonts w:asciiTheme="majorHAnsi" w:hAnsiTheme="majorHAnsi" w:cs="CIDFont+F4"/>
          <w:sz w:val="24"/>
          <w:szCs w:val="24"/>
        </w:rPr>
        <w:t>грађевинског материјала за адаптацију, проширење постојећих и изградњу нових</w:t>
      </w:r>
      <w:r w:rsidR="007F08D0"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Pr="007F08D0">
        <w:rPr>
          <w:rFonts w:asciiTheme="majorHAnsi" w:hAnsiTheme="majorHAnsi" w:cs="CIDFont+F4"/>
          <w:sz w:val="24"/>
          <w:szCs w:val="24"/>
        </w:rPr>
        <w:t>капацитета у анималној и биљној производњи (стаје, перадарници, осочне јаме,</w:t>
      </w:r>
      <w:r w:rsidR="007F08D0" w:rsidRPr="007F08D0"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780513">
        <w:rPr>
          <w:rFonts w:asciiTheme="majorHAnsi" w:hAnsiTheme="majorHAnsi" w:cs="CIDFont+F4"/>
          <w:sz w:val="24"/>
          <w:szCs w:val="24"/>
        </w:rPr>
        <w:t>силоси</w:t>
      </w:r>
      <w:r w:rsidRPr="007F08D0">
        <w:rPr>
          <w:rFonts w:asciiTheme="majorHAnsi" w:hAnsiTheme="majorHAnsi" w:cs="CIDFont+F4"/>
          <w:sz w:val="24"/>
          <w:szCs w:val="24"/>
        </w:rPr>
        <w:t>, рибњаци, помоћни објекти и сл.), у складу са сљедећим условима:</w:t>
      </w:r>
    </w:p>
    <w:p w:rsidR="00C9505F" w:rsidRPr="00EC0006" w:rsidRDefault="00C9505F" w:rsidP="00BB4C9F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1383"/>
        <w:gridCol w:w="5634"/>
        <w:gridCol w:w="2045"/>
      </w:tblGrid>
      <w:tr w:rsidR="00AD5A0D" w:rsidTr="0000796D">
        <w:tc>
          <w:tcPr>
            <w:tcW w:w="1384" w:type="dxa"/>
          </w:tcPr>
          <w:p w:rsidR="00AD5A0D" w:rsidRPr="001F256F" w:rsidRDefault="00AD5A0D" w:rsidP="0000796D">
            <w:pPr>
              <w:pStyle w:val="Bezrazmaka"/>
              <w:jc w:val="center"/>
              <w:rPr>
                <w:rFonts w:asciiTheme="majorHAnsi" w:hAnsiTheme="majorHAnsi"/>
                <w:b/>
                <w:lang w:val="sr-Cyrl-BA"/>
              </w:rPr>
            </w:pPr>
            <w:r w:rsidRPr="001F256F">
              <w:rPr>
                <w:rFonts w:asciiTheme="majorHAnsi" w:hAnsiTheme="majorHAnsi"/>
                <w:b/>
                <w:lang w:val="sr-Cyrl-BA"/>
              </w:rPr>
              <w:t>Врста</w:t>
            </w:r>
          </w:p>
        </w:tc>
        <w:tc>
          <w:tcPr>
            <w:tcW w:w="5670" w:type="dxa"/>
          </w:tcPr>
          <w:p w:rsidR="00AD5A0D" w:rsidRPr="001F256F" w:rsidRDefault="00AD5A0D" w:rsidP="0000796D">
            <w:pPr>
              <w:pStyle w:val="Bezrazmaka"/>
              <w:jc w:val="center"/>
              <w:rPr>
                <w:rFonts w:asciiTheme="majorHAnsi" w:hAnsiTheme="majorHAnsi"/>
                <w:b/>
                <w:lang w:val="sr-Cyrl-BA"/>
              </w:rPr>
            </w:pPr>
            <w:r w:rsidRPr="001F256F">
              <w:rPr>
                <w:rFonts w:asciiTheme="majorHAnsi" w:hAnsiTheme="majorHAnsi"/>
                <w:b/>
                <w:lang w:val="sr-Cyrl-BA"/>
              </w:rPr>
              <w:t>Услови</w:t>
            </w:r>
          </w:p>
        </w:tc>
        <w:tc>
          <w:tcPr>
            <w:tcW w:w="2049" w:type="dxa"/>
          </w:tcPr>
          <w:p w:rsidR="00AD5A0D" w:rsidRPr="001F256F" w:rsidRDefault="00AD5A0D" w:rsidP="0000796D">
            <w:pPr>
              <w:pStyle w:val="Bezrazmaka"/>
              <w:jc w:val="center"/>
              <w:rPr>
                <w:rFonts w:asciiTheme="majorHAnsi" w:hAnsiTheme="majorHAnsi"/>
                <w:b/>
                <w:lang w:val="sr-Cyrl-BA"/>
              </w:rPr>
            </w:pPr>
            <w:r w:rsidRPr="001F256F">
              <w:rPr>
                <w:rFonts w:asciiTheme="majorHAnsi" w:hAnsiTheme="majorHAnsi"/>
                <w:b/>
                <w:lang w:val="sr-Cyrl-BA"/>
              </w:rPr>
              <w:t>Максималан износ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00796D">
            <w:pPr>
              <w:pStyle w:val="Bezrazmaka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Објекти за узгој и држање животиња</w:t>
            </w:r>
          </w:p>
        </w:tc>
        <w:tc>
          <w:tcPr>
            <w:tcW w:w="5670" w:type="dxa"/>
          </w:tcPr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најмање 6 ха</w:t>
            </w:r>
            <w:r w:rsidR="00806812">
              <w:rPr>
                <w:rFonts w:asciiTheme="majorHAnsi" w:hAnsiTheme="majorHAnsi"/>
                <w:lang w:val="sr-Cyrl-BA"/>
              </w:rPr>
              <w:t xml:space="preserve"> обрадивих површина на располагању</w:t>
            </w:r>
            <w:r w:rsidRPr="00D91071">
              <w:rPr>
                <w:rFonts w:asciiTheme="majorHAnsi" w:hAnsiTheme="majorHAnsi"/>
                <w:lang w:val="sr-Cyrl-BA"/>
              </w:rPr>
              <w:t>,</w:t>
            </w:r>
          </w:p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 xml:space="preserve">- 20 музних грла или 30 товних грла </w:t>
            </w:r>
            <w:r w:rsidR="00A258C2">
              <w:rPr>
                <w:rFonts w:asciiTheme="majorHAnsi" w:hAnsiTheme="majorHAnsi"/>
                <w:lang w:val="sr-Cyrl-BA"/>
              </w:rPr>
              <w:t>или 2</w:t>
            </w:r>
            <w:r w:rsidRPr="00D91071">
              <w:rPr>
                <w:rFonts w:asciiTheme="majorHAnsi" w:hAnsiTheme="majorHAnsi"/>
                <w:lang w:val="sr-Cyrl-BA"/>
              </w:rPr>
              <w:t>00 оваца или коза или 20 супрасних назимица или 60 товних свиња, или 2.000 кока носиља без обрадивих површина и сл.</w:t>
            </w:r>
          </w:p>
        </w:tc>
        <w:tc>
          <w:tcPr>
            <w:tcW w:w="2049" w:type="dxa"/>
          </w:tcPr>
          <w:p w:rsidR="00AD5A0D" w:rsidRDefault="00A258C2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15. 000,00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00796D">
            <w:pPr>
              <w:rPr>
                <w:rFonts w:asciiTheme="majorHAnsi" w:hAnsiTheme="majorHAnsi"/>
              </w:rPr>
            </w:pPr>
            <w:r w:rsidRPr="00D91071">
              <w:rPr>
                <w:rFonts w:asciiTheme="majorHAnsi" w:hAnsiTheme="majorHAnsi"/>
              </w:rPr>
              <w:t>Објекти за узгој и држање животиња</w:t>
            </w:r>
          </w:p>
        </w:tc>
        <w:tc>
          <w:tcPr>
            <w:tcW w:w="5670" w:type="dxa"/>
          </w:tcPr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најмање 5 ха</w:t>
            </w:r>
            <w:r w:rsidR="00806812">
              <w:rPr>
                <w:rFonts w:asciiTheme="majorHAnsi" w:hAnsiTheme="majorHAnsi"/>
                <w:lang w:val="sr-Cyrl-BA"/>
              </w:rPr>
              <w:t xml:space="preserve"> обрадивих површина на располагању</w:t>
            </w:r>
            <w:r w:rsidRPr="00D91071">
              <w:rPr>
                <w:rFonts w:asciiTheme="majorHAnsi" w:hAnsiTheme="majorHAnsi"/>
                <w:lang w:val="sr-Cyrl-BA"/>
              </w:rPr>
              <w:t>,</w:t>
            </w:r>
          </w:p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- 15 музн</w:t>
            </w:r>
            <w:r w:rsidR="00A258C2">
              <w:rPr>
                <w:rFonts w:asciiTheme="majorHAnsi" w:hAnsiTheme="majorHAnsi"/>
                <w:lang w:val="sr-Cyrl-BA"/>
              </w:rPr>
              <w:t>их грла или 25 товних грла или 15</w:t>
            </w:r>
            <w:r w:rsidRPr="00D91071">
              <w:rPr>
                <w:rFonts w:asciiTheme="majorHAnsi" w:hAnsiTheme="majorHAnsi"/>
                <w:lang w:val="sr-Cyrl-BA"/>
              </w:rPr>
              <w:t>0 оваца или коза или 15 супрасних назимица или 40 товних свиња, или 1.500 кока носиља без обрадивих површина и сл.</w:t>
            </w:r>
          </w:p>
        </w:tc>
        <w:tc>
          <w:tcPr>
            <w:tcW w:w="2049" w:type="dxa"/>
          </w:tcPr>
          <w:p w:rsidR="00AD5A0D" w:rsidRDefault="00A258C2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10.000,00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00796D">
            <w:pPr>
              <w:rPr>
                <w:rFonts w:asciiTheme="majorHAnsi" w:hAnsiTheme="majorHAnsi"/>
              </w:rPr>
            </w:pPr>
            <w:r w:rsidRPr="00D91071">
              <w:rPr>
                <w:rFonts w:asciiTheme="majorHAnsi" w:hAnsiTheme="majorHAnsi"/>
              </w:rPr>
              <w:t>Објекти за узгој и држање животиња</w:t>
            </w:r>
          </w:p>
        </w:tc>
        <w:tc>
          <w:tcPr>
            <w:tcW w:w="5670" w:type="dxa"/>
          </w:tcPr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најмање 4 ха</w:t>
            </w:r>
            <w:r w:rsidR="00806812">
              <w:rPr>
                <w:rFonts w:asciiTheme="majorHAnsi" w:hAnsiTheme="majorHAnsi"/>
                <w:lang w:val="sr-Cyrl-BA"/>
              </w:rPr>
              <w:t xml:space="preserve"> обрадивих површина на располагању</w:t>
            </w:r>
            <w:r w:rsidRPr="00D91071">
              <w:rPr>
                <w:rFonts w:asciiTheme="majorHAnsi" w:hAnsiTheme="majorHAnsi"/>
                <w:lang w:val="sr-Cyrl-BA"/>
              </w:rPr>
              <w:t>,</w:t>
            </w:r>
          </w:p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- 10 музни</w:t>
            </w:r>
            <w:r w:rsidR="00A258C2">
              <w:rPr>
                <w:rFonts w:asciiTheme="majorHAnsi" w:hAnsiTheme="majorHAnsi"/>
                <w:lang w:val="sr-Cyrl-BA"/>
              </w:rPr>
              <w:t>х грла или 20 товних грла или 10</w:t>
            </w:r>
            <w:r w:rsidRPr="00D91071">
              <w:rPr>
                <w:rFonts w:asciiTheme="majorHAnsi" w:hAnsiTheme="majorHAnsi"/>
                <w:lang w:val="sr-Cyrl-BA"/>
              </w:rPr>
              <w:t>0 оваца или коза или 13 супрасних назимица или 30 товних свиња, или 1.000 кока носиља без обрадивих површина и сл.</w:t>
            </w:r>
          </w:p>
        </w:tc>
        <w:tc>
          <w:tcPr>
            <w:tcW w:w="2049" w:type="dxa"/>
          </w:tcPr>
          <w:p w:rsidR="00AD5A0D" w:rsidRDefault="00A258C2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8.000.00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00796D">
            <w:pPr>
              <w:rPr>
                <w:rFonts w:asciiTheme="majorHAnsi" w:hAnsiTheme="majorHAnsi"/>
              </w:rPr>
            </w:pPr>
            <w:r w:rsidRPr="00D91071">
              <w:rPr>
                <w:rFonts w:asciiTheme="majorHAnsi" w:hAnsiTheme="majorHAnsi"/>
              </w:rPr>
              <w:t>Објекти за узгој и држање животиња</w:t>
            </w:r>
          </w:p>
        </w:tc>
        <w:tc>
          <w:tcPr>
            <w:tcW w:w="5670" w:type="dxa"/>
          </w:tcPr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најмање 3 ха</w:t>
            </w:r>
            <w:r w:rsidR="00806812">
              <w:rPr>
                <w:rFonts w:asciiTheme="majorHAnsi" w:hAnsiTheme="majorHAnsi"/>
                <w:lang w:val="sr-Cyrl-BA"/>
              </w:rPr>
              <w:t xml:space="preserve"> обрадивих површина на располагању,</w:t>
            </w:r>
          </w:p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- 7 музни</w:t>
            </w:r>
            <w:r w:rsidR="00A258C2">
              <w:rPr>
                <w:rFonts w:asciiTheme="majorHAnsi" w:hAnsiTheme="majorHAnsi"/>
                <w:lang w:val="sr-Cyrl-BA"/>
              </w:rPr>
              <w:t>х грла или 15 товних грла или 7</w:t>
            </w:r>
            <w:r w:rsidRPr="00D91071">
              <w:rPr>
                <w:rFonts w:asciiTheme="majorHAnsi" w:hAnsiTheme="majorHAnsi"/>
                <w:lang w:val="sr-Cyrl-BA"/>
              </w:rPr>
              <w:t>0 оваца или коза или10 супрасних назимица или 25 товних свиња, или 800 кока носиља без обрадивих површина и сл.</w:t>
            </w:r>
          </w:p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</w:p>
        </w:tc>
        <w:tc>
          <w:tcPr>
            <w:tcW w:w="2049" w:type="dxa"/>
          </w:tcPr>
          <w:p w:rsidR="00AD5A0D" w:rsidRDefault="00A258C2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6.000,00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00796D">
            <w:pPr>
              <w:rPr>
                <w:rFonts w:asciiTheme="majorHAnsi" w:hAnsiTheme="majorHAnsi"/>
              </w:rPr>
            </w:pPr>
            <w:r w:rsidRPr="00D91071">
              <w:rPr>
                <w:rFonts w:asciiTheme="majorHAnsi" w:hAnsiTheme="majorHAnsi"/>
              </w:rPr>
              <w:t>Објекти за узгој и држање животиња</w:t>
            </w:r>
          </w:p>
        </w:tc>
        <w:tc>
          <w:tcPr>
            <w:tcW w:w="5670" w:type="dxa"/>
          </w:tcPr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најмање 2,5 ха</w:t>
            </w:r>
            <w:r w:rsidR="00806812">
              <w:rPr>
                <w:rFonts w:asciiTheme="majorHAnsi" w:hAnsiTheme="majorHAnsi"/>
                <w:lang w:val="sr-Cyrl-BA"/>
              </w:rPr>
              <w:t xml:space="preserve"> обрадивих површина на располагању</w:t>
            </w:r>
            <w:r w:rsidRPr="00D91071">
              <w:rPr>
                <w:rFonts w:asciiTheme="majorHAnsi" w:hAnsiTheme="majorHAnsi"/>
                <w:lang w:val="sr-Cyrl-BA"/>
              </w:rPr>
              <w:t>,</w:t>
            </w:r>
          </w:p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- 5 музн</w:t>
            </w:r>
            <w:r w:rsidR="00A258C2">
              <w:rPr>
                <w:rFonts w:asciiTheme="majorHAnsi" w:hAnsiTheme="majorHAnsi"/>
                <w:lang w:val="sr-Cyrl-BA"/>
              </w:rPr>
              <w:t xml:space="preserve">их грла или 10 товних грла или </w:t>
            </w:r>
            <w:r w:rsidRPr="00D91071">
              <w:rPr>
                <w:rFonts w:asciiTheme="majorHAnsi" w:hAnsiTheme="majorHAnsi"/>
                <w:lang w:val="sr-Cyrl-BA"/>
              </w:rPr>
              <w:t>50 оваца или коза или 8 супрасних назимица или 20 товних свиња, или</w:t>
            </w:r>
            <w:r w:rsidR="009D7AE9">
              <w:rPr>
                <w:rFonts w:asciiTheme="majorHAnsi" w:hAnsiTheme="majorHAnsi"/>
              </w:rPr>
              <w:t xml:space="preserve"> </w:t>
            </w:r>
            <w:r w:rsidRPr="00D91071">
              <w:rPr>
                <w:rFonts w:asciiTheme="majorHAnsi" w:hAnsiTheme="majorHAnsi"/>
                <w:lang w:val="sr-Cyrl-BA"/>
              </w:rPr>
              <w:t>600 кока носиља без обрадивих површина и сл.</w:t>
            </w:r>
          </w:p>
        </w:tc>
        <w:tc>
          <w:tcPr>
            <w:tcW w:w="2049" w:type="dxa"/>
          </w:tcPr>
          <w:p w:rsidR="00AD5A0D" w:rsidRDefault="00A258C2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4.000,00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00796D">
            <w:pPr>
              <w:rPr>
                <w:rFonts w:asciiTheme="majorHAnsi" w:hAnsiTheme="majorHAnsi"/>
              </w:rPr>
            </w:pPr>
            <w:r w:rsidRPr="00D91071">
              <w:rPr>
                <w:rFonts w:asciiTheme="majorHAnsi" w:hAnsiTheme="majorHAnsi"/>
              </w:rPr>
              <w:t>Објекти за узгој и држање животиња</w:t>
            </w:r>
          </w:p>
        </w:tc>
        <w:tc>
          <w:tcPr>
            <w:tcW w:w="5670" w:type="dxa"/>
          </w:tcPr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најмање 2 ха обрадив</w:t>
            </w:r>
            <w:r w:rsidR="00806812">
              <w:rPr>
                <w:rFonts w:asciiTheme="majorHAnsi" w:hAnsiTheme="majorHAnsi"/>
                <w:lang w:val="sr-Cyrl-BA"/>
              </w:rPr>
              <w:t>их површина на располагању</w:t>
            </w:r>
            <w:r>
              <w:rPr>
                <w:rFonts w:asciiTheme="majorHAnsi" w:hAnsiTheme="majorHAnsi"/>
                <w:lang w:val="sr-Cyrl-BA"/>
              </w:rPr>
              <w:t xml:space="preserve">, </w:t>
            </w:r>
          </w:p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D91071">
              <w:rPr>
                <w:rFonts w:asciiTheme="majorHAnsi" w:hAnsiTheme="majorHAnsi"/>
                <w:lang w:val="sr-Cyrl-BA"/>
              </w:rPr>
              <w:t>- 3 музних грла или 6 то</w:t>
            </w:r>
            <w:r w:rsidR="00A258C2">
              <w:rPr>
                <w:rFonts w:asciiTheme="majorHAnsi" w:hAnsiTheme="majorHAnsi"/>
                <w:lang w:val="sr-Cyrl-BA"/>
              </w:rPr>
              <w:t xml:space="preserve">вних грла или </w:t>
            </w:r>
            <w:r w:rsidRPr="00D91071">
              <w:rPr>
                <w:rFonts w:asciiTheme="majorHAnsi" w:hAnsiTheme="majorHAnsi"/>
                <w:lang w:val="sr-Cyrl-BA"/>
              </w:rPr>
              <w:t xml:space="preserve">5 супрасних назимица или 15 товних свиња, или </w:t>
            </w:r>
            <w:r>
              <w:rPr>
                <w:rFonts w:asciiTheme="majorHAnsi" w:hAnsiTheme="majorHAnsi"/>
                <w:lang w:val="sr-Cyrl-BA"/>
              </w:rPr>
              <w:t xml:space="preserve">300 </w:t>
            </w:r>
            <w:r w:rsidRPr="00D91071">
              <w:rPr>
                <w:rFonts w:asciiTheme="majorHAnsi" w:hAnsiTheme="majorHAnsi"/>
                <w:lang w:val="sr-Cyrl-BA"/>
              </w:rPr>
              <w:t>кока носиља без обрадивих површина и сл.</w:t>
            </w:r>
          </w:p>
        </w:tc>
        <w:tc>
          <w:tcPr>
            <w:tcW w:w="2049" w:type="dxa"/>
          </w:tcPr>
          <w:p w:rsidR="00AD5A0D" w:rsidRDefault="00A258C2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3.000,00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AD5A0D">
            <w:pPr>
              <w:pStyle w:val="Bezrazmaka"/>
              <w:rPr>
                <w:rFonts w:asciiTheme="majorHAnsi" w:hAnsiTheme="majorHAnsi"/>
                <w:lang w:val="sr-Cyrl-BA"/>
              </w:rPr>
            </w:pPr>
            <w:r>
              <w:rPr>
                <w:rFonts w:asciiTheme="majorHAnsi" w:hAnsiTheme="majorHAnsi"/>
                <w:lang w:val="sr-Cyrl-BA"/>
              </w:rPr>
              <w:t>Осочне јаме и силоси</w:t>
            </w:r>
          </w:p>
        </w:tc>
        <w:tc>
          <w:tcPr>
            <w:tcW w:w="5670" w:type="dxa"/>
          </w:tcPr>
          <w:p w:rsidR="00AD5A0D" w:rsidRPr="00AD5A0D" w:rsidRDefault="00AD5A0D" w:rsidP="00AD5A0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AD5A0D">
              <w:rPr>
                <w:rFonts w:asciiTheme="majorHAnsi" w:hAnsiTheme="majorHAnsi"/>
                <w:lang w:val="sr-Cyrl-BA"/>
              </w:rPr>
              <w:t>- 5 музних крава или 10 грла крупне стоке у тову или 10</w:t>
            </w:r>
            <w:r w:rsidR="009D7AE9">
              <w:rPr>
                <w:rFonts w:asciiTheme="majorHAnsi" w:hAnsiTheme="majorHAnsi"/>
              </w:rPr>
              <w:t xml:space="preserve"> </w:t>
            </w:r>
            <w:r w:rsidRPr="00AD5A0D">
              <w:rPr>
                <w:rFonts w:asciiTheme="majorHAnsi" w:hAnsiTheme="majorHAnsi"/>
                <w:lang w:val="sr-Cyrl-BA"/>
              </w:rPr>
              <w:t>супрасних назимица или 30 товних свиња и сл.</w:t>
            </w:r>
          </w:p>
          <w:p w:rsidR="00AD5A0D" w:rsidRPr="00D91071" w:rsidRDefault="00AD5A0D" w:rsidP="00AD5A0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 w:rsidRPr="00AD5A0D">
              <w:rPr>
                <w:rFonts w:asciiTheme="majorHAnsi" w:hAnsiTheme="majorHAnsi"/>
                <w:lang w:val="sr-Cyrl-BA"/>
              </w:rPr>
              <w:t>- изграђен адекватан објекат за узгој животиња</w:t>
            </w:r>
          </w:p>
        </w:tc>
        <w:tc>
          <w:tcPr>
            <w:tcW w:w="2049" w:type="dxa"/>
          </w:tcPr>
          <w:p w:rsidR="00AD5A0D" w:rsidRDefault="00B04CDB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3.</w:t>
            </w:r>
            <w:r w:rsidR="00A258C2">
              <w:rPr>
                <w:rFonts w:asciiTheme="majorHAnsi" w:hAnsiTheme="majorHAnsi"/>
                <w:sz w:val="24"/>
                <w:szCs w:val="24"/>
                <w:lang w:val="sr-Cyrl-BA"/>
              </w:rPr>
              <w:t>000,00</w:t>
            </w:r>
          </w:p>
        </w:tc>
      </w:tr>
      <w:tr w:rsidR="00AD5A0D" w:rsidTr="0000796D">
        <w:tc>
          <w:tcPr>
            <w:tcW w:w="1384" w:type="dxa"/>
          </w:tcPr>
          <w:p w:rsidR="00AD5A0D" w:rsidRPr="00D91071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>
              <w:rPr>
                <w:rFonts w:asciiTheme="majorHAnsi" w:hAnsiTheme="majorHAnsi"/>
                <w:lang w:val="sr-Cyrl-BA"/>
              </w:rPr>
              <w:t>Рибњаци</w:t>
            </w:r>
          </w:p>
        </w:tc>
        <w:tc>
          <w:tcPr>
            <w:tcW w:w="5670" w:type="dxa"/>
          </w:tcPr>
          <w:p w:rsidR="00AD5A0D" w:rsidRPr="00A258C2" w:rsidRDefault="00AD5A0D" w:rsidP="0000796D">
            <w:pPr>
              <w:pStyle w:val="Bezrazmaka"/>
              <w:jc w:val="both"/>
              <w:rPr>
                <w:rFonts w:asciiTheme="majorHAnsi" w:hAnsiTheme="majorHAnsi"/>
                <w:sz w:val="24"/>
                <w:szCs w:val="24"/>
                <w:lang w:val="sr-Cyrl-RS"/>
              </w:rPr>
            </w:pPr>
            <w:r>
              <w:rPr>
                <w:rFonts w:ascii="CIDFont+F7" w:cs="CIDFont+F7"/>
                <w:lang w:bidi="he-IL"/>
              </w:rPr>
              <w:t xml:space="preserve">- </w:t>
            </w:r>
            <w:r w:rsidR="00A258C2">
              <w:rPr>
                <w:rFonts w:ascii="CIDFont+F4" w:hAnsi="CIDFont+F4" w:cs="CIDFont+F4"/>
                <w:lang w:bidi="he-IL"/>
              </w:rPr>
              <w:t>2.000 KM/1.</w:t>
            </w:r>
            <w:r>
              <w:rPr>
                <w:rFonts w:ascii="CIDFont+F4" w:hAnsi="CIDFont+F4" w:cs="CIDFont+F4"/>
                <w:lang w:bidi="he-IL"/>
              </w:rPr>
              <w:t>00 м</w:t>
            </w:r>
            <w:r w:rsidR="00017B53">
              <w:rPr>
                <w:rFonts w:ascii="Times New Roman" w:hAnsi="Times New Roman" w:cs="Times New Roman"/>
                <w:sz w:val="14"/>
                <w:szCs w:val="14"/>
                <w:lang w:bidi="he-IL"/>
              </w:rPr>
              <w:t>²</w:t>
            </w:r>
            <w:r w:rsidR="00A258C2">
              <w:rPr>
                <w:rFonts w:ascii="CIDFont+F4" w:hAnsi="CIDFont+F4" w:cs="CIDFont+F4"/>
                <w:sz w:val="14"/>
                <w:szCs w:val="14"/>
                <w:lang w:val="sr-Cyrl-RS" w:bidi="he-IL"/>
              </w:rPr>
              <w:t xml:space="preserve"> </w:t>
            </w:r>
            <w:r>
              <w:rPr>
                <w:rFonts w:ascii="CIDFont+F4" w:hAnsi="CIDFont+F4" w:cs="CIDFont+F4"/>
                <w:sz w:val="14"/>
                <w:szCs w:val="14"/>
                <w:lang w:bidi="he-IL"/>
              </w:rPr>
              <w:t xml:space="preserve"> </w:t>
            </w:r>
            <w:r>
              <w:rPr>
                <w:rFonts w:ascii="CIDFont+F4" w:hAnsi="CIDFont+F4" w:cs="CIDFont+F4"/>
                <w:lang w:bidi="he-IL"/>
              </w:rPr>
              <w:t>површине</w:t>
            </w:r>
            <w:r w:rsidR="00A258C2">
              <w:rPr>
                <w:rFonts w:ascii="CIDFont+F4" w:hAnsi="CIDFont+F4" w:cs="CIDFont+F4"/>
                <w:lang w:val="sr-Cyrl-RS" w:bidi="he-IL"/>
              </w:rPr>
              <w:t xml:space="preserve"> пастрмских</w:t>
            </w:r>
            <w:r>
              <w:rPr>
                <w:rFonts w:ascii="CIDFont+F4" w:hAnsi="CIDFont+F4" w:cs="CIDFont+F4"/>
                <w:lang w:bidi="he-IL"/>
              </w:rPr>
              <w:t xml:space="preserve"> рибњакa</w:t>
            </w:r>
            <w:r w:rsidR="00017B53">
              <w:rPr>
                <w:rFonts w:ascii="CIDFont+F4" w:hAnsi="CIDFont+F4" w:cs="CIDFont+F4"/>
                <w:lang w:val="sr-Cyrl-RS" w:bidi="he-IL"/>
              </w:rPr>
              <w:t>,</w:t>
            </w:r>
            <w:r w:rsidR="00A258C2">
              <w:rPr>
                <w:rFonts w:ascii="CIDFont+F4" w:hAnsi="CIDFont+F4" w:cs="CIDFont+F4"/>
                <w:lang w:val="sr-Cyrl-RS" w:bidi="he-IL"/>
              </w:rPr>
              <w:t xml:space="preserve"> 1000 м</w:t>
            </w:r>
            <w:r w:rsidR="00017B53">
              <w:rPr>
                <w:rFonts w:ascii="Times New Roman" w:hAnsi="Times New Roman" w:cs="Times New Roman"/>
                <w:sz w:val="16"/>
                <w:szCs w:val="16"/>
                <w:lang w:val="sr-Cyrl-RS" w:bidi="he-IL"/>
              </w:rPr>
              <w:t>²</w:t>
            </w:r>
            <w:r w:rsidR="00A258C2">
              <w:rPr>
                <w:rFonts w:ascii="CIDFont+F4" w:hAnsi="CIDFont+F4" w:cs="CIDFont+F4"/>
                <w:sz w:val="16"/>
                <w:szCs w:val="16"/>
                <w:lang w:val="sr-Cyrl-RS" w:bidi="he-IL"/>
              </w:rPr>
              <w:t xml:space="preserve"> </w:t>
            </w:r>
            <w:r w:rsidR="00A258C2">
              <w:rPr>
                <w:rFonts w:ascii="CIDFont+F4" w:hAnsi="CIDFont+F4" w:cs="CIDFont+F4"/>
                <w:sz w:val="24"/>
                <w:szCs w:val="24"/>
                <w:lang w:val="sr-Cyrl-RS" w:bidi="he-IL"/>
              </w:rPr>
              <w:t>шаранских рибњака</w:t>
            </w:r>
          </w:p>
        </w:tc>
        <w:tc>
          <w:tcPr>
            <w:tcW w:w="2049" w:type="dxa"/>
          </w:tcPr>
          <w:p w:rsidR="00AD5A0D" w:rsidRDefault="00464B4A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10,000,00</w:t>
            </w:r>
          </w:p>
        </w:tc>
      </w:tr>
      <w:tr w:rsidR="00AD5A0D" w:rsidTr="0000796D">
        <w:tc>
          <w:tcPr>
            <w:tcW w:w="1384" w:type="dxa"/>
          </w:tcPr>
          <w:p w:rsidR="00AD5A0D" w:rsidRDefault="00AD5A0D" w:rsidP="0000796D">
            <w:pPr>
              <w:pStyle w:val="Bezrazmaka"/>
              <w:jc w:val="both"/>
              <w:rPr>
                <w:rFonts w:asciiTheme="majorHAnsi" w:hAnsiTheme="majorHAnsi"/>
                <w:lang w:val="sr-Cyrl-BA"/>
              </w:rPr>
            </w:pPr>
            <w:r>
              <w:rPr>
                <w:rFonts w:asciiTheme="majorHAnsi" w:hAnsiTheme="majorHAnsi"/>
                <w:lang w:val="sr-Cyrl-BA"/>
              </w:rPr>
              <w:t>Помоћни објекти</w:t>
            </w:r>
          </w:p>
        </w:tc>
        <w:tc>
          <w:tcPr>
            <w:tcW w:w="5670" w:type="dxa"/>
          </w:tcPr>
          <w:p w:rsidR="00AD5A0D" w:rsidRPr="009D7AE9" w:rsidRDefault="00AD5A0D" w:rsidP="00AD5A0D">
            <w:pPr>
              <w:pStyle w:val="Bezrazmaka"/>
              <w:jc w:val="both"/>
              <w:rPr>
                <w:rFonts w:asciiTheme="majorHAnsi" w:hAnsiTheme="majorHAnsi" w:cs="CIDFont+F7"/>
                <w:lang w:bidi="he-IL"/>
              </w:rPr>
            </w:pPr>
            <w:r w:rsidRPr="00AD5A0D">
              <w:rPr>
                <w:rFonts w:ascii="CIDFont+F7" w:cs="CIDFont+F7"/>
                <w:lang w:bidi="he-IL"/>
              </w:rPr>
              <w:t xml:space="preserve">- </w:t>
            </w:r>
            <w:r w:rsidRPr="009D7AE9">
              <w:rPr>
                <w:rFonts w:asciiTheme="majorHAnsi" w:hAnsiTheme="majorHAnsi" w:cs="CIDFont+F7"/>
                <w:lang w:bidi="he-IL"/>
              </w:rPr>
              <w:t>за пољ. механизацију, житарице, љековито биље, за</w:t>
            </w:r>
          </w:p>
          <w:p w:rsidR="00AD5A0D" w:rsidRDefault="00AD5A0D" w:rsidP="00AD5A0D">
            <w:pPr>
              <w:pStyle w:val="Bezrazmaka"/>
              <w:jc w:val="both"/>
              <w:rPr>
                <w:rFonts w:ascii="CIDFont+F7" w:cs="CIDFont+F7"/>
                <w:lang w:bidi="he-IL"/>
              </w:rPr>
            </w:pPr>
            <w:r w:rsidRPr="009D7AE9">
              <w:rPr>
                <w:rFonts w:asciiTheme="majorHAnsi" w:hAnsiTheme="majorHAnsi" w:cs="CIDFont+F7"/>
                <w:lang w:bidi="he-IL"/>
              </w:rPr>
              <w:t>производњу и паковање рибе, лактофриз и сл.</w:t>
            </w:r>
          </w:p>
        </w:tc>
        <w:tc>
          <w:tcPr>
            <w:tcW w:w="2049" w:type="dxa"/>
          </w:tcPr>
          <w:p w:rsidR="00AD5A0D" w:rsidRDefault="00B04CDB" w:rsidP="00464B4A">
            <w:pPr>
              <w:pStyle w:val="Bezrazmaka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2</w:t>
            </w:r>
            <w:r w:rsidR="00A258C2">
              <w:rPr>
                <w:rFonts w:asciiTheme="majorHAnsi" w:hAnsiTheme="majorHAnsi"/>
                <w:sz w:val="24"/>
                <w:szCs w:val="24"/>
                <w:lang w:val="sr-Cyrl-BA"/>
              </w:rPr>
              <w:t>.000,00</w:t>
            </w:r>
          </w:p>
        </w:tc>
      </w:tr>
    </w:tbl>
    <w:p w:rsidR="0076455E" w:rsidRDefault="00654FE8" w:rsidP="00A66225">
      <w:pPr>
        <w:pStyle w:val="Bezrazmaka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54FE8">
        <w:rPr>
          <w:rFonts w:asciiTheme="majorHAnsi" w:hAnsiTheme="majorHAnsi"/>
          <w:bCs/>
          <w:sz w:val="24"/>
          <w:szCs w:val="24"/>
          <w:lang w:val="sr-Cyrl-BA"/>
        </w:rPr>
        <w:t>Напомена: бодују се двије најбројније уматичене и регистроване врсте животиња.</w:t>
      </w:r>
    </w:p>
    <w:p w:rsidR="00654FE8" w:rsidRDefault="00654FE8" w:rsidP="0076455E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646154" w:rsidRPr="00646154" w:rsidRDefault="00646154" w:rsidP="00646154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t>Средства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за суфинансирање производње у заштићеним просторима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 додјељиваће се као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подстицај за набавку пластеника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од </w:t>
      </w:r>
      <w:r w:rsidR="00B04CDB">
        <w:rPr>
          <w:rFonts w:asciiTheme="majorHAnsi" w:hAnsiTheme="majorHAnsi"/>
          <w:bCs/>
          <w:sz w:val="24"/>
          <w:szCs w:val="24"/>
          <w:lang w:val="sr-Cyrl-BA"/>
        </w:rPr>
        <w:t>300 до 500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464B4A">
        <w:rPr>
          <w:rFonts w:asciiTheme="majorHAnsi" w:hAnsiTheme="majorHAnsi"/>
          <w:bCs/>
          <w:sz w:val="24"/>
          <w:szCs w:val="24"/>
          <w:lang w:val="sr-Cyrl-BA"/>
        </w:rPr>
        <w:t xml:space="preserve"> м²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646154" w:rsidRPr="00646154" w:rsidRDefault="00646154" w:rsidP="00646154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Максимална средства за ове намјене </w:t>
      </w:r>
      <w:r w:rsidR="00EF372E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не могу бити већа од:</w:t>
      </w:r>
    </w:p>
    <w:p w:rsidR="00646154" w:rsidRPr="00646154" w:rsidRDefault="00646154" w:rsidP="00646154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lastRenderedPageBreak/>
        <w:t xml:space="preserve">- </w:t>
      </w:r>
      <w:r w:rsidR="00B04CDB">
        <w:rPr>
          <w:rFonts w:asciiTheme="majorHAnsi" w:hAnsiTheme="majorHAnsi"/>
          <w:bCs/>
          <w:sz w:val="24"/>
          <w:szCs w:val="24"/>
          <w:lang w:val="sr-Cyrl-BA"/>
        </w:rPr>
        <w:t xml:space="preserve">2.000,00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КМ по једном пољопривредн</w:t>
      </w:r>
      <w:r w:rsidR="00EF372E">
        <w:rPr>
          <w:rFonts w:asciiTheme="majorHAnsi" w:hAnsiTheme="majorHAnsi"/>
          <w:bCs/>
          <w:sz w:val="24"/>
          <w:szCs w:val="24"/>
          <w:lang w:val="sr-Cyrl-BA"/>
        </w:rPr>
        <w:t xml:space="preserve">ом газдинству, за професионалне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пластенике и</w:t>
      </w:r>
    </w:p>
    <w:p w:rsidR="00646154" w:rsidRPr="00646154" w:rsidRDefault="00646154" w:rsidP="00646154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- </w:t>
      </w:r>
      <w:r w:rsidR="00B04CDB">
        <w:rPr>
          <w:rFonts w:asciiTheme="majorHAnsi" w:hAnsiTheme="majorHAnsi"/>
          <w:bCs/>
          <w:sz w:val="24"/>
          <w:szCs w:val="24"/>
          <w:lang w:val="sr-Cyrl-BA"/>
        </w:rPr>
        <w:t>1.000,00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 КМ за пластенике ручне израде (на</w:t>
      </w:r>
      <w:r w:rsidR="00EF372E">
        <w:rPr>
          <w:rFonts w:asciiTheme="majorHAnsi" w:hAnsiTheme="majorHAnsi"/>
          <w:bCs/>
          <w:sz w:val="24"/>
          <w:szCs w:val="24"/>
          <w:lang w:val="sr-Cyrl-BA"/>
        </w:rPr>
        <w:t xml:space="preserve">бавка цијеви, фолије, систем за </w:t>
      </w:r>
      <w:r w:rsidRPr="00646154">
        <w:rPr>
          <w:rFonts w:asciiTheme="majorHAnsi" w:hAnsiTheme="majorHAnsi"/>
          <w:bCs/>
          <w:sz w:val="24"/>
          <w:szCs w:val="24"/>
          <w:lang w:val="sr-Cyrl-BA"/>
        </w:rPr>
        <w:t>наводњавање, бачви и сл.), под условом да:</w:t>
      </w:r>
    </w:p>
    <w:p w:rsidR="00646154" w:rsidRPr="00646154" w:rsidRDefault="00EF372E" w:rsidP="00646154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- </w:t>
      </w:r>
      <w:r w:rsidR="00646154" w:rsidRPr="00646154">
        <w:rPr>
          <w:rFonts w:asciiTheme="majorHAnsi" w:hAnsiTheme="majorHAnsi"/>
          <w:bCs/>
          <w:sz w:val="24"/>
          <w:szCs w:val="24"/>
          <w:lang w:val="sr-Cyrl-BA"/>
        </w:rPr>
        <w:t>посједује 0,2 ха земљишта,</w:t>
      </w:r>
    </w:p>
    <w:p w:rsidR="00646154" w:rsidRDefault="00EF372E" w:rsidP="00646154">
      <w:pPr>
        <w:pStyle w:val="Bezrazmaka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- </w:t>
      </w:r>
      <w:r w:rsidR="00646154" w:rsidRPr="00646154">
        <w:rPr>
          <w:rFonts w:asciiTheme="majorHAnsi" w:hAnsiTheme="majorHAnsi"/>
          <w:bCs/>
          <w:sz w:val="24"/>
          <w:szCs w:val="24"/>
          <w:lang w:val="sr-Cyrl-BA"/>
        </w:rPr>
        <w:t xml:space="preserve"> има 2 радно способна члана домаћинства/запослена.</w:t>
      </w:r>
    </w:p>
    <w:p w:rsidR="00EF372E" w:rsidRDefault="00EF372E" w:rsidP="004A4011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4A4011" w:rsidRPr="004A4011" w:rsidRDefault="00806812" w:rsidP="004A4011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</w:t>
      </w:r>
      <w:r w:rsidR="004A4011" w:rsidRPr="004A4011">
        <w:rPr>
          <w:rFonts w:asciiTheme="majorHAnsi" w:hAnsiTheme="majorHAnsi"/>
          <w:bCs/>
          <w:sz w:val="24"/>
          <w:szCs w:val="24"/>
        </w:rPr>
        <w:t xml:space="preserve"> 13.</w:t>
      </w:r>
    </w:p>
    <w:p w:rsidR="00654FE8" w:rsidRDefault="00654FE8" w:rsidP="0076455E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Default="004A4011" w:rsidP="0076455E">
      <w:pPr>
        <w:pStyle w:val="Bezrazmaka"/>
        <w:spacing w:line="276" w:lineRule="auto"/>
        <w:jc w:val="both"/>
        <w:rPr>
          <w:rFonts w:asciiTheme="majorHAnsi" w:hAnsiTheme="majorHAnsi"/>
          <w:b/>
          <w:sz w:val="24"/>
          <w:szCs w:val="24"/>
        </w:rPr>
      </w:pPr>
      <w:r w:rsidRPr="004A4011">
        <w:rPr>
          <w:rFonts w:asciiTheme="majorHAnsi" w:hAnsiTheme="majorHAnsi"/>
          <w:b/>
          <w:sz w:val="24"/>
          <w:szCs w:val="24"/>
        </w:rPr>
        <w:t>УНАПРЕЂИВАЊЕ ПРОДУКТИВНОСТИ ПОЉОПРИВРЕДНЕ</w:t>
      </w:r>
      <w:r w:rsidRPr="004A4011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4A4011">
        <w:rPr>
          <w:rFonts w:asciiTheme="majorHAnsi" w:hAnsiTheme="majorHAnsi"/>
          <w:b/>
          <w:sz w:val="24"/>
          <w:szCs w:val="24"/>
        </w:rPr>
        <w:t>ПРОИЗВОДЊЕ КРОЗ ПОПРАВКУ ГЕНЕТСКОГ ПОТЕНЦИЈАЛА У</w:t>
      </w:r>
      <w:r w:rsidRPr="004A4011">
        <w:rPr>
          <w:rFonts w:asciiTheme="majorHAnsi" w:hAnsiTheme="majorHAnsi"/>
          <w:b/>
          <w:sz w:val="24"/>
          <w:szCs w:val="24"/>
          <w:lang w:val="sr-Cyrl-BA"/>
        </w:rPr>
        <w:t xml:space="preserve"> </w:t>
      </w:r>
      <w:r w:rsidRPr="004A4011">
        <w:rPr>
          <w:rFonts w:asciiTheme="majorHAnsi" w:hAnsiTheme="majorHAnsi"/>
          <w:b/>
          <w:sz w:val="24"/>
          <w:szCs w:val="24"/>
        </w:rPr>
        <w:t>СТОЧАРСТВУ, КУПОВИНА ОСНОВНОГ СТАДА</w:t>
      </w:r>
    </w:p>
    <w:p w:rsidR="004A4011" w:rsidRDefault="004A4011" w:rsidP="0076455E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Pr="00CA058B" w:rsidRDefault="00777EE3" w:rsidP="0076455E">
      <w:pPr>
        <w:pStyle w:val="Bezrazmaka"/>
        <w:spacing w:line="276" w:lineRule="auto"/>
        <w:jc w:val="both"/>
        <w:rPr>
          <w:rFonts w:asciiTheme="majorHAnsi" w:hAnsiTheme="majorHAnsi" w:cs="CIDFont+F4"/>
          <w:sz w:val="24"/>
          <w:szCs w:val="24"/>
          <w:lang w:val="sr-Cyrl-BA"/>
        </w:rPr>
      </w:pPr>
      <w:r>
        <w:rPr>
          <w:rFonts w:asciiTheme="majorHAnsi" w:hAnsiTheme="majorHAnsi" w:cs="CIDFont+F4"/>
          <w:sz w:val="24"/>
          <w:szCs w:val="24"/>
          <w:lang w:val="sr-Cyrl-BA"/>
        </w:rPr>
        <w:t xml:space="preserve">У циљу </w:t>
      </w:r>
      <w:r w:rsidRPr="00777EE3">
        <w:rPr>
          <w:rFonts w:asciiTheme="majorHAnsi" w:hAnsiTheme="majorHAnsi" w:cs="CIDFont+F4"/>
          <w:sz w:val="24"/>
          <w:szCs w:val="24"/>
          <w:lang w:val="sr-Cyrl-BA"/>
        </w:rPr>
        <w:t>унапређивање продуктивности пољопривредне производње кроз поправку генетског потенцијала у сточарству, куповина основног стада</w:t>
      </w:r>
      <w:r>
        <w:rPr>
          <w:rFonts w:asciiTheme="majorHAnsi" w:hAnsiTheme="majorHAnsi" w:cs="CIDFont+F4"/>
          <w:sz w:val="24"/>
          <w:szCs w:val="24"/>
          <w:lang w:val="sr-Cyrl-BA"/>
        </w:rPr>
        <w:t xml:space="preserve"> </w:t>
      </w:r>
      <w:r w:rsidR="00017B53">
        <w:rPr>
          <w:rFonts w:asciiTheme="majorHAnsi" w:hAnsiTheme="majorHAnsi" w:cs="CIDFont+F4"/>
          <w:sz w:val="24"/>
          <w:szCs w:val="24"/>
          <w:lang w:val="sr-Cyrl-BA"/>
        </w:rPr>
        <w:t xml:space="preserve">вршиће се суфинансирање </w:t>
      </w:r>
      <w:r w:rsidR="00CA058B">
        <w:rPr>
          <w:rFonts w:asciiTheme="majorHAnsi" w:hAnsiTheme="majorHAnsi" w:cs="CIDFont+F4"/>
          <w:sz w:val="24"/>
          <w:szCs w:val="24"/>
          <w:lang w:val="sr-Cyrl-BA"/>
        </w:rPr>
        <w:t>: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- у говедарству</w:t>
      </w:r>
      <w:r w:rsidR="00CA058B">
        <w:rPr>
          <w:rFonts w:asciiTheme="majorHAnsi" w:hAnsiTheme="majorHAnsi"/>
          <w:sz w:val="24"/>
          <w:szCs w:val="24"/>
          <w:lang w:val="sr-Cyrl-BA"/>
        </w:rPr>
        <w:t xml:space="preserve"> набавка </w:t>
      </w:r>
      <w:r w:rsidRPr="00BC61C1">
        <w:rPr>
          <w:rFonts w:asciiTheme="majorHAnsi" w:hAnsiTheme="majorHAnsi"/>
          <w:sz w:val="24"/>
          <w:szCs w:val="24"/>
        </w:rPr>
        <w:t xml:space="preserve"> минимално 3 грла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- в</w:t>
      </w:r>
      <w:r w:rsidRPr="00BC61C1">
        <w:rPr>
          <w:rFonts w:asciiTheme="majorHAnsi" w:hAnsiTheme="majorHAnsi"/>
          <w:sz w:val="24"/>
          <w:szCs w:val="24"/>
        </w:rPr>
        <w:t>исина подстицаја 500,00 КМ/грлу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-</w:t>
      </w:r>
      <w:r w:rsidR="00017B53">
        <w:rPr>
          <w:rFonts w:asciiTheme="majorHAnsi" w:hAnsiTheme="majorHAnsi"/>
          <w:sz w:val="24"/>
          <w:szCs w:val="24"/>
          <w:lang w:val="sr-Cyrl-RS"/>
        </w:rPr>
        <w:t xml:space="preserve"> у</w:t>
      </w:r>
      <w:r w:rsidRPr="00BC61C1">
        <w:rPr>
          <w:rFonts w:asciiTheme="majorHAnsi" w:hAnsiTheme="majorHAnsi"/>
          <w:sz w:val="24"/>
          <w:szCs w:val="24"/>
        </w:rPr>
        <w:t xml:space="preserve"> овчарству и козарству </w:t>
      </w:r>
      <w:r w:rsidR="00CA058B">
        <w:rPr>
          <w:rFonts w:asciiTheme="majorHAnsi" w:hAnsiTheme="majorHAnsi"/>
          <w:sz w:val="24"/>
          <w:szCs w:val="24"/>
          <w:lang w:val="sr-Cyrl-BA"/>
        </w:rPr>
        <w:t xml:space="preserve">набавка </w:t>
      </w:r>
      <w:r w:rsidRPr="00BC61C1">
        <w:rPr>
          <w:rFonts w:asciiTheme="majorHAnsi" w:hAnsiTheme="majorHAnsi"/>
          <w:sz w:val="24"/>
          <w:szCs w:val="24"/>
        </w:rPr>
        <w:t>минимално 50 грла</w:t>
      </w:r>
      <w:r w:rsidRPr="00BC61C1">
        <w:rPr>
          <w:rFonts w:asciiTheme="majorHAnsi" w:hAnsiTheme="majorHAnsi"/>
          <w:sz w:val="24"/>
          <w:szCs w:val="24"/>
          <w:lang w:val="sr-Cyrl-BA"/>
        </w:rPr>
        <w:t xml:space="preserve"> - в</w:t>
      </w:r>
      <w:r w:rsidRPr="00BC61C1">
        <w:rPr>
          <w:rFonts w:asciiTheme="majorHAnsi" w:hAnsiTheme="majorHAnsi"/>
          <w:sz w:val="24"/>
          <w:szCs w:val="24"/>
        </w:rPr>
        <w:t>исина подстицаја 40,00 КМ/ грлу</w:t>
      </w:r>
    </w:p>
    <w:p w:rsidR="00777EE3" w:rsidRPr="00BC61C1" w:rsidRDefault="00777EE3" w:rsidP="00777EE3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BC61C1">
        <w:rPr>
          <w:rFonts w:asciiTheme="majorHAnsi" w:hAnsiTheme="majorHAnsi"/>
          <w:sz w:val="24"/>
          <w:szCs w:val="24"/>
        </w:rPr>
        <w:t>Максималан и</w:t>
      </w:r>
      <w:r>
        <w:rPr>
          <w:rFonts w:asciiTheme="majorHAnsi" w:hAnsiTheme="majorHAnsi"/>
          <w:sz w:val="24"/>
          <w:szCs w:val="24"/>
        </w:rPr>
        <w:t>знос подстицаја износи 3.000,00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BC61C1">
        <w:rPr>
          <w:rFonts w:asciiTheme="majorHAnsi" w:hAnsiTheme="majorHAnsi"/>
          <w:sz w:val="24"/>
          <w:szCs w:val="24"/>
        </w:rPr>
        <w:t>КМ.</w:t>
      </w:r>
    </w:p>
    <w:p w:rsidR="00777EE3" w:rsidRDefault="00777EE3" w:rsidP="0076455E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4A4011" w:rsidRPr="004A4011" w:rsidRDefault="004A4011" w:rsidP="0076455E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9C1AD1" w:rsidRPr="009C1AD1" w:rsidRDefault="009C1AD1" w:rsidP="009C1AD1">
      <w:pPr>
        <w:pStyle w:val="Bezrazmaka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/>
          <w:bCs/>
          <w:sz w:val="24"/>
          <w:szCs w:val="24"/>
          <w:lang w:val="sr-Cyrl-BA"/>
        </w:rPr>
        <w:t>ПОСТУПАК ОДОБРАВАЊА</w:t>
      </w:r>
    </w:p>
    <w:p w:rsidR="009C1AD1" w:rsidRPr="009C1AD1" w:rsidRDefault="009C1AD1" w:rsidP="009C1AD1">
      <w:pPr>
        <w:pStyle w:val="Bezrazmaka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3F72F4" w:rsidRPr="00D60CF8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F66A97">
        <w:rPr>
          <w:rFonts w:asciiTheme="majorHAnsi" w:hAnsiTheme="majorHAnsi"/>
          <w:sz w:val="24"/>
          <w:szCs w:val="24"/>
          <w:lang w:val="sr-Cyrl-BA"/>
        </w:rPr>
        <w:t>1</w:t>
      </w:r>
      <w:r w:rsidR="00AE132D">
        <w:rPr>
          <w:rFonts w:asciiTheme="majorHAnsi" w:hAnsiTheme="majorHAnsi"/>
          <w:sz w:val="24"/>
          <w:szCs w:val="24"/>
          <w:lang w:val="sr-Cyrl-BA"/>
        </w:rPr>
        <w:t>4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BB714D" w:rsidRDefault="00EB3D66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>Средства се додјељују на основ</w:t>
      </w:r>
      <w:r>
        <w:rPr>
          <w:rFonts w:asciiTheme="majorHAnsi" w:hAnsiTheme="majorHAnsi"/>
          <w:sz w:val="24"/>
          <w:szCs w:val="24"/>
          <w:lang w:val="sr-Cyrl-BA"/>
        </w:rPr>
        <w:t>у</w:t>
      </w:r>
      <w:r w:rsidR="003F72F4" w:rsidRPr="003F72F4">
        <w:rPr>
          <w:rFonts w:asciiTheme="majorHAnsi" w:hAnsiTheme="majorHAnsi"/>
          <w:sz w:val="24"/>
          <w:szCs w:val="24"/>
        </w:rPr>
        <w:t xml:space="preserve"> јавног позива који </w:t>
      </w:r>
      <w:r w:rsidR="00712AD3">
        <w:rPr>
          <w:rFonts w:asciiTheme="majorHAnsi" w:hAnsiTheme="majorHAnsi"/>
          <w:sz w:val="24"/>
          <w:szCs w:val="24"/>
          <w:lang w:val="sr-Cyrl-BA"/>
        </w:rPr>
        <w:t>расписује</w:t>
      </w:r>
      <w:r w:rsidR="00985759">
        <w:rPr>
          <w:rFonts w:asciiTheme="majorHAnsi" w:hAnsiTheme="majorHAnsi"/>
          <w:sz w:val="24"/>
          <w:szCs w:val="24"/>
        </w:rPr>
        <w:t xml:space="preserve"> Н</w:t>
      </w:r>
      <w:r w:rsidR="00712AD3">
        <w:rPr>
          <w:rFonts w:asciiTheme="majorHAnsi" w:hAnsiTheme="majorHAnsi"/>
          <w:sz w:val="24"/>
          <w:szCs w:val="24"/>
        </w:rPr>
        <w:t xml:space="preserve">ачелник </w:t>
      </w:r>
      <w:r w:rsidR="00712AD3">
        <w:rPr>
          <w:rFonts w:asciiTheme="majorHAnsi" w:hAnsiTheme="majorHAnsi"/>
          <w:sz w:val="24"/>
          <w:szCs w:val="24"/>
          <w:lang w:val="sr-Cyrl-BA"/>
        </w:rPr>
        <w:t>о</w:t>
      </w:r>
      <w:r w:rsidR="003F72F4" w:rsidRPr="003F72F4">
        <w:rPr>
          <w:rFonts w:asciiTheme="majorHAnsi" w:hAnsiTheme="majorHAnsi"/>
          <w:sz w:val="24"/>
          <w:szCs w:val="24"/>
        </w:rPr>
        <w:t>пштине Теслић (у даљем тексту Начелник).</w:t>
      </w:r>
    </w:p>
    <w:p w:rsidR="003F72F4" w:rsidRPr="00BB714D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Јавни по</w:t>
      </w:r>
      <w:r w:rsidR="00C14C19">
        <w:rPr>
          <w:rFonts w:asciiTheme="majorHAnsi" w:hAnsiTheme="majorHAnsi"/>
          <w:sz w:val="24"/>
          <w:szCs w:val="24"/>
        </w:rPr>
        <w:t xml:space="preserve">зив за расподјелу средстава из </w:t>
      </w:r>
      <w:r w:rsidR="00C14C19">
        <w:rPr>
          <w:rFonts w:asciiTheme="majorHAnsi" w:hAnsiTheme="majorHAnsi"/>
          <w:sz w:val="24"/>
          <w:szCs w:val="24"/>
          <w:lang w:val="sr-Cyrl-BA"/>
        </w:rPr>
        <w:t>ч</w:t>
      </w:r>
      <w:r w:rsidRPr="003F72F4">
        <w:rPr>
          <w:rFonts w:asciiTheme="majorHAnsi" w:hAnsiTheme="majorHAnsi"/>
          <w:sz w:val="24"/>
          <w:szCs w:val="24"/>
        </w:rPr>
        <w:t xml:space="preserve">лана </w:t>
      </w:r>
      <w:r w:rsidR="000041B3">
        <w:rPr>
          <w:rFonts w:asciiTheme="majorHAnsi" w:hAnsiTheme="majorHAnsi"/>
          <w:sz w:val="24"/>
          <w:szCs w:val="24"/>
          <w:lang w:val="sr-Cyrl-BA"/>
        </w:rPr>
        <w:t>6</w:t>
      </w:r>
      <w:r w:rsidR="003D4E6F">
        <w:rPr>
          <w:rFonts w:asciiTheme="majorHAnsi" w:hAnsiTheme="majorHAnsi"/>
          <w:sz w:val="24"/>
          <w:szCs w:val="24"/>
        </w:rPr>
        <w:t>. Правилника  објављује се</w:t>
      </w:r>
      <w:r w:rsidR="003D4E6F">
        <w:rPr>
          <w:rFonts w:asciiTheme="majorHAnsi" w:hAnsiTheme="majorHAnsi"/>
          <w:sz w:val="24"/>
          <w:szCs w:val="24"/>
          <w:lang w:val="sr-Cyrl-BA"/>
        </w:rPr>
        <w:t xml:space="preserve"> на</w:t>
      </w:r>
      <w:r w:rsidR="00836211">
        <w:rPr>
          <w:rFonts w:asciiTheme="majorHAnsi" w:hAnsiTheme="majorHAnsi"/>
          <w:sz w:val="24"/>
          <w:szCs w:val="24"/>
          <w:lang w:val="sr-Cyrl-BA"/>
        </w:rPr>
        <w:t xml:space="preserve"> огласној табли, </w:t>
      </w:r>
      <w:r w:rsidR="00C14589">
        <w:rPr>
          <w:rFonts w:asciiTheme="majorHAnsi" w:hAnsiTheme="majorHAnsi"/>
          <w:sz w:val="24"/>
          <w:szCs w:val="24"/>
        </w:rPr>
        <w:t>на службеној wеб</w:t>
      </w:r>
      <w:r w:rsidR="00C1458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50FBD">
        <w:rPr>
          <w:rFonts w:asciiTheme="majorHAnsi" w:hAnsiTheme="majorHAnsi"/>
          <w:sz w:val="24"/>
          <w:szCs w:val="24"/>
        </w:rPr>
        <w:t xml:space="preserve">страници </w:t>
      </w:r>
      <w:r w:rsidR="00806812">
        <w:rPr>
          <w:rFonts w:asciiTheme="majorHAnsi" w:hAnsiTheme="majorHAnsi"/>
          <w:sz w:val="24"/>
          <w:szCs w:val="24"/>
          <w:lang w:val="sr-Cyrl-BA"/>
        </w:rPr>
        <w:t>О</w:t>
      </w:r>
      <w:r w:rsidR="00C50FBD">
        <w:rPr>
          <w:rFonts w:asciiTheme="majorHAnsi" w:hAnsiTheme="majorHAnsi"/>
          <w:sz w:val="24"/>
          <w:szCs w:val="24"/>
        </w:rPr>
        <w:t>пштине</w:t>
      </w:r>
      <w:r w:rsidR="00C50FBD">
        <w:rPr>
          <w:rFonts w:asciiTheme="majorHAnsi" w:hAnsiTheme="majorHAnsi"/>
          <w:sz w:val="24"/>
          <w:szCs w:val="24"/>
          <w:lang w:val="sr-Cyrl-BA"/>
        </w:rPr>
        <w:t xml:space="preserve"> и другим </w:t>
      </w:r>
      <w:r w:rsidR="00C50FBD" w:rsidRPr="003F72F4">
        <w:rPr>
          <w:rFonts w:asciiTheme="majorHAnsi" w:hAnsiTheme="majorHAnsi"/>
          <w:sz w:val="24"/>
          <w:szCs w:val="24"/>
        </w:rPr>
        <w:t>средствима информисања</w:t>
      </w:r>
      <w:r w:rsidR="00C50FBD">
        <w:rPr>
          <w:rFonts w:asciiTheme="majorHAnsi" w:hAnsiTheme="majorHAnsi"/>
          <w:sz w:val="24"/>
          <w:szCs w:val="24"/>
          <w:lang w:val="sr-Cyrl-BA"/>
        </w:rPr>
        <w:t>.</w:t>
      </w:r>
    </w:p>
    <w:p w:rsidR="003F72F4" w:rsidRPr="003F72F4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Јавни позив за расподјелу средстава траје </w:t>
      </w:r>
      <w:r w:rsidR="00F66A97" w:rsidRPr="00CB0A03">
        <w:rPr>
          <w:rFonts w:asciiTheme="majorHAnsi" w:hAnsiTheme="majorHAnsi"/>
          <w:sz w:val="24"/>
          <w:szCs w:val="24"/>
          <w:lang w:val="sr-Cyrl-BA"/>
        </w:rPr>
        <w:t>20</w:t>
      </w:r>
      <w:r w:rsidR="009D76A9" w:rsidRPr="00CB0A03">
        <w:rPr>
          <w:rFonts w:asciiTheme="majorHAnsi" w:hAnsiTheme="majorHAnsi"/>
          <w:sz w:val="24"/>
          <w:szCs w:val="24"/>
        </w:rPr>
        <w:t xml:space="preserve"> дана</w:t>
      </w:r>
      <w:r w:rsidR="00806812">
        <w:rPr>
          <w:rFonts w:asciiTheme="majorHAnsi" w:hAnsiTheme="majorHAnsi"/>
          <w:sz w:val="24"/>
          <w:szCs w:val="24"/>
        </w:rPr>
        <w:t xml:space="preserve"> од дана објављивања 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на огласној табли и </w:t>
      </w:r>
      <w:r w:rsidR="009D76A9">
        <w:rPr>
          <w:rFonts w:asciiTheme="majorHAnsi" w:hAnsiTheme="majorHAnsi"/>
          <w:sz w:val="24"/>
          <w:szCs w:val="24"/>
        </w:rPr>
        <w:t>на службеној wеб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9D76A9">
        <w:rPr>
          <w:rFonts w:asciiTheme="majorHAnsi" w:hAnsiTheme="majorHAnsi"/>
          <w:sz w:val="24"/>
          <w:szCs w:val="24"/>
        </w:rPr>
        <w:t>страници</w:t>
      </w:r>
      <w:r w:rsidR="00806812">
        <w:rPr>
          <w:rFonts w:asciiTheme="majorHAnsi" w:hAnsiTheme="majorHAnsi"/>
          <w:sz w:val="24"/>
          <w:szCs w:val="24"/>
          <w:lang w:val="sr-Cyrl-BA"/>
        </w:rPr>
        <w:t xml:space="preserve"> О</w:t>
      </w:r>
      <w:r w:rsidR="009D76A9">
        <w:rPr>
          <w:rFonts w:asciiTheme="majorHAnsi" w:hAnsiTheme="majorHAnsi"/>
          <w:sz w:val="24"/>
          <w:szCs w:val="24"/>
          <w:lang w:val="sr-Cyrl-BA"/>
        </w:rPr>
        <w:t>пштине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E52137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E52137">
        <w:rPr>
          <w:rFonts w:asciiTheme="majorHAnsi" w:hAnsiTheme="majorHAnsi"/>
          <w:sz w:val="24"/>
          <w:szCs w:val="24"/>
          <w:lang w:val="sr-Cyrl-BA"/>
        </w:rPr>
        <w:t>1</w:t>
      </w:r>
      <w:r w:rsidR="00AE132D">
        <w:rPr>
          <w:rFonts w:asciiTheme="majorHAnsi" w:hAnsiTheme="majorHAnsi"/>
          <w:sz w:val="24"/>
          <w:szCs w:val="24"/>
          <w:lang w:val="sr-Cyrl-BA"/>
        </w:rPr>
        <w:t>5</w:t>
      </w:r>
      <w:r w:rsidR="00E70AE2">
        <w:rPr>
          <w:rFonts w:asciiTheme="majorHAnsi" w:hAnsiTheme="majorHAnsi"/>
          <w:sz w:val="24"/>
          <w:szCs w:val="24"/>
          <w:lang w:val="sr-Cyrl-BA"/>
        </w:rPr>
        <w:t>.</w:t>
      </w:r>
    </w:p>
    <w:p w:rsidR="00BB714D" w:rsidRDefault="00BB714D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</w:p>
    <w:p w:rsidR="00E70AE2" w:rsidRPr="009C1AD1" w:rsidRDefault="00E70AE2" w:rsidP="00E70AE2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Испуњеност критеријума и бодовање апликација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и бизнис плана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утврђује </w:t>
      </w:r>
      <w:r w:rsidRPr="00C6331F">
        <w:rPr>
          <w:rFonts w:asciiTheme="majorHAnsi" w:hAnsiTheme="majorHAnsi"/>
          <w:bCs/>
          <w:sz w:val="24"/>
          <w:szCs w:val="24"/>
          <w:lang w:val="sr-Cyrl-BA"/>
        </w:rPr>
        <w:t xml:space="preserve">Комисија за подстицаје у пољопривреди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коју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је у складу са </w:t>
      </w:r>
      <w:r>
        <w:rPr>
          <w:rFonts w:asciiTheme="majorHAnsi" w:hAnsiTheme="majorHAnsi"/>
          <w:sz w:val="24"/>
          <w:szCs w:val="24"/>
          <w:lang w:val="sr-Cyrl-BA"/>
        </w:rPr>
        <w:t>Програма додјеле подстицајних средстава у пољопривреди у 2018. години  формирао Начелник.</w:t>
      </w:r>
    </w:p>
    <w:p w:rsidR="00E70AE2" w:rsidRPr="009C1AD1" w:rsidRDefault="00E70AE2" w:rsidP="00E70AE2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Приспјеле </w:t>
      </w:r>
      <w:r>
        <w:rPr>
          <w:rFonts w:asciiTheme="majorHAnsi" w:hAnsiTheme="majorHAnsi"/>
          <w:bCs/>
          <w:sz w:val="24"/>
          <w:szCs w:val="24"/>
          <w:lang w:val="sr-Cyrl-BA"/>
        </w:rPr>
        <w:t>захтјеве за додјелу подстицаја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</w:t>
      </w:r>
      <w:r w:rsidR="004D7D85">
        <w:rPr>
          <w:rFonts w:asciiTheme="majorHAnsi" w:hAnsiTheme="majorHAnsi"/>
          <w:bCs/>
          <w:sz w:val="24"/>
          <w:szCs w:val="24"/>
          <w:lang w:val="sr-Cyrl-BA"/>
        </w:rPr>
        <w:t>кандидата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 xml:space="preserve"> који испуњавају услове из члана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6.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овог Правилника, Комисија ће провјерити утвр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ђивањем стања на пољопривредном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газдинству о чему ће сачинити записник, којег потп</w:t>
      </w:r>
      <w:r w:rsidR="004D7D85">
        <w:rPr>
          <w:rFonts w:asciiTheme="majorHAnsi" w:hAnsiTheme="majorHAnsi"/>
          <w:bCs/>
          <w:sz w:val="24"/>
          <w:szCs w:val="24"/>
          <w:lang w:val="sr-Cyrl-BA"/>
        </w:rPr>
        <w:t>исују чланови Комисије и кандида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т.</w:t>
      </w:r>
    </w:p>
    <w:p w:rsidR="00E70AE2" w:rsidRPr="009C1AD1" w:rsidRDefault="00E70AE2" w:rsidP="00E70AE2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>Након увида на терену комисија ће сачинити бодовну листу на основу критерија</w:t>
      </w:r>
    </w:p>
    <w:p w:rsidR="00E70AE2" w:rsidRPr="009C1AD1" w:rsidRDefault="00E70AE2" w:rsidP="00E70AE2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lastRenderedPageBreak/>
        <w:t>који чине саставни дио овог Правилника.</w:t>
      </w:r>
    </w:p>
    <w:p w:rsidR="00E70AE2" w:rsidRDefault="00E70AE2" w:rsidP="00E70AE2">
      <w:pPr>
        <w:pStyle w:val="Bezrazmaka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9C1AD1">
        <w:rPr>
          <w:rFonts w:asciiTheme="majorHAnsi" w:hAnsiTheme="majorHAnsi"/>
          <w:bCs/>
          <w:sz w:val="24"/>
          <w:szCs w:val="24"/>
          <w:lang w:val="sr-Cyrl-BA"/>
        </w:rPr>
        <w:t>Чланови Комисије и апликант су од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говорни за валидност достављене </w:t>
      </w:r>
      <w:r w:rsidRPr="009C1AD1">
        <w:rPr>
          <w:rFonts w:asciiTheme="majorHAnsi" w:hAnsiTheme="majorHAnsi"/>
          <w:bCs/>
          <w:sz w:val="24"/>
          <w:szCs w:val="24"/>
          <w:lang w:val="sr-Cyrl-BA"/>
        </w:rPr>
        <w:t>документације и утврђеног стања на пољопривредном газдинству.</w:t>
      </w:r>
    </w:p>
    <w:p w:rsidR="00A025A9" w:rsidRDefault="00A025A9" w:rsidP="00E52137">
      <w:pPr>
        <w:pStyle w:val="Bezrazmaka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CS"/>
        </w:rPr>
      </w:pPr>
    </w:p>
    <w:p w:rsidR="00E52137" w:rsidRDefault="00E52137" w:rsidP="00E52137">
      <w:pPr>
        <w:pStyle w:val="Bezrazmaka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E52137" w:rsidRDefault="00E52137" w:rsidP="00E52137">
      <w:pPr>
        <w:pStyle w:val="Bezrazmaka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</w:rPr>
        <w:t>Члан 1</w:t>
      </w:r>
      <w:r w:rsidR="00AE132D">
        <w:rPr>
          <w:rFonts w:asciiTheme="majorHAnsi" w:hAnsiTheme="majorHAnsi"/>
          <w:bCs/>
          <w:sz w:val="24"/>
          <w:szCs w:val="24"/>
          <w:lang w:val="sr-Cyrl-BA"/>
        </w:rPr>
        <w:t>6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E52137" w:rsidRDefault="00E52137" w:rsidP="004D7D85">
      <w:pPr>
        <w:pStyle w:val="Bezrazmaka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Захтјеви за додјелу подстицаја</w:t>
      </w:r>
      <w:r w:rsidR="00E70AE2">
        <w:rPr>
          <w:rFonts w:asciiTheme="majorHAnsi" w:hAnsiTheme="majorHAnsi"/>
          <w:sz w:val="24"/>
          <w:szCs w:val="24"/>
          <w:lang w:val="sr-Cyrl-CS"/>
        </w:rPr>
        <w:t xml:space="preserve"> и пословни план </w:t>
      </w:r>
      <w:r>
        <w:rPr>
          <w:rFonts w:asciiTheme="majorHAnsi" w:hAnsiTheme="majorHAnsi"/>
          <w:sz w:val="24"/>
          <w:szCs w:val="24"/>
          <w:lang w:val="sr-Cyrl-CS"/>
        </w:rPr>
        <w:t xml:space="preserve"> подносе се на за то прописаном обрасцу који је обавезан, а биће доступан</w:t>
      </w:r>
      <w:r>
        <w:rPr>
          <w:rFonts w:asciiTheme="majorHAnsi" w:hAnsiTheme="majorHAnsi"/>
          <w:sz w:val="24"/>
          <w:szCs w:val="24"/>
        </w:rPr>
        <w:t xml:space="preserve"> на web страниц</w:t>
      </w:r>
      <w:r>
        <w:rPr>
          <w:rFonts w:asciiTheme="majorHAnsi" w:hAnsiTheme="majorHAnsi"/>
          <w:sz w:val="24"/>
          <w:szCs w:val="24"/>
          <w:lang w:val="sr-Cyrl-BA"/>
        </w:rPr>
        <w:t xml:space="preserve">и Општине као и на инфо пулту Општине.  </w:t>
      </w:r>
    </w:p>
    <w:p w:rsidR="00CB0A03" w:rsidRDefault="008772B4" w:rsidP="004D7D85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BA"/>
        </w:rPr>
        <w:t>У</w:t>
      </w:r>
      <w:r w:rsidR="00E52137">
        <w:rPr>
          <w:rFonts w:asciiTheme="majorHAnsi" w:hAnsiTheme="majorHAnsi"/>
          <w:sz w:val="24"/>
          <w:szCs w:val="24"/>
        </w:rPr>
        <w:t xml:space="preserve">з </w:t>
      </w:r>
      <w:r w:rsidR="00AE132D">
        <w:rPr>
          <w:rFonts w:asciiTheme="majorHAnsi" w:hAnsiTheme="majorHAnsi"/>
          <w:sz w:val="24"/>
          <w:szCs w:val="24"/>
          <w:lang w:val="sr-Cyrl-CS"/>
        </w:rPr>
        <w:t>прописане</w:t>
      </w:r>
      <w:r w:rsidR="00E52137">
        <w:rPr>
          <w:rFonts w:asciiTheme="majorHAnsi" w:hAnsiTheme="majorHAnsi"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sz w:val="24"/>
          <w:szCs w:val="24"/>
        </w:rPr>
        <w:t>образац захтјева</w:t>
      </w:r>
      <w:r w:rsidR="00E52137">
        <w:rPr>
          <w:rFonts w:asciiTheme="majorHAnsi" w:hAnsiTheme="majorHAnsi"/>
          <w:sz w:val="24"/>
          <w:szCs w:val="24"/>
        </w:rPr>
        <w:t xml:space="preserve"> прилажу </w:t>
      </w:r>
      <w:r>
        <w:rPr>
          <w:rFonts w:asciiTheme="majorHAnsi" w:hAnsiTheme="majorHAnsi"/>
          <w:sz w:val="24"/>
          <w:szCs w:val="24"/>
          <w:lang w:val="sr-Cyrl-BA"/>
        </w:rPr>
        <w:t xml:space="preserve">се </w:t>
      </w:r>
      <w:r w:rsidR="00E52137">
        <w:rPr>
          <w:rFonts w:asciiTheme="majorHAnsi" w:hAnsiTheme="majorHAnsi"/>
          <w:sz w:val="24"/>
          <w:szCs w:val="24"/>
        </w:rPr>
        <w:t>с</w:t>
      </w:r>
      <w:r>
        <w:rPr>
          <w:rFonts w:asciiTheme="majorHAnsi" w:hAnsiTheme="majorHAnsi"/>
          <w:sz w:val="24"/>
          <w:szCs w:val="24"/>
          <w:lang w:val="sr-Cyrl-BA"/>
        </w:rPr>
        <w:t>љ</w:t>
      </w:r>
      <w:r w:rsidR="00E52137">
        <w:rPr>
          <w:rFonts w:asciiTheme="majorHAnsi" w:hAnsiTheme="majorHAnsi"/>
          <w:sz w:val="24"/>
          <w:szCs w:val="24"/>
        </w:rPr>
        <w:t>едећ</w:t>
      </w:r>
      <w:r w:rsidR="00E52137">
        <w:rPr>
          <w:rFonts w:asciiTheme="majorHAnsi" w:hAnsiTheme="majorHAnsi"/>
          <w:sz w:val="24"/>
          <w:szCs w:val="24"/>
          <w:lang w:val="sr-Cyrl-CS"/>
        </w:rPr>
        <w:t>а</w:t>
      </w:r>
      <w:r w:rsidR="00E52137">
        <w:rPr>
          <w:rFonts w:asciiTheme="majorHAnsi" w:hAnsiTheme="majorHAnsi"/>
          <w:sz w:val="24"/>
          <w:szCs w:val="24"/>
        </w:rPr>
        <w:t xml:space="preserve"> документ</w:t>
      </w:r>
      <w:r w:rsidR="002B53F5">
        <w:rPr>
          <w:rFonts w:asciiTheme="majorHAnsi" w:hAnsiTheme="majorHAnsi"/>
          <w:sz w:val="24"/>
          <w:szCs w:val="24"/>
          <w:lang w:val="sr-Cyrl-CS"/>
        </w:rPr>
        <w:t xml:space="preserve">а </w:t>
      </w:r>
    </w:p>
    <w:p w:rsidR="008676AE" w:rsidRDefault="008676AE" w:rsidP="004D7D85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Физичка лица:</w:t>
      </w:r>
    </w:p>
    <w:p w:rsidR="002B53F5" w:rsidRPr="002B53F5" w:rsidRDefault="002B53F5" w:rsidP="004D7D85">
      <w:pPr>
        <w:pStyle w:val="Bezrazmaka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доказ о упису у регистар пољопривредних газдинстава (потврда АПИФ-а) из</w:t>
      </w:r>
    </w:p>
    <w:p w:rsidR="002B53F5" w:rsidRPr="002B53F5" w:rsidRDefault="002B53F5" w:rsidP="004D7D85">
      <w:pPr>
        <w:pStyle w:val="Bezrazmaka"/>
        <w:jc w:val="both"/>
        <w:rPr>
          <w:rFonts w:asciiTheme="majorHAnsi" w:hAnsiTheme="majorHAnsi"/>
          <w:sz w:val="24"/>
          <w:szCs w:val="24"/>
        </w:rPr>
      </w:pPr>
      <w:r w:rsidRPr="002B53F5">
        <w:rPr>
          <w:rFonts w:asciiTheme="majorHAnsi" w:hAnsiTheme="majorHAnsi"/>
          <w:sz w:val="24"/>
          <w:szCs w:val="24"/>
        </w:rPr>
        <w:t>2017. и 2018. године.</w:t>
      </w:r>
    </w:p>
    <w:p w:rsidR="002B53F5" w:rsidRPr="002B53F5" w:rsidRDefault="002B53F5" w:rsidP="004D7D85">
      <w:pPr>
        <w:pStyle w:val="Bezrazmaka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копија личне карте,</w:t>
      </w:r>
    </w:p>
    <w:p w:rsidR="002B53F5" w:rsidRPr="008676AE" w:rsidRDefault="002B53F5" w:rsidP="004D7D85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Pr="002B53F5">
        <w:rPr>
          <w:rFonts w:asciiTheme="majorHAnsi" w:hAnsiTheme="majorHAnsi"/>
          <w:sz w:val="24"/>
          <w:szCs w:val="24"/>
        </w:rPr>
        <w:t>кућна листа</w:t>
      </w:r>
    </w:p>
    <w:p w:rsidR="002B53F5" w:rsidRPr="002B53F5" w:rsidRDefault="00590250" w:rsidP="004D7D85">
      <w:pPr>
        <w:pStyle w:val="Bezrazmaka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- </w:t>
      </w:r>
      <w:r w:rsidR="002B53F5" w:rsidRPr="002B53F5">
        <w:rPr>
          <w:rFonts w:asciiTheme="majorHAnsi" w:hAnsiTheme="majorHAnsi"/>
          <w:sz w:val="24"/>
          <w:szCs w:val="24"/>
        </w:rPr>
        <w:t>доказ о плаћеном порезу на непокретности за претходну годину и комуналне</w:t>
      </w:r>
    </w:p>
    <w:p w:rsidR="002B53F5" w:rsidRPr="002B53F5" w:rsidRDefault="002B53F5" w:rsidP="004D7D85">
      <w:pPr>
        <w:pStyle w:val="Bezrazmaka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таксе према </w:t>
      </w:r>
      <w:r>
        <w:rPr>
          <w:rFonts w:asciiTheme="majorHAnsi" w:hAnsiTheme="majorHAnsi"/>
          <w:sz w:val="24"/>
          <w:szCs w:val="24"/>
          <w:lang w:val="sr-Cyrl-BA"/>
        </w:rPr>
        <w:t>Општини</w:t>
      </w:r>
      <w:r w:rsidRPr="002B53F5">
        <w:rPr>
          <w:rFonts w:asciiTheme="majorHAnsi" w:hAnsiTheme="majorHAnsi"/>
          <w:sz w:val="24"/>
          <w:szCs w:val="24"/>
        </w:rPr>
        <w:t>.</w:t>
      </w:r>
    </w:p>
    <w:p w:rsidR="002B53F5" w:rsidRDefault="008676AE" w:rsidP="00E52137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Правна лица: </w:t>
      </w:r>
    </w:p>
    <w:p w:rsidR="008676AE" w:rsidRPr="008676AE" w:rsidRDefault="008676AE" w:rsidP="008676AE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рјешење о оснивању правног лица или предузетника;</w:t>
      </w:r>
    </w:p>
    <w:p w:rsidR="008676AE" w:rsidRPr="008676AE" w:rsidRDefault="008676AE" w:rsidP="008676AE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рјешење о регистрацији пореског обвезника у Пореској управи (ЈИБ);</w:t>
      </w:r>
    </w:p>
    <w:p w:rsidR="008676AE" w:rsidRPr="008676AE" w:rsidRDefault="008676AE" w:rsidP="008676AE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обавјештење о разврставању пословног субјекта по дјелатности (обавјештење из Републичког Завода за  ст</w:t>
      </w:r>
      <w:r>
        <w:rPr>
          <w:rFonts w:asciiTheme="majorHAnsi" w:hAnsiTheme="majorHAnsi"/>
          <w:sz w:val="24"/>
          <w:szCs w:val="24"/>
          <w:lang w:val="sr-Cyrl-CS"/>
        </w:rPr>
        <w:t xml:space="preserve">атистику) за послодавце који су </w:t>
      </w:r>
      <w:r w:rsidRPr="008676AE">
        <w:rPr>
          <w:rFonts w:asciiTheme="majorHAnsi" w:hAnsiTheme="majorHAnsi"/>
          <w:sz w:val="24"/>
          <w:szCs w:val="24"/>
          <w:lang w:val="sr-Cyrl-CS"/>
        </w:rPr>
        <w:t>обавезни да га  посједују;</w:t>
      </w:r>
    </w:p>
    <w:p w:rsidR="008676AE" w:rsidRPr="008676AE" w:rsidRDefault="008676AE" w:rsidP="008676AE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Pr="008676AE">
        <w:rPr>
          <w:rFonts w:asciiTheme="majorHAnsi" w:hAnsiTheme="majorHAnsi"/>
          <w:sz w:val="24"/>
          <w:szCs w:val="24"/>
          <w:lang w:val="sr-Cyrl-CS"/>
        </w:rPr>
        <w:t>копије биланса стања и биланса успјеха по посљедњем завршном рачуну овјерене од стране АПИФ-а (уколико су обавезни поднијети по закону)      односно     прописани обрасци за предузетнике;</w:t>
      </w:r>
    </w:p>
    <w:p w:rsidR="008676AE" w:rsidRPr="008676AE" w:rsidRDefault="00DB2749" w:rsidP="008676AE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- </w:t>
      </w:r>
      <w:r w:rsidR="008676AE" w:rsidRPr="008676AE">
        <w:rPr>
          <w:rFonts w:asciiTheme="majorHAnsi" w:hAnsiTheme="majorHAnsi"/>
          <w:sz w:val="24"/>
          <w:szCs w:val="24"/>
          <w:lang w:val="sr-Cyrl-CS"/>
        </w:rPr>
        <w:t>пореско увјерење о измиреним обавезама по основу јавних прихода ( из</w:t>
      </w:r>
    </w:p>
    <w:p w:rsidR="008676AE" w:rsidRDefault="008676AE" w:rsidP="008676AE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 w:rsidRPr="008676AE">
        <w:rPr>
          <w:rFonts w:asciiTheme="majorHAnsi" w:hAnsiTheme="majorHAnsi"/>
          <w:sz w:val="24"/>
          <w:szCs w:val="24"/>
          <w:lang w:val="sr-Cyrl-CS"/>
        </w:rPr>
        <w:t>пореске управе Републике Српске). Датум издавања пореског увјерења мора бити из мјесеца у којем се подноси захтјев или из мјесеца који претходи мјесецу у којем је поднешен захтјев;</w:t>
      </w:r>
    </w:p>
    <w:p w:rsidR="00DB2749" w:rsidRPr="002B53F5" w:rsidRDefault="00DB2749" w:rsidP="00DB2749">
      <w:pPr>
        <w:pStyle w:val="Bezrazmaka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-</w:t>
      </w:r>
      <w:r w:rsidRPr="00DB2749">
        <w:rPr>
          <w:rFonts w:asciiTheme="majorHAnsi" w:hAnsiTheme="majorHAnsi"/>
          <w:sz w:val="24"/>
          <w:szCs w:val="24"/>
        </w:rPr>
        <w:t xml:space="preserve"> </w:t>
      </w:r>
      <w:r w:rsidRPr="002B53F5">
        <w:rPr>
          <w:rFonts w:asciiTheme="majorHAnsi" w:hAnsiTheme="majorHAnsi"/>
          <w:sz w:val="24"/>
          <w:szCs w:val="24"/>
        </w:rPr>
        <w:t>доказ о плаћеном порезу на непокретности за претходну годину и комуналне</w:t>
      </w:r>
    </w:p>
    <w:p w:rsidR="00DB2749" w:rsidRDefault="00DB2749" w:rsidP="00DB2749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таксе према </w:t>
      </w:r>
      <w:r>
        <w:rPr>
          <w:rFonts w:asciiTheme="majorHAnsi" w:hAnsiTheme="majorHAnsi"/>
          <w:sz w:val="24"/>
          <w:szCs w:val="24"/>
          <w:lang w:val="sr-Cyrl-BA"/>
        </w:rPr>
        <w:t>Општини</w:t>
      </w:r>
    </w:p>
    <w:p w:rsidR="00A27234" w:rsidRDefault="002B53F5" w:rsidP="00432E43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E52137">
        <w:rPr>
          <w:rFonts w:asciiTheme="majorHAnsi" w:hAnsiTheme="majorHAnsi"/>
          <w:sz w:val="24"/>
          <w:szCs w:val="24"/>
          <w:lang w:val="sr-Cyrl-CS"/>
        </w:rPr>
        <w:t>Образац захтјева за додјелу подстицајних средстава у потпуности мора бити читко попуњен, јер у противном се неће узети у раз</w:t>
      </w:r>
      <w:r w:rsidR="00B2542D">
        <w:rPr>
          <w:rFonts w:asciiTheme="majorHAnsi" w:hAnsiTheme="majorHAnsi"/>
          <w:sz w:val="24"/>
          <w:szCs w:val="24"/>
          <w:lang w:val="sr-Cyrl-CS"/>
        </w:rPr>
        <w:t>м</w:t>
      </w:r>
      <w:r w:rsidR="00A27234">
        <w:rPr>
          <w:rFonts w:asciiTheme="majorHAnsi" w:hAnsiTheme="majorHAnsi"/>
          <w:sz w:val="24"/>
          <w:szCs w:val="24"/>
          <w:lang w:val="sr-Cyrl-CS"/>
        </w:rPr>
        <w:t>атрање, као ни пријаве пристигле након окончања рока за пријаву дефинисаним у јавном позиву.</w:t>
      </w:r>
    </w:p>
    <w:p w:rsidR="00E52137" w:rsidRDefault="00E52137" w:rsidP="00432E43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Пријаве са одговарајућом документацијом достављају се поштом или лично у запечаћеним ковертама на адресу </w:t>
      </w:r>
      <w:r>
        <w:rPr>
          <w:rFonts w:asciiTheme="majorHAnsi" w:hAnsiTheme="majorHAnsi"/>
          <w:sz w:val="24"/>
          <w:szCs w:val="24"/>
          <w:lang w:val="sr-Cyrl-BA"/>
        </w:rPr>
        <w:t>Општине Теслић</w:t>
      </w:r>
      <w:r w:rsidR="0079783D">
        <w:rPr>
          <w:rFonts w:asciiTheme="majorHAnsi" w:hAnsiTheme="majorHAnsi"/>
          <w:sz w:val="24"/>
          <w:szCs w:val="24"/>
          <w:lang w:val="sr-Cyrl-BA"/>
        </w:rPr>
        <w:t xml:space="preserve">, Карађорђева 18, </w:t>
      </w:r>
      <w:r>
        <w:rPr>
          <w:rFonts w:asciiTheme="majorHAnsi" w:hAnsiTheme="majorHAnsi"/>
          <w:sz w:val="24"/>
          <w:szCs w:val="24"/>
          <w:lang w:val="sr-Cyrl-BA"/>
        </w:rPr>
        <w:t xml:space="preserve"> са назнаком „</w:t>
      </w:r>
      <w:r w:rsidR="00590250">
        <w:rPr>
          <w:rFonts w:asciiTheme="majorHAnsi" w:hAnsiTheme="majorHAnsi"/>
          <w:sz w:val="24"/>
          <w:szCs w:val="24"/>
          <w:lang w:val="sr-Cyrl-BA"/>
        </w:rPr>
        <w:t>Подстицаји у пољопривреди 2018.</w:t>
      </w:r>
      <w:r>
        <w:rPr>
          <w:rFonts w:asciiTheme="majorHAnsi" w:hAnsiTheme="majorHAnsi"/>
          <w:sz w:val="24"/>
          <w:szCs w:val="24"/>
          <w:lang w:val="sr-Cyrl-BA"/>
        </w:rPr>
        <w:t>– не отварати“.</w:t>
      </w:r>
    </w:p>
    <w:p w:rsidR="00E52137" w:rsidRDefault="00E52137" w:rsidP="00E52137">
      <w:pPr>
        <w:pStyle w:val="Bezrazmaka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E52137" w:rsidRDefault="00E52137" w:rsidP="00E52137">
      <w:pPr>
        <w:pStyle w:val="Bezrazmaka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1</w:t>
      </w:r>
      <w:r w:rsidR="0000796D">
        <w:rPr>
          <w:rFonts w:asciiTheme="majorHAnsi" w:hAnsiTheme="majorHAnsi"/>
          <w:bCs/>
          <w:sz w:val="24"/>
          <w:szCs w:val="24"/>
          <w:lang w:val="sr-Cyrl-BA"/>
        </w:rPr>
        <w:t>7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E52137" w:rsidRDefault="00E52137" w:rsidP="00432E43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Комисија провјерава испуњеност услова из </w:t>
      </w:r>
      <w:r>
        <w:rPr>
          <w:rFonts w:asciiTheme="majorHAnsi" w:hAnsiTheme="majorHAnsi"/>
          <w:sz w:val="24"/>
          <w:szCs w:val="24"/>
          <w:lang w:val="sr-Cyrl-BA"/>
        </w:rPr>
        <w:t>ј</w:t>
      </w:r>
      <w:r>
        <w:rPr>
          <w:rFonts w:asciiTheme="majorHAnsi" w:hAnsiTheme="majorHAnsi"/>
          <w:sz w:val="24"/>
          <w:szCs w:val="24"/>
        </w:rPr>
        <w:t>авног позива и у складу с утврђеним критеријумима</w:t>
      </w:r>
      <w:r>
        <w:rPr>
          <w:rFonts w:asciiTheme="majorHAnsi" w:hAnsiTheme="majorHAnsi"/>
          <w:sz w:val="24"/>
          <w:szCs w:val="24"/>
          <w:lang w:val="sr-Cyrl-CS"/>
        </w:rPr>
        <w:t xml:space="preserve"> и бодовним листама</w:t>
      </w:r>
      <w:r>
        <w:rPr>
          <w:rFonts w:asciiTheme="majorHAnsi" w:hAnsiTheme="majorHAnsi"/>
          <w:sz w:val="24"/>
          <w:szCs w:val="24"/>
        </w:rPr>
        <w:t xml:space="preserve">, врши рангирање примљених пријава. </w:t>
      </w: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</w:p>
    <w:p w:rsidR="008162E0" w:rsidRDefault="008162E0" w:rsidP="008162E0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B0A03" w:rsidRDefault="00CB0A03" w:rsidP="008162E0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B0A03" w:rsidRDefault="00CB0A03" w:rsidP="008162E0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B0A03" w:rsidRDefault="00CB0A03" w:rsidP="008162E0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CB0A03" w:rsidRDefault="00CB0A03" w:rsidP="008162E0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8162E0" w:rsidRDefault="008162E0" w:rsidP="008162E0">
      <w:pPr>
        <w:pStyle w:val="Bezrazmaka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1</w:t>
      </w:r>
      <w:r w:rsidR="0000796D">
        <w:rPr>
          <w:rFonts w:asciiTheme="majorHAnsi" w:hAnsiTheme="majorHAnsi"/>
          <w:sz w:val="24"/>
          <w:szCs w:val="24"/>
          <w:lang w:val="sr-Cyrl-BA"/>
        </w:rPr>
        <w:t>8</w:t>
      </w:r>
      <w:r>
        <w:rPr>
          <w:rFonts w:asciiTheme="majorHAnsi" w:hAnsiTheme="majorHAnsi"/>
          <w:sz w:val="24"/>
          <w:szCs w:val="24"/>
          <w:lang w:val="sr-Cyrl-BA"/>
        </w:rPr>
        <w:t>.</w:t>
      </w:r>
    </w:p>
    <w:p w:rsidR="00A24DBD" w:rsidRDefault="00A24DBD" w:rsidP="00A24DBD">
      <w:pPr>
        <w:pStyle w:val="Bezrazmaka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A24DBD">
        <w:rPr>
          <w:rFonts w:asciiTheme="majorHAnsi" w:hAnsiTheme="majorHAnsi"/>
          <w:b/>
          <w:sz w:val="24"/>
          <w:szCs w:val="24"/>
          <w:lang w:val="sr-Cyrl-BA"/>
        </w:rPr>
        <w:lastRenderedPageBreak/>
        <w:t>ОПШТИ КРИТЕРИЈИ</w:t>
      </w:r>
    </w:p>
    <w:p w:rsidR="00A24DBD" w:rsidRDefault="00A24DBD" w:rsidP="00A24DBD">
      <w:pPr>
        <w:pStyle w:val="Bezrazmaka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8"/>
        <w:gridCol w:w="3242"/>
        <w:gridCol w:w="1001"/>
      </w:tblGrid>
      <w:tr w:rsidR="00A24DBD" w:rsidRPr="00A24DBD">
        <w:trPr>
          <w:trHeight w:hRule="exact" w:val="468"/>
        </w:trPr>
        <w:tc>
          <w:tcPr>
            <w:tcW w:w="485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5"/>
                <w:sz w:val="20"/>
                <w:szCs w:val="20"/>
              </w:rPr>
              <w:t>к</w:t>
            </w:r>
            <w:r w:rsidRPr="00A24DBD">
              <w:rPr>
                <w:rFonts w:ascii="Times New Roman" w:hAnsi="Times New Roman" w:cs="Times New Roman"/>
                <w:spacing w:val="-3"/>
                <w:w w:val="115"/>
                <w:sz w:val="20"/>
                <w:szCs w:val="20"/>
              </w:rPr>
              <w:t>р</w:t>
            </w:r>
            <w:r w:rsidRPr="00A24DBD">
              <w:rPr>
                <w:rFonts w:ascii="Times New Roman" w:hAnsi="Times New Roman" w:cs="Times New Roman"/>
                <w:w w:val="115"/>
                <w:sz w:val="20"/>
                <w:szCs w:val="20"/>
              </w:rPr>
              <w:t>ите</w:t>
            </w:r>
            <w:r w:rsidRPr="00A24DBD">
              <w:rPr>
                <w:rFonts w:ascii="Times New Roman" w:hAnsi="Times New Roman" w:cs="Times New Roman"/>
                <w:spacing w:val="2"/>
                <w:w w:val="115"/>
                <w:sz w:val="20"/>
                <w:szCs w:val="20"/>
              </w:rPr>
              <w:t>р</w:t>
            </w:r>
            <w:r w:rsidRPr="00A24DBD">
              <w:rPr>
                <w:rFonts w:ascii="Times New Roman" w:hAnsi="Times New Roman" w:cs="Times New Roman"/>
                <w:spacing w:val="-3"/>
                <w:w w:val="115"/>
                <w:sz w:val="20"/>
                <w:szCs w:val="20"/>
              </w:rPr>
              <w:t>и</w:t>
            </w:r>
            <w:r w:rsidRPr="00A24DBD">
              <w:rPr>
                <w:rFonts w:ascii="Times New Roman" w:hAnsi="Times New Roman" w:cs="Times New Roman"/>
                <w:w w:val="115"/>
                <w:sz w:val="20"/>
                <w:szCs w:val="20"/>
              </w:rPr>
              <w:t>ј</w:t>
            </w:r>
          </w:p>
        </w:tc>
        <w:tc>
          <w:tcPr>
            <w:tcW w:w="32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у</w:t>
            </w:r>
            <w:r w:rsidRPr="00A24DBD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>с</w:t>
            </w:r>
            <w:r w:rsidRPr="00A24DBD">
              <w:rPr>
                <w:rFonts w:ascii="Times New Roman" w:hAnsi="Times New Roman" w:cs="Times New Roman"/>
                <w:w w:val="110"/>
                <w:sz w:val="20"/>
                <w:szCs w:val="2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  <w:sz w:val="20"/>
                <w:szCs w:val="20"/>
              </w:rPr>
              <w:t>в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28" w:lineRule="exact"/>
              <w:ind w:left="164" w:right="165" w:firstLine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>б</w:t>
            </w:r>
            <w:r w:rsidRPr="00A24DBD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>ро</w:t>
            </w:r>
            <w:r w:rsidRPr="00A24DBD">
              <w:rPr>
                <w:rFonts w:ascii="Times New Roman" w:hAnsi="Times New Roman" w:cs="Times New Roman"/>
                <w:w w:val="110"/>
                <w:sz w:val="20"/>
                <w:szCs w:val="20"/>
              </w:rPr>
              <w:t>ј</w:t>
            </w:r>
            <w:r w:rsidRPr="00A24DBD">
              <w:rPr>
                <w:rFonts w:ascii="Times New Roman" w:hAnsi="Times New Roman" w:cs="Times New Roman"/>
                <w:w w:val="79"/>
                <w:sz w:val="20"/>
                <w:szCs w:val="2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>б</w:t>
            </w:r>
            <w:r w:rsidRPr="00A24DBD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  <w:sz w:val="20"/>
                <w:szCs w:val="20"/>
              </w:rPr>
              <w:t>дова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љ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w w:val="110"/>
              </w:rPr>
              <w:t>ив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w w:val="110"/>
              </w:rPr>
              <w:t>еда</w:t>
            </w:r>
            <w:r w:rsidRPr="00A24DBD">
              <w:rPr>
                <w:rFonts w:ascii="Times New Roman" w:hAnsi="Times New Roman" w:cs="Times New Roman"/>
                <w:spacing w:val="14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као</w:t>
            </w:r>
            <w:r w:rsidRPr="00A24DBD">
              <w:rPr>
                <w:rFonts w:ascii="Times New Roman" w:hAnsi="Times New Roman" w:cs="Times New Roman"/>
                <w:spacing w:val="1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ј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тност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w w:val="110"/>
              </w:rPr>
              <w:t>ни</w:t>
            </w:r>
            <w:r w:rsidRPr="00A24DBD">
              <w:rPr>
                <w:rFonts w:ascii="Times New Roman" w:hAnsi="Times New Roman" w:cs="Times New Roman"/>
                <w:spacing w:val="-8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дј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т</w:t>
            </w:r>
            <w:r w:rsidRPr="00A24DBD">
              <w:rPr>
                <w:rFonts w:ascii="Times New Roman" w:hAnsi="Times New Roman" w:cs="Times New Roman"/>
                <w:w w:val="110"/>
              </w:rPr>
              <w:t>нос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т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A24DBD" w:rsidRPr="00A24DBD">
        <w:trPr>
          <w:trHeight w:hRule="exact" w:val="300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68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к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-1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ј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тност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4"/>
                <w:w w:val="105"/>
              </w:rPr>
              <w:t>М</w:t>
            </w:r>
            <w:r w:rsidRPr="00A24DBD">
              <w:rPr>
                <w:rFonts w:ascii="Times New Roman" w:hAnsi="Times New Roman" w:cs="Times New Roman"/>
                <w:w w:val="105"/>
              </w:rPr>
              <w:t xml:space="preserve">јесто  </w:t>
            </w:r>
            <w:r w:rsidRPr="00A24DBD">
              <w:rPr>
                <w:rFonts w:ascii="Times New Roman" w:hAnsi="Times New Roman" w:cs="Times New Roman"/>
                <w:spacing w:val="9"/>
                <w:w w:val="105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2"/>
                <w:w w:val="105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05"/>
              </w:rPr>
              <w:t>р</w:t>
            </w:r>
            <w:r w:rsidRPr="00A24DBD">
              <w:rPr>
                <w:rFonts w:ascii="Times New Roman" w:hAnsi="Times New Roman" w:cs="Times New Roman"/>
                <w:w w:val="105"/>
              </w:rPr>
              <w:t>еб</w:t>
            </w:r>
            <w:r w:rsidRPr="00A24DBD">
              <w:rPr>
                <w:rFonts w:ascii="Times New Roman" w:hAnsi="Times New Roman" w:cs="Times New Roman"/>
                <w:spacing w:val="-2"/>
                <w:w w:val="105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05"/>
              </w:rPr>
              <w:t>в</w:t>
            </w:r>
            <w:r w:rsidRPr="00A24DBD">
              <w:rPr>
                <w:rFonts w:ascii="Times New Roman" w:hAnsi="Times New Roman" w:cs="Times New Roman"/>
                <w:spacing w:val="-4"/>
                <w:w w:val="105"/>
              </w:rPr>
              <w:t>а</w:t>
            </w:r>
            <w:r w:rsidRPr="00A24DBD">
              <w:rPr>
                <w:rFonts w:ascii="Times New Roman" w:hAnsi="Times New Roman" w:cs="Times New Roman"/>
                <w:w w:val="105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05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05"/>
              </w:rPr>
              <w:t>ш</w:t>
            </w:r>
            <w:r w:rsidRPr="00A24DBD">
              <w:rPr>
                <w:rFonts w:ascii="Times New Roman" w:hAnsi="Times New Roman" w:cs="Times New Roman"/>
                <w:spacing w:val="-2"/>
                <w:w w:val="105"/>
              </w:rPr>
              <w:t>т</w:t>
            </w:r>
            <w:r w:rsidRPr="00A24DBD">
              <w:rPr>
                <w:rFonts w:ascii="Times New Roman" w:hAnsi="Times New Roman" w:cs="Times New Roman"/>
                <w:w w:val="105"/>
              </w:rPr>
              <w:t>а/</w:t>
            </w:r>
            <w:r w:rsidRPr="00A24DBD">
              <w:rPr>
                <w:rFonts w:ascii="Times New Roman" w:hAnsi="Times New Roman" w:cs="Times New Roman"/>
                <w:spacing w:val="-3"/>
                <w:w w:val="105"/>
              </w:rPr>
              <w:t>с</w:t>
            </w:r>
            <w:r w:rsidRPr="00A24DBD">
              <w:rPr>
                <w:rFonts w:ascii="Times New Roman" w:hAnsi="Times New Roman" w:cs="Times New Roman"/>
                <w:spacing w:val="1"/>
                <w:w w:val="105"/>
              </w:rPr>
              <w:t>ј</w:t>
            </w:r>
            <w:r w:rsidRPr="00A24DBD">
              <w:rPr>
                <w:rFonts w:ascii="Times New Roman" w:hAnsi="Times New Roman" w:cs="Times New Roman"/>
                <w:w w:val="105"/>
              </w:rPr>
              <w:t>ед</w:t>
            </w:r>
            <w:r w:rsidRPr="00A24DBD">
              <w:rPr>
                <w:rFonts w:ascii="Times New Roman" w:hAnsi="Times New Roman" w:cs="Times New Roman"/>
                <w:spacing w:val="-2"/>
                <w:w w:val="105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05"/>
              </w:rPr>
              <w:t>ш</w:t>
            </w:r>
            <w:r w:rsidRPr="00A24DBD">
              <w:rPr>
                <w:rFonts w:ascii="Times New Roman" w:hAnsi="Times New Roman" w:cs="Times New Roman"/>
                <w:spacing w:val="-2"/>
                <w:w w:val="105"/>
              </w:rPr>
              <w:t>т</w:t>
            </w:r>
            <w:r w:rsidRPr="00A24DBD">
              <w:rPr>
                <w:rFonts w:ascii="Times New Roman" w:hAnsi="Times New Roman" w:cs="Times New Roman"/>
                <w:w w:val="105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834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A24DBD">
              <w:rPr>
                <w:rFonts w:ascii="Times New Roman" w:hAnsi="Times New Roman" w:cs="Times New Roman"/>
                <w:w w:val="110"/>
              </w:rPr>
              <w:t>рално</w:t>
            </w:r>
            <w:r w:rsidRPr="00A24DBD">
              <w:rPr>
                <w:rFonts w:ascii="Times New Roman" w:hAnsi="Times New Roman" w:cs="Times New Roman"/>
                <w:spacing w:val="-15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A24DBD">
              <w:rPr>
                <w:rFonts w:ascii="Times New Roman" w:hAnsi="Times New Roman" w:cs="Times New Roman"/>
                <w:w w:val="110"/>
              </w:rPr>
              <w:t>ч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ј</w:t>
            </w:r>
            <w:r w:rsidRPr="00A24DBD">
              <w:rPr>
                <w:rFonts w:ascii="Times New Roman" w:hAnsi="Times New Roman" w:cs="Times New Roman"/>
                <w:w w:val="110"/>
              </w:rPr>
              <w:t>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402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w w:val="110"/>
              </w:rPr>
              <w:t>б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-24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(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A24DBD">
              <w:rPr>
                <w:rFonts w:ascii="Times New Roman" w:hAnsi="Times New Roman" w:cs="Times New Roman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дс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к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)</w:t>
            </w:r>
            <w:r w:rsidRPr="00A24DBD">
              <w:rPr>
                <w:rFonts w:ascii="Times New Roman" w:hAnsi="Times New Roman" w:cs="Times New Roman"/>
                <w:spacing w:val="-25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ч</w:t>
            </w:r>
            <w:r w:rsidRPr="00A24DBD">
              <w:rPr>
                <w:rFonts w:ascii="Times New Roman" w:hAnsi="Times New Roman" w:cs="Times New Roman"/>
                <w:w w:val="110"/>
              </w:rPr>
              <w:t>је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0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w w:val="110"/>
              </w:rPr>
              <w:t xml:space="preserve">об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си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ц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-5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A24DBD">
              <w:rPr>
                <w:rFonts w:ascii="Times New Roman" w:hAnsi="Times New Roman" w:cs="Times New Roman"/>
                <w:w w:val="110"/>
              </w:rPr>
              <w:t>азд</w:t>
            </w:r>
            <w:r w:rsidRPr="00A24DBD">
              <w:rPr>
                <w:rFonts w:ascii="Times New Roman" w:hAnsi="Times New Roman" w:cs="Times New Roman"/>
                <w:spacing w:val="-5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w w:val="110"/>
              </w:rPr>
              <w:t>нст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589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 xml:space="preserve">до 40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ста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w w:val="110"/>
              </w:rPr>
              <w:t>ости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500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4</w:t>
            </w:r>
            <w:r w:rsidRPr="00A24DBD">
              <w:rPr>
                <w:rFonts w:ascii="Times New Roman" w:hAnsi="Times New Roman" w:cs="Times New Roman"/>
                <w:w w:val="110"/>
              </w:rPr>
              <w:t>1</w:t>
            </w:r>
            <w:r w:rsidRPr="00A24DB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 xml:space="preserve">– 55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а 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т</w:t>
            </w:r>
            <w:r w:rsidRPr="00A24DBD">
              <w:rPr>
                <w:rFonts w:ascii="Times New Roman" w:hAnsi="Times New Roman" w:cs="Times New Roman"/>
                <w:w w:val="110"/>
              </w:rPr>
              <w:t>ар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т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500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5</w:t>
            </w:r>
            <w:r w:rsidRPr="00A24DBD">
              <w:rPr>
                <w:rFonts w:ascii="Times New Roman" w:hAnsi="Times New Roman" w:cs="Times New Roman"/>
                <w:w w:val="110"/>
              </w:rPr>
              <w:t>6</w:t>
            </w:r>
            <w:r w:rsidRPr="00A24DB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 xml:space="preserve">– 65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а 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т</w:t>
            </w:r>
            <w:r w:rsidRPr="00A24DBD">
              <w:rPr>
                <w:rFonts w:ascii="Times New Roman" w:hAnsi="Times New Roman" w:cs="Times New Roman"/>
                <w:w w:val="110"/>
              </w:rPr>
              <w:t>ар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т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A24DBD" w:rsidRPr="00A24DBD">
        <w:trPr>
          <w:trHeight w:hRule="exact" w:val="516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М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ди</w:t>
            </w:r>
            <w:r w:rsidRPr="00A24DBD">
              <w:rPr>
                <w:rFonts w:ascii="Times New Roman" w:hAnsi="Times New Roman" w:cs="Times New Roman"/>
                <w:spacing w:val="-5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б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w w:val="110"/>
              </w:rPr>
              <w:t>ач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-10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52" w:lineRule="exact"/>
              <w:ind w:left="1177" w:hanging="608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наст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њ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0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13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ео</w:t>
            </w:r>
            <w:r w:rsidRPr="00A24DBD">
              <w:rPr>
                <w:rFonts w:ascii="Times New Roman" w:hAnsi="Times New Roman" w:cs="Times New Roman"/>
                <w:w w:val="110"/>
              </w:rPr>
              <w:t>ском</w:t>
            </w:r>
            <w:r w:rsidRPr="00A24DBD">
              <w:rPr>
                <w:rFonts w:ascii="Times New Roman" w:hAnsi="Times New Roman" w:cs="Times New Roman"/>
                <w:w w:val="108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под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A24DBD">
              <w:rPr>
                <w:rFonts w:ascii="Times New Roman" w:hAnsi="Times New Roman" w:cs="Times New Roman"/>
                <w:w w:val="110"/>
              </w:rPr>
              <w:t>ч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ј</w:t>
            </w:r>
            <w:r w:rsidRPr="00A24DBD">
              <w:rPr>
                <w:rFonts w:ascii="Times New Roman" w:hAnsi="Times New Roman" w:cs="Times New Roman"/>
                <w:w w:val="110"/>
              </w:rPr>
              <w:t>у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A24DBD" w:rsidRPr="00A24DBD">
        <w:trPr>
          <w:trHeight w:hRule="exact" w:val="300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 xml:space="preserve">л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ц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3"/>
                <w:w w:val="110"/>
              </w:rPr>
              <w:t>г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аз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ст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158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05"/>
              </w:rPr>
              <w:t>же</w:t>
            </w:r>
            <w:r w:rsidRPr="00A24DBD">
              <w:rPr>
                <w:rFonts w:ascii="Times New Roman" w:hAnsi="Times New Roman" w:cs="Times New Roman"/>
                <w:spacing w:val="1"/>
                <w:w w:val="105"/>
              </w:rPr>
              <w:t>н</w:t>
            </w:r>
            <w:r w:rsidRPr="00A24DBD">
              <w:rPr>
                <w:rFonts w:ascii="Times New Roman" w:hAnsi="Times New Roman" w:cs="Times New Roman"/>
                <w:w w:val="105"/>
              </w:rPr>
              <w:t>с</w:t>
            </w:r>
            <w:r w:rsidRPr="00A24DBD">
              <w:rPr>
                <w:rFonts w:ascii="Times New Roman" w:hAnsi="Times New Roman" w:cs="Times New Roman"/>
                <w:spacing w:val="-3"/>
                <w:w w:val="105"/>
              </w:rPr>
              <w:t>к</w:t>
            </w:r>
            <w:r w:rsidRPr="00A24DBD">
              <w:rPr>
                <w:rFonts w:ascii="Times New Roman" w:hAnsi="Times New Roman" w:cs="Times New Roman"/>
                <w:w w:val="105"/>
              </w:rPr>
              <w:t>и</w:t>
            </w:r>
            <w:r w:rsidRPr="00A24DBD">
              <w:rPr>
                <w:rFonts w:ascii="Times New Roman" w:hAnsi="Times New Roman" w:cs="Times New Roman"/>
                <w:spacing w:val="12"/>
                <w:w w:val="105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05"/>
              </w:rPr>
              <w:t>пол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A24DBD" w:rsidRPr="00A24DBD">
        <w:trPr>
          <w:trHeight w:hRule="exact" w:val="768"/>
        </w:trPr>
        <w:tc>
          <w:tcPr>
            <w:tcW w:w="4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 w:right="242" w:firstLine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Б</w:t>
            </w:r>
            <w:r w:rsidRPr="00A24DBD">
              <w:rPr>
                <w:rFonts w:ascii="Times New Roman" w:hAnsi="Times New Roman" w:cs="Times New Roman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ј</w:t>
            </w:r>
            <w:r w:rsidRPr="00A24DB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дно с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 xml:space="preserve">бних 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ч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ва</w:t>
            </w:r>
            <w:r w:rsidRPr="00A24DBD">
              <w:rPr>
                <w:rFonts w:ascii="Times New Roman" w:hAnsi="Times New Roman" w:cs="Times New Roman"/>
                <w:w w:val="125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м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ћинства</w:t>
            </w:r>
            <w:r w:rsidRPr="00A24DB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или</w:t>
            </w:r>
            <w:r w:rsidRPr="00A24DBD">
              <w:rPr>
                <w:rFonts w:ascii="Times New Roman" w:hAnsi="Times New Roman" w:cs="Times New Roman"/>
                <w:spacing w:val="13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за</w:t>
            </w: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w w:val="110"/>
              </w:rPr>
              <w:t>х</w:t>
            </w:r>
            <w:r w:rsidRPr="00A24DBD">
              <w:rPr>
                <w:rFonts w:ascii="Times New Roman" w:hAnsi="Times New Roman" w:cs="Times New Roman"/>
                <w:spacing w:val="9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10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w w:val="110"/>
              </w:rPr>
              <w:t>ма</w:t>
            </w:r>
            <w:r w:rsidRPr="00A24DBD">
              <w:rPr>
                <w:rFonts w:ascii="Times New Roman" w:hAnsi="Times New Roman" w:cs="Times New Roman"/>
                <w:w w:val="125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у</w:t>
            </w:r>
            <w:r w:rsidRPr="00A24DB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ољ</w:t>
            </w:r>
            <w:r w:rsidRPr="00A24DBD">
              <w:rPr>
                <w:rFonts w:ascii="Times New Roman" w:hAnsi="Times New Roman" w:cs="Times New Roman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w w:val="110"/>
              </w:rPr>
              <w:t>еди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ind w:left="683" w:right="538" w:firstLine="14"/>
              <w:rPr>
                <w:rFonts w:ascii="Times New Roman" w:hAnsi="Times New Roman" w:cs="Times New Roman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нез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сл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39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дно</w:t>
            </w:r>
            <w:r w:rsidRPr="00A24DBD">
              <w:rPr>
                <w:rFonts w:ascii="Times New Roman" w:hAnsi="Times New Roman" w:cs="Times New Roman"/>
                <w:w w:val="111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спос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бни</w:t>
            </w:r>
            <w:r w:rsidRPr="00A24DBD">
              <w:rPr>
                <w:rFonts w:ascii="Times New Roman" w:hAnsi="Times New Roman" w:cs="Times New Roman"/>
                <w:spacing w:val="-10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ч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944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м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ћинства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DBD" w:rsidRPr="00A24DBD" w:rsidRDefault="00CB0A03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pacing w:val="-2"/>
                <w:w w:val="110"/>
                <w:lang w:val="sr-Cyrl-BA"/>
              </w:rPr>
              <w:t>5</w:t>
            </w:r>
          </w:p>
        </w:tc>
      </w:tr>
      <w:tr w:rsidR="00A24DBD" w:rsidRPr="00A24DBD">
        <w:trPr>
          <w:trHeight w:hRule="exact" w:val="516"/>
        </w:trPr>
        <w:tc>
          <w:tcPr>
            <w:tcW w:w="4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156"/>
              <w:jc w:val="center"/>
              <w:rPr>
                <w:rFonts w:ascii="Times New Roman" w:hAnsi="Times New Roman" w:cs="Times New Roman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з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радно</w:t>
            </w:r>
            <w:r w:rsidRPr="00A24DBD">
              <w:rPr>
                <w:rFonts w:ascii="Times New Roman" w:hAnsi="Times New Roman" w:cs="Times New Roman"/>
                <w:spacing w:val="9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с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бни</w:t>
            </w:r>
          </w:p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чл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ви</w:t>
            </w:r>
            <w:r w:rsidRPr="00A24DBD">
              <w:rPr>
                <w:rFonts w:ascii="Times New Roman" w:hAnsi="Times New Roman" w:cs="Times New Roman"/>
                <w:spacing w:val="22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м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A24DBD">
              <w:rPr>
                <w:rFonts w:ascii="Times New Roman" w:hAnsi="Times New Roman" w:cs="Times New Roman"/>
                <w:w w:val="110"/>
              </w:rPr>
              <w:t>ћи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н</w:t>
            </w:r>
            <w:r w:rsidRPr="00A24DBD">
              <w:rPr>
                <w:rFonts w:ascii="Times New Roman" w:hAnsi="Times New Roman" w:cs="Times New Roman"/>
                <w:w w:val="110"/>
              </w:rPr>
              <w:t>ства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24DBD" w:rsidRPr="00A24DBD" w:rsidRDefault="0000796D" w:rsidP="00A24DB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25" w:right="322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pacing w:val="-2"/>
                <w:w w:val="110"/>
                <w:lang w:val="sr-Cyrl-BA"/>
              </w:rPr>
              <w:t>1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род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ц</w:t>
            </w:r>
            <w:r w:rsidRPr="00A24DBD">
              <w:rPr>
                <w:rFonts w:ascii="Times New Roman" w:hAnsi="Times New Roman" w:cs="Times New Roman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spacing w:val="-1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Р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В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-1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-17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2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A24DBD">
              <w:rPr>
                <w:rFonts w:ascii="Times New Roman" w:hAnsi="Times New Roman" w:cs="Times New Roman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ну</w:t>
            </w:r>
            <w:r w:rsidRPr="00A24DBD">
              <w:rPr>
                <w:rFonts w:ascii="Times New Roman" w:hAnsi="Times New Roman" w:cs="Times New Roman"/>
                <w:w w:val="110"/>
              </w:rPr>
              <w:t>л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w w:val="110"/>
              </w:rPr>
              <w:t>х</w:t>
            </w:r>
            <w:r w:rsidRPr="00A24DBD">
              <w:rPr>
                <w:rFonts w:ascii="Times New Roman" w:hAnsi="Times New Roman" w:cs="Times New Roman"/>
                <w:spacing w:val="-1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б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ра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ц</w:t>
            </w:r>
            <w:r w:rsidRPr="00A24DBD">
              <w:rPr>
                <w:rFonts w:ascii="Times New Roman" w:hAnsi="Times New Roman" w:cs="Times New Roman"/>
                <w:w w:val="110"/>
              </w:rPr>
              <w:t>а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00796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4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2</w:t>
            </w:r>
          </w:p>
        </w:tc>
      </w:tr>
      <w:tr w:rsidR="00A24DBD" w:rsidRPr="00A24DBD">
        <w:trPr>
          <w:trHeight w:hRule="exact" w:val="298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265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0"/>
              </w:rPr>
              <w:t>П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A24DBD">
              <w:rPr>
                <w:rFonts w:ascii="Times New Roman" w:hAnsi="Times New Roman" w:cs="Times New Roman"/>
                <w:w w:val="110"/>
              </w:rPr>
              <w:t>род</w:t>
            </w:r>
            <w:r w:rsidRPr="00A24DB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ц</w:t>
            </w:r>
            <w:r w:rsidRPr="00A24DBD">
              <w:rPr>
                <w:rFonts w:ascii="Times New Roman" w:hAnsi="Times New Roman" w:cs="Times New Roman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са</w:t>
            </w:r>
            <w:r w:rsidRPr="00A24DBD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-2"/>
                <w:w w:val="110"/>
              </w:rPr>
              <w:t>4</w:t>
            </w:r>
            <w:r w:rsidRPr="00A24DBD">
              <w:rPr>
                <w:rFonts w:ascii="Times New Roman" w:hAnsi="Times New Roman" w:cs="Times New Roman"/>
                <w:w w:val="110"/>
              </w:rPr>
              <w:t>+</w:t>
            </w:r>
            <w:r w:rsidRPr="00A24DB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A24DBD">
              <w:rPr>
                <w:rFonts w:ascii="Times New Roman" w:hAnsi="Times New Roman" w:cs="Times New Roman"/>
                <w:w w:val="110"/>
              </w:rPr>
              <w:t>д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ј</w:t>
            </w:r>
            <w:r w:rsidRPr="00A24DBD">
              <w:rPr>
                <w:rFonts w:ascii="Times New Roman" w:hAnsi="Times New Roman" w:cs="Times New Roman"/>
                <w:spacing w:val="-4"/>
                <w:w w:val="110"/>
              </w:rPr>
              <w:t>е</w:t>
            </w:r>
            <w:r w:rsidRPr="00A24DBD">
              <w:rPr>
                <w:rFonts w:ascii="Times New Roman" w:hAnsi="Times New Roman" w:cs="Times New Roman"/>
                <w:spacing w:val="1"/>
                <w:w w:val="110"/>
              </w:rPr>
              <w:t>ц</w:t>
            </w:r>
            <w:r w:rsidRPr="00A24DBD">
              <w:rPr>
                <w:rFonts w:ascii="Times New Roman" w:hAnsi="Times New Roman" w:cs="Times New Roman"/>
                <w:w w:val="110"/>
              </w:rPr>
              <w:t>е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A24DB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744"/>
              <w:rPr>
                <w:rFonts w:ascii="Times New Roman" w:hAnsi="Times New Roman" w:cs="Times New Roman"/>
                <w:sz w:val="24"/>
                <w:szCs w:val="24"/>
              </w:rPr>
            </w:pPr>
            <w:r w:rsidRPr="00A24DBD">
              <w:rPr>
                <w:rFonts w:ascii="Times New Roman" w:hAnsi="Times New Roman" w:cs="Times New Roman"/>
                <w:w w:val="115"/>
              </w:rPr>
              <w:t>мал</w:t>
            </w:r>
            <w:r w:rsidRPr="00A24DBD">
              <w:rPr>
                <w:rFonts w:ascii="Times New Roman" w:hAnsi="Times New Roman" w:cs="Times New Roman"/>
                <w:spacing w:val="-3"/>
                <w:w w:val="115"/>
              </w:rPr>
              <w:t>о</w:t>
            </w:r>
            <w:r w:rsidRPr="00A24DBD">
              <w:rPr>
                <w:rFonts w:ascii="Times New Roman" w:hAnsi="Times New Roman" w:cs="Times New Roman"/>
                <w:spacing w:val="-2"/>
                <w:w w:val="115"/>
              </w:rPr>
              <w:t>љ</w:t>
            </w:r>
            <w:r w:rsidRPr="00A24DBD">
              <w:rPr>
                <w:rFonts w:ascii="Times New Roman" w:hAnsi="Times New Roman" w:cs="Times New Roman"/>
                <w:w w:val="115"/>
              </w:rPr>
              <w:t>етно</w:t>
            </w:r>
            <w:r w:rsidRPr="00A24DBD">
              <w:rPr>
                <w:rFonts w:ascii="Times New Roman" w:hAnsi="Times New Roman" w:cs="Times New Roman"/>
                <w:spacing w:val="-32"/>
                <w:w w:val="115"/>
              </w:rPr>
              <w:t xml:space="preserve"> </w:t>
            </w:r>
            <w:r w:rsidRPr="00A24DBD">
              <w:rPr>
                <w:rFonts w:ascii="Times New Roman" w:hAnsi="Times New Roman" w:cs="Times New Roman"/>
                <w:spacing w:val="1"/>
                <w:w w:val="115"/>
              </w:rPr>
              <w:t>д</w:t>
            </w:r>
            <w:r w:rsidRPr="00A24DBD">
              <w:rPr>
                <w:rFonts w:ascii="Times New Roman" w:hAnsi="Times New Roman" w:cs="Times New Roman"/>
                <w:spacing w:val="-3"/>
                <w:w w:val="115"/>
              </w:rPr>
              <w:t>и</w:t>
            </w:r>
            <w:r w:rsidRPr="00A24DBD">
              <w:rPr>
                <w:rFonts w:ascii="Times New Roman" w:hAnsi="Times New Roman" w:cs="Times New Roman"/>
                <w:spacing w:val="1"/>
                <w:w w:val="115"/>
              </w:rPr>
              <w:t>ј</w:t>
            </w:r>
            <w:r w:rsidRPr="00A24DBD">
              <w:rPr>
                <w:rFonts w:ascii="Times New Roman" w:hAnsi="Times New Roman" w:cs="Times New Roman"/>
                <w:w w:val="115"/>
              </w:rPr>
              <w:t>ете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DBD" w:rsidRPr="00A24DBD" w:rsidRDefault="0000796D" w:rsidP="00A24DBD">
            <w:pPr>
              <w:kinsoku w:val="0"/>
              <w:overflowPunct w:val="0"/>
              <w:autoSpaceDE w:val="0"/>
              <w:autoSpaceDN w:val="0"/>
              <w:adjustRightInd w:val="0"/>
              <w:spacing w:before="17"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1</w:t>
            </w:r>
          </w:p>
        </w:tc>
      </w:tr>
    </w:tbl>
    <w:p w:rsidR="00A24DBD" w:rsidRPr="00A24DBD" w:rsidRDefault="00A24DBD" w:rsidP="00A24DBD">
      <w:pPr>
        <w:pStyle w:val="Bezrazmaka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p w:rsidR="00A24DBD" w:rsidRDefault="00A24DBD" w:rsidP="008162E0">
      <w:pPr>
        <w:pStyle w:val="Bezrazmaka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</w:p>
    <w:p w:rsidR="006B24B4" w:rsidRDefault="006B24B4" w:rsidP="0000796D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6B24B4" w:rsidRDefault="006B24B4" w:rsidP="0000796D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00796D" w:rsidRDefault="0000796D" w:rsidP="0000796D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>
        <w:rPr>
          <w:rFonts w:asciiTheme="majorHAnsi" w:hAnsiTheme="majorHAnsi"/>
          <w:bCs/>
          <w:sz w:val="24"/>
          <w:szCs w:val="24"/>
          <w:lang w:val="sr-Cyrl-CS"/>
        </w:rPr>
        <w:t>19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00796D" w:rsidRDefault="0000796D" w:rsidP="0000796D">
      <w:pPr>
        <w:pStyle w:val="Bezrazmaka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  <w:r w:rsidRPr="0000796D">
        <w:rPr>
          <w:rFonts w:asciiTheme="majorHAnsi" w:hAnsiTheme="majorHAnsi"/>
          <w:b/>
          <w:sz w:val="24"/>
          <w:szCs w:val="24"/>
          <w:lang w:val="sr-Cyrl-BA"/>
        </w:rPr>
        <w:t>ПОСЕБНИ КРИТЕРИЈИ</w:t>
      </w:r>
    </w:p>
    <w:p w:rsidR="009875BA" w:rsidRDefault="009875BA" w:rsidP="0000796D">
      <w:pPr>
        <w:pStyle w:val="Bezrazmaka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p w:rsidR="0000796D" w:rsidRPr="0000796D" w:rsidRDefault="0000796D" w:rsidP="0000796D">
      <w:pPr>
        <w:kinsoku w:val="0"/>
        <w:overflowPunct w:val="0"/>
        <w:autoSpaceDE w:val="0"/>
        <w:autoSpaceDN w:val="0"/>
        <w:adjustRightInd w:val="0"/>
        <w:spacing w:before="1" w:after="0" w:line="40" w:lineRule="exact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3114"/>
        <w:gridCol w:w="1705"/>
      </w:tblGrid>
      <w:tr w:rsidR="0000796D" w:rsidRPr="0000796D" w:rsidTr="0011384E">
        <w:trPr>
          <w:trHeight w:hRule="exact" w:val="470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5"/>
                <w:sz w:val="20"/>
                <w:szCs w:val="20"/>
              </w:rPr>
              <w:t>к</w:t>
            </w:r>
            <w:r w:rsidRPr="0000796D">
              <w:rPr>
                <w:rFonts w:ascii="Times New Roman" w:hAnsi="Times New Roman" w:cs="Times New Roman"/>
                <w:spacing w:val="-3"/>
                <w:w w:val="115"/>
                <w:sz w:val="20"/>
                <w:szCs w:val="20"/>
              </w:rPr>
              <w:t>р</w:t>
            </w:r>
            <w:r w:rsidRPr="0000796D">
              <w:rPr>
                <w:rFonts w:ascii="Times New Roman" w:hAnsi="Times New Roman" w:cs="Times New Roman"/>
                <w:w w:val="115"/>
                <w:sz w:val="20"/>
                <w:szCs w:val="20"/>
              </w:rPr>
              <w:t>ите</w:t>
            </w:r>
            <w:r w:rsidRPr="0000796D">
              <w:rPr>
                <w:rFonts w:ascii="Times New Roman" w:hAnsi="Times New Roman" w:cs="Times New Roman"/>
                <w:spacing w:val="2"/>
                <w:w w:val="115"/>
                <w:sz w:val="20"/>
                <w:szCs w:val="20"/>
              </w:rPr>
              <w:t>р</w:t>
            </w:r>
            <w:r w:rsidRPr="0000796D">
              <w:rPr>
                <w:rFonts w:ascii="Times New Roman" w:hAnsi="Times New Roman" w:cs="Times New Roman"/>
                <w:spacing w:val="-3"/>
                <w:w w:val="115"/>
                <w:sz w:val="20"/>
                <w:szCs w:val="20"/>
              </w:rPr>
              <w:t>и</w:t>
            </w:r>
            <w:r w:rsidRPr="0000796D">
              <w:rPr>
                <w:rFonts w:ascii="Times New Roman" w:hAnsi="Times New Roman" w:cs="Times New Roman"/>
                <w:w w:val="115"/>
                <w:sz w:val="20"/>
                <w:szCs w:val="20"/>
              </w:rPr>
              <w:t>ј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0" w:after="0" w:line="100" w:lineRule="exact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у</w:t>
            </w:r>
            <w:r w:rsidRPr="0000796D">
              <w:rPr>
                <w:rFonts w:ascii="Times New Roman" w:hAnsi="Times New Roman" w:cs="Times New Roman"/>
                <w:w w:val="110"/>
                <w:sz w:val="20"/>
                <w:szCs w:val="20"/>
              </w:rPr>
              <w:t>сл</w:t>
            </w:r>
            <w:r w:rsidRPr="0000796D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>о</w:t>
            </w:r>
            <w:r w:rsidRPr="0000796D">
              <w:rPr>
                <w:rFonts w:ascii="Times New Roman" w:hAnsi="Times New Roman" w:cs="Times New Roman"/>
                <w:w w:val="110"/>
                <w:sz w:val="20"/>
                <w:szCs w:val="20"/>
              </w:rPr>
              <w:t>в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25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796D">
              <w:rPr>
                <w:rFonts w:ascii="Times New Roman" w:hAnsi="Times New Roman" w:cs="Times New Roman"/>
                <w:w w:val="105"/>
                <w:sz w:val="20"/>
                <w:szCs w:val="20"/>
              </w:rPr>
              <w:t>б</w:t>
            </w:r>
            <w:r w:rsidRPr="0000796D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ро</w:t>
            </w:r>
            <w:r w:rsidRPr="0000796D">
              <w:rPr>
                <w:rFonts w:ascii="Times New Roman" w:hAnsi="Times New Roman" w:cs="Times New Roman"/>
                <w:w w:val="105"/>
                <w:sz w:val="20"/>
                <w:szCs w:val="20"/>
              </w:rPr>
              <w:t>ј</w:t>
            </w: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>б</w:t>
            </w:r>
            <w:r w:rsidRPr="0000796D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>о</w:t>
            </w:r>
            <w:r w:rsidRPr="0000796D">
              <w:rPr>
                <w:rFonts w:ascii="Times New Roman" w:hAnsi="Times New Roman" w:cs="Times New Roman"/>
                <w:w w:val="110"/>
                <w:sz w:val="20"/>
                <w:szCs w:val="20"/>
              </w:rPr>
              <w:t>дова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5"/>
              </w:rPr>
              <w:t>з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м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љ</w:t>
            </w:r>
            <w:r w:rsidRPr="0000796D">
              <w:rPr>
                <w:rFonts w:ascii="Times New Roman" w:hAnsi="Times New Roman" w:cs="Times New Roman"/>
                <w:spacing w:val="-3"/>
                <w:w w:val="115"/>
              </w:rPr>
              <w:t>и</w:t>
            </w: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ш</w:t>
            </w:r>
            <w:r w:rsidRPr="0000796D">
              <w:rPr>
                <w:rFonts w:ascii="Times New Roman" w:hAnsi="Times New Roman" w:cs="Times New Roman"/>
                <w:spacing w:val="-3"/>
                <w:w w:val="115"/>
              </w:rPr>
              <w:t>т</w:t>
            </w:r>
            <w:r w:rsidRPr="0000796D">
              <w:rPr>
                <w:rFonts w:ascii="Times New Roman" w:hAnsi="Times New Roman" w:cs="Times New Roman"/>
                <w:w w:val="115"/>
              </w:rPr>
              <w:t>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77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w w:val="110"/>
              </w:rPr>
              <w:t>б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00796D">
              <w:rPr>
                <w:rFonts w:ascii="Times New Roman" w:hAnsi="Times New Roman" w:cs="Times New Roman"/>
                <w:w w:val="110"/>
              </w:rPr>
              <w:t>ад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00796D">
              <w:rPr>
                <w:rFonts w:ascii="Times New Roman" w:hAnsi="Times New Roman" w:cs="Times New Roman"/>
                <w:w w:val="110"/>
              </w:rPr>
              <w:t>е</w:t>
            </w:r>
            <w:r w:rsidRPr="0000796D">
              <w:rPr>
                <w:rFonts w:ascii="Times New Roman" w:hAnsi="Times New Roman" w:cs="Times New Roman"/>
                <w:spacing w:val="2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зем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љ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ш</w:t>
            </w:r>
            <w:r w:rsidRPr="0000796D">
              <w:rPr>
                <w:rFonts w:ascii="Times New Roman" w:hAnsi="Times New Roman" w:cs="Times New Roman"/>
                <w:w w:val="110"/>
              </w:rPr>
              <w:t>не</w:t>
            </w:r>
            <w:r w:rsidRPr="0000796D">
              <w:rPr>
                <w:rFonts w:ascii="Times New Roman" w:hAnsi="Times New Roman" w:cs="Times New Roman"/>
                <w:spacing w:val="27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4"/>
                <w:w w:val="110"/>
              </w:rPr>
              <w:t>п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ш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00796D">
              <w:rPr>
                <w:rFonts w:ascii="Times New Roman" w:hAnsi="Times New Roman" w:cs="Times New Roman"/>
                <w:w w:val="110"/>
              </w:rPr>
              <w:t>не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873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5"/>
              </w:rPr>
              <w:t>до</w:t>
            </w:r>
            <w:r w:rsidRPr="0000796D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2</w:t>
            </w:r>
            <w:r w:rsidRPr="0000796D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ха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2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,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spacing w:val="9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х</w:t>
            </w:r>
            <w:r w:rsidRPr="0000796D">
              <w:rPr>
                <w:rFonts w:ascii="Times New Roman" w:hAnsi="Times New Roman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,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  <w:r w:rsidRPr="0000796D">
              <w:rPr>
                <w:rFonts w:ascii="Times New Roman" w:hAnsi="Times New Roman" w:cs="Times New Roman"/>
                <w:spacing w:val="9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х</w:t>
            </w:r>
            <w:r w:rsidRPr="0000796D">
              <w:rPr>
                <w:rFonts w:ascii="Times New Roman" w:hAnsi="Times New Roman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4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,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  <w:r w:rsidRPr="0000796D">
              <w:rPr>
                <w:rFonts w:ascii="Times New Roman" w:hAnsi="Times New Roman" w:cs="Times New Roman"/>
                <w:spacing w:val="9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х</w:t>
            </w:r>
            <w:r w:rsidRPr="0000796D">
              <w:rPr>
                <w:rFonts w:ascii="Times New Roman" w:hAnsi="Times New Roman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5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,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7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6</w:t>
            </w:r>
            <w:r w:rsidRPr="0000796D">
              <w:rPr>
                <w:rFonts w:ascii="Times New Roman" w:hAnsi="Times New Roman" w:cs="Times New Roman"/>
                <w:spacing w:val="9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х</w:t>
            </w:r>
            <w:r w:rsidRPr="0000796D">
              <w:rPr>
                <w:rFonts w:ascii="Times New Roman" w:hAnsi="Times New Roman" w:cs="Times New Roman"/>
                <w:w w:val="110"/>
              </w:rPr>
              <w:t>а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жи</w:t>
            </w:r>
            <w:r w:rsidRPr="0000796D">
              <w:rPr>
                <w:rFonts w:ascii="Times New Roman" w:hAnsi="Times New Roman" w:cs="Times New Roman"/>
                <w:spacing w:val="-1"/>
                <w:w w:val="110"/>
              </w:rPr>
              <w:t>в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w w:val="110"/>
              </w:rPr>
              <w:t>ти</w:t>
            </w:r>
            <w:r w:rsidRPr="0000796D">
              <w:rPr>
                <w:rFonts w:ascii="Times New Roman" w:hAnsi="Times New Roman" w:cs="Times New Roman"/>
                <w:spacing w:val="-1"/>
                <w:w w:val="110"/>
              </w:rPr>
              <w:t>њ</w:t>
            </w:r>
            <w:r w:rsidRPr="0000796D">
              <w:rPr>
                <w:rFonts w:ascii="Times New Roman" w:hAnsi="Times New Roman" w:cs="Times New Roman"/>
                <w:w w:val="110"/>
              </w:rPr>
              <w:t>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91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м</w:t>
            </w:r>
            <w:r w:rsidRPr="0000796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00796D">
              <w:rPr>
                <w:rFonts w:ascii="Times New Roman" w:hAnsi="Times New Roman" w:cs="Times New Roman"/>
                <w:w w:val="110"/>
              </w:rPr>
              <w:t>з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00796D">
              <w:rPr>
                <w:rFonts w:ascii="Times New Roman" w:hAnsi="Times New Roman" w:cs="Times New Roman"/>
                <w:w w:val="110"/>
              </w:rPr>
              <w:t>а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00796D">
              <w:rPr>
                <w:rFonts w:ascii="Times New Roman" w:hAnsi="Times New Roman" w:cs="Times New Roman"/>
                <w:w w:val="110"/>
              </w:rPr>
              <w:t>рла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4"/>
                <w:w w:val="110"/>
              </w:rPr>
              <w:t>(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00796D">
              <w:rPr>
                <w:rFonts w:ascii="Times New Roman" w:hAnsi="Times New Roman" w:cs="Times New Roman"/>
                <w:w w:val="110"/>
              </w:rPr>
              <w:t>ов</w:t>
            </w:r>
            <w:r w:rsidRPr="0000796D">
              <w:rPr>
                <w:rFonts w:ascii="Times New Roman" w:hAnsi="Times New Roman" w:cs="Times New Roman"/>
                <w:spacing w:val="-4"/>
                <w:w w:val="110"/>
              </w:rPr>
              <w:t>е</w:t>
            </w:r>
            <w:r w:rsidRPr="0000796D">
              <w:rPr>
                <w:rFonts w:ascii="Times New Roman" w:hAnsi="Times New Roman" w:cs="Times New Roman"/>
                <w:w w:val="110"/>
              </w:rPr>
              <w:t>да)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008" w:right="7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20"/>
              </w:rPr>
              <w:t>до</w:t>
            </w:r>
            <w:r w:rsidRPr="0000796D">
              <w:rPr>
                <w:rFonts w:ascii="Times New Roman" w:hAnsi="Times New Roman" w:cs="Times New Roman"/>
                <w:spacing w:val="-8"/>
                <w:w w:val="12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20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10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  <w:r w:rsidRPr="0000796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10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6</w:t>
            </w:r>
            <w:r w:rsidRPr="0000796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8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9</w:t>
            </w:r>
            <w:r w:rsidRPr="0000796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8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п</w:t>
            </w:r>
            <w:r w:rsidRPr="0000796D">
              <w:rPr>
                <w:rFonts w:ascii="Times New Roman" w:hAnsi="Times New Roman" w:cs="Times New Roman"/>
                <w:w w:val="115"/>
              </w:rPr>
              <w:t>р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ко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10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901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т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00796D">
              <w:rPr>
                <w:rFonts w:ascii="Times New Roman" w:hAnsi="Times New Roman" w:cs="Times New Roman"/>
                <w:w w:val="110"/>
              </w:rPr>
              <w:t>на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00796D">
              <w:rPr>
                <w:rFonts w:ascii="Times New Roman" w:hAnsi="Times New Roman" w:cs="Times New Roman"/>
                <w:w w:val="110"/>
              </w:rPr>
              <w:t>рла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(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г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00796D">
              <w:rPr>
                <w:rFonts w:ascii="Times New Roman" w:hAnsi="Times New Roman" w:cs="Times New Roman"/>
                <w:spacing w:val="-4"/>
                <w:w w:val="110"/>
              </w:rPr>
              <w:t>е</w:t>
            </w:r>
            <w:r w:rsidRPr="0000796D">
              <w:rPr>
                <w:rFonts w:ascii="Times New Roman" w:hAnsi="Times New Roman" w:cs="Times New Roman"/>
                <w:w w:val="110"/>
              </w:rPr>
              <w:t>д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00796D">
              <w:rPr>
                <w:rFonts w:ascii="Times New Roman" w:hAnsi="Times New Roman" w:cs="Times New Roman"/>
                <w:w w:val="110"/>
              </w:rPr>
              <w:t>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1008" w:right="7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20"/>
              </w:rPr>
              <w:t>до</w:t>
            </w:r>
            <w:r w:rsidRPr="0000796D">
              <w:rPr>
                <w:rFonts w:ascii="Times New Roman" w:hAnsi="Times New Roman" w:cs="Times New Roman"/>
                <w:spacing w:val="-8"/>
                <w:w w:val="12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20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51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7</w:t>
            </w:r>
            <w:r w:rsidRPr="0000796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6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9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8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п</w:t>
            </w:r>
            <w:r w:rsidRPr="0000796D">
              <w:rPr>
                <w:rFonts w:ascii="Times New Roman" w:hAnsi="Times New Roman" w:cs="Times New Roman"/>
                <w:w w:val="115"/>
              </w:rPr>
              <w:t>р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ко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20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00796D">
              <w:rPr>
                <w:rFonts w:ascii="Times New Roman" w:hAnsi="Times New Roman" w:cs="Times New Roman"/>
                <w:w w:val="110"/>
              </w:rPr>
              <w:t>ц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е</w:t>
            </w:r>
            <w:r w:rsidRPr="0000796D">
              <w:rPr>
                <w:rFonts w:ascii="Times New Roman" w:hAnsi="Times New Roman" w:cs="Times New Roman"/>
                <w:spacing w:val="2"/>
                <w:w w:val="110"/>
              </w:rPr>
              <w:t>/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к</w:t>
            </w:r>
            <w:r w:rsidRPr="0000796D">
              <w:rPr>
                <w:rFonts w:ascii="Times New Roman" w:hAnsi="Times New Roman" w:cs="Times New Roman"/>
                <w:w w:val="110"/>
              </w:rPr>
              <w:t>озе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6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20"/>
              </w:rPr>
              <w:t>до</w:t>
            </w:r>
            <w:r w:rsidRPr="0000796D">
              <w:rPr>
                <w:rFonts w:ascii="Times New Roman" w:hAnsi="Times New Roman" w:cs="Times New Roman"/>
                <w:spacing w:val="-16"/>
                <w:w w:val="12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3"/>
                <w:w w:val="120"/>
              </w:rPr>
              <w:t>7</w:t>
            </w:r>
            <w:r w:rsidRPr="0000796D">
              <w:rPr>
                <w:rFonts w:ascii="Times New Roman" w:hAnsi="Times New Roman" w:cs="Times New Roman"/>
                <w:w w:val="120"/>
              </w:rPr>
              <w:t>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2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7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51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2</w:t>
            </w:r>
            <w:r w:rsidRPr="0000796D">
              <w:rPr>
                <w:rFonts w:ascii="Times New Roman" w:hAnsi="Times New Roman" w:cs="Times New Roman"/>
                <w:w w:val="110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2</w:t>
            </w:r>
            <w:r w:rsidRPr="0000796D">
              <w:rPr>
                <w:rFonts w:ascii="Times New Roman" w:hAnsi="Times New Roman" w:cs="Times New Roman"/>
                <w:w w:val="110"/>
              </w:rPr>
              <w:t>51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w w:val="110"/>
              </w:rPr>
              <w:t>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2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п</w:t>
            </w:r>
            <w:r w:rsidRPr="0000796D">
              <w:rPr>
                <w:rFonts w:ascii="Times New Roman" w:hAnsi="Times New Roman" w:cs="Times New Roman"/>
                <w:w w:val="115"/>
              </w:rPr>
              <w:t>р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ко</w:t>
            </w:r>
            <w:r w:rsidRPr="0000796D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350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3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с</w:t>
            </w:r>
            <w:r w:rsidRPr="0000796D">
              <w:rPr>
                <w:rFonts w:ascii="Times New Roman" w:hAnsi="Times New Roman" w:cs="Times New Roman"/>
                <w:spacing w:val="-4"/>
                <w:w w:val="110"/>
              </w:rPr>
              <w:t>у</w:t>
            </w:r>
            <w:r w:rsidRPr="0000796D">
              <w:rPr>
                <w:rFonts w:ascii="Times New Roman" w:hAnsi="Times New Roman" w:cs="Times New Roman"/>
                <w:w w:val="110"/>
              </w:rPr>
              <w:t>пр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00796D">
              <w:rPr>
                <w:rFonts w:ascii="Times New Roman" w:hAnsi="Times New Roman" w:cs="Times New Roman"/>
                <w:w w:val="110"/>
              </w:rPr>
              <w:t>с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00796D">
              <w:rPr>
                <w:rFonts w:ascii="Times New Roman" w:hAnsi="Times New Roman" w:cs="Times New Roman"/>
                <w:w w:val="110"/>
              </w:rPr>
              <w:t xml:space="preserve">е 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н</w:t>
            </w:r>
            <w:r w:rsidRPr="0000796D">
              <w:rPr>
                <w:rFonts w:ascii="Times New Roman" w:hAnsi="Times New Roman" w:cs="Times New Roman"/>
                <w:w w:val="110"/>
              </w:rPr>
              <w:t>аз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00796D">
              <w:rPr>
                <w:rFonts w:ascii="Times New Roman" w:hAnsi="Times New Roman" w:cs="Times New Roman"/>
                <w:w w:val="110"/>
              </w:rPr>
              <w:t>м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ц</w:t>
            </w:r>
            <w:r w:rsidRPr="0000796D">
              <w:rPr>
                <w:rFonts w:ascii="Times New Roman" w:hAnsi="Times New Roman" w:cs="Times New Roman"/>
                <w:w w:val="110"/>
              </w:rPr>
              <w:t>е (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к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м</w:t>
            </w:r>
            <w:r w:rsidRPr="0000796D">
              <w:rPr>
                <w:rFonts w:ascii="Times New Roman" w:hAnsi="Times New Roman" w:cs="Times New Roman"/>
                <w:w w:val="110"/>
              </w:rPr>
              <w:t>аче)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9F25DC" w:rsidP="009F25DC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27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20"/>
                <w:lang w:val="sr-Cyrl-BA"/>
              </w:rPr>
              <w:t xml:space="preserve">          </w:t>
            </w:r>
            <w:r w:rsidR="0000796D" w:rsidRPr="0000796D">
              <w:rPr>
                <w:rFonts w:ascii="Times New Roman" w:hAnsi="Times New Roman" w:cs="Times New Roman"/>
                <w:w w:val="120"/>
              </w:rPr>
              <w:t>до</w:t>
            </w:r>
            <w:r w:rsidR="0000796D" w:rsidRPr="0000796D">
              <w:rPr>
                <w:rFonts w:ascii="Times New Roman" w:hAnsi="Times New Roman" w:cs="Times New Roman"/>
                <w:spacing w:val="-8"/>
                <w:w w:val="120"/>
              </w:rPr>
              <w:t xml:space="preserve"> </w:t>
            </w:r>
            <w:r w:rsidR="0000796D" w:rsidRPr="0000796D">
              <w:rPr>
                <w:rFonts w:ascii="Times New Roman" w:hAnsi="Times New Roman" w:cs="Times New Roman"/>
                <w:w w:val="120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950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6</w:t>
            </w:r>
            <w:r w:rsidRPr="0000796D">
              <w:rPr>
                <w:rFonts w:ascii="Times New Roman" w:hAnsi="Times New Roman" w:cs="Times New Roman"/>
                <w:spacing w:val="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6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9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8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п</w:t>
            </w:r>
            <w:r w:rsidRPr="0000796D">
              <w:rPr>
                <w:rFonts w:ascii="Times New Roman" w:hAnsi="Times New Roman" w:cs="Times New Roman"/>
                <w:w w:val="115"/>
              </w:rPr>
              <w:t>р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ко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20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5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т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>в</w:t>
            </w:r>
            <w:r w:rsidRPr="0000796D">
              <w:rPr>
                <w:rFonts w:ascii="Times New Roman" w:hAnsi="Times New Roman" w:cs="Times New Roman"/>
                <w:w w:val="110"/>
              </w:rPr>
              <w:t>не</w:t>
            </w:r>
            <w:r w:rsidRPr="0000796D">
              <w:rPr>
                <w:rFonts w:ascii="Times New Roman" w:hAnsi="Times New Roman" w:cs="Times New Roman"/>
                <w:spacing w:val="23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св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и</w:t>
            </w:r>
            <w:r w:rsidRPr="0000796D">
              <w:rPr>
                <w:rFonts w:ascii="Times New Roman" w:hAnsi="Times New Roman" w:cs="Times New Roman"/>
                <w:w w:val="110"/>
              </w:rPr>
              <w:t>ње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36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20"/>
              </w:rPr>
              <w:t>до</w:t>
            </w:r>
            <w:r w:rsidRPr="0000796D">
              <w:rPr>
                <w:rFonts w:ascii="Times New Roman" w:hAnsi="Times New Roman" w:cs="Times New Roman"/>
                <w:spacing w:val="46"/>
                <w:w w:val="12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3"/>
                <w:w w:val="120"/>
              </w:rPr>
              <w:t>1</w:t>
            </w:r>
            <w:r w:rsidRPr="0000796D">
              <w:rPr>
                <w:rFonts w:ascii="Times New Roman" w:hAnsi="Times New Roman" w:cs="Times New Roman"/>
                <w:w w:val="120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6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2</w:t>
            </w:r>
            <w:r w:rsidRPr="0000796D">
              <w:rPr>
                <w:rFonts w:ascii="Times New Roman" w:hAnsi="Times New Roman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1"/>
                <w:w w:val="110"/>
              </w:rPr>
              <w:t>2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888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4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4</w:t>
            </w:r>
            <w:r w:rsidRPr="0000796D">
              <w:rPr>
                <w:rFonts w:ascii="Times New Roman" w:hAnsi="Times New Roman" w:cs="Times New Roman"/>
                <w:w w:val="110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8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п</w:t>
            </w:r>
            <w:r w:rsidRPr="0000796D">
              <w:rPr>
                <w:rFonts w:ascii="Times New Roman" w:hAnsi="Times New Roman" w:cs="Times New Roman"/>
                <w:w w:val="115"/>
              </w:rPr>
              <w:t>р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ко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40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120" w:lineRule="exact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0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к</w:t>
            </w:r>
            <w:r w:rsidRPr="0000796D">
              <w:rPr>
                <w:rFonts w:ascii="Times New Roman" w:hAnsi="Times New Roman" w:cs="Times New Roman"/>
                <w:w w:val="110"/>
              </w:rPr>
              <w:t>оке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н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о</w:t>
            </w:r>
            <w:r w:rsidRPr="0000796D">
              <w:rPr>
                <w:rFonts w:ascii="Times New Roman" w:hAnsi="Times New Roman" w:cs="Times New Roman"/>
                <w:w w:val="110"/>
              </w:rPr>
              <w:t>си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љ</w:t>
            </w:r>
            <w:r w:rsidRPr="0000796D">
              <w:rPr>
                <w:rFonts w:ascii="Times New Roman" w:hAnsi="Times New Roman" w:cs="Times New Roman"/>
                <w:w w:val="110"/>
              </w:rPr>
              <w:t>е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/</w:t>
            </w:r>
            <w:r w:rsidRPr="0000796D">
              <w:rPr>
                <w:rFonts w:ascii="Times New Roman" w:hAnsi="Times New Roman" w:cs="Times New Roman"/>
                <w:spacing w:val="1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б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ро</w:t>
            </w:r>
            <w:r w:rsidRPr="0000796D">
              <w:rPr>
                <w:rFonts w:ascii="Times New Roman" w:hAnsi="Times New Roman" w:cs="Times New Roman"/>
                <w:w w:val="110"/>
              </w:rPr>
              <w:t>јл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е</w:t>
            </w:r>
            <w:r w:rsidRPr="0000796D">
              <w:rPr>
                <w:rFonts w:ascii="Times New Roman" w:hAnsi="Times New Roman" w:cs="Times New Roman"/>
                <w:w w:val="110"/>
              </w:rPr>
              <w:t>ри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436D43" w:rsidRDefault="00436D43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0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w w:val="120"/>
              </w:rPr>
              <w:t xml:space="preserve">До </w:t>
            </w:r>
            <w:r>
              <w:rPr>
                <w:rFonts w:ascii="Times New Roman" w:hAnsi="Times New Roman" w:cs="Times New Roman"/>
                <w:w w:val="120"/>
                <w:lang w:val="sr-Cyrl-RS"/>
              </w:rPr>
              <w:t>3000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="00436D43">
              <w:rPr>
                <w:rFonts w:ascii="Times New Roman" w:hAnsi="Times New Roman" w:cs="Times New Roman"/>
                <w:w w:val="110"/>
              </w:rPr>
              <w:t>000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="00436D43">
              <w:rPr>
                <w:rFonts w:ascii="Times New Roman" w:hAnsi="Times New Roman" w:cs="Times New Roman"/>
                <w:spacing w:val="-2"/>
                <w:w w:val="110"/>
              </w:rPr>
              <w:t>40</w:t>
            </w:r>
            <w:r w:rsidRPr="0000796D">
              <w:rPr>
                <w:rFonts w:ascii="Times New Roman" w:hAnsi="Times New Roman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436D43" w:rsidP="00436D43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10"/>
                <w:lang w:val="sr-Cyrl-RS"/>
              </w:rPr>
              <w:t xml:space="preserve">              4000</w:t>
            </w:r>
            <w:r w:rsidR="0000796D"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="0000796D" w:rsidRPr="0000796D">
              <w:rPr>
                <w:rFonts w:ascii="Times New Roman" w:hAnsi="Times New Roman" w:cs="Times New Roman"/>
                <w:w w:val="110"/>
              </w:rPr>
              <w:t>–</w:t>
            </w:r>
            <w:r w:rsidR="0000796D"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10"/>
              </w:rPr>
              <w:t>50</w:t>
            </w:r>
            <w:r w:rsidR="0000796D" w:rsidRPr="0000796D">
              <w:rPr>
                <w:rFonts w:ascii="Times New Roman" w:hAnsi="Times New Roman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436D43" w:rsidRDefault="00436D43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pacing w:val="-2"/>
                <w:w w:val="110"/>
                <w:lang w:val="sr-Cyrl-RS"/>
              </w:rPr>
              <w:t xml:space="preserve">    </w:t>
            </w:r>
            <w:r>
              <w:rPr>
                <w:rFonts w:ascii="Times New Roman" w:hAnsi="Times New Roman" w:cs="Times New Roman"/>
                <w:spacing w:val="-2"/>
                <w:w w:val="110"/>
              </w:rPr>
              <w:t xml:space="preserve">5000 </w:t>
            </w:r>
            <w:r>
              <w:rPr>
                <w:rFonts w:ascii="Times New Roman" w:hAnsi="Times New Roman" w:cs="Times New Roman"/>
                <w:spacing w:val="-2"/>
                <w:w w:val="110"/>
                <w:lang w:val="sr-Cyrl-RS"/>
              </w:rPr>
              <w:t>-6000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33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п</w:t>
            </w:r>
            <w:r w:rsidRPr="0000796D">
              <w:rPr>
                <w:rFonts w:ascii="Times New Roman" w:hAnsi="Times New Roman" w:cs="Times New Roman"/>
                <w:w w:val="115"/>
              </w:rPr>
              <w:t>р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ко</w:t>
            </w:r>
            <w:r w:rsidRPr="0000796D">
              <w:rPr>
                <w:rFonts w:ascii="Times New Roman" w:hAnsi="Times New Roman" w:cs="Times New Roman"/>
                <w:spacing w:val="-11"/>
                <w:w w:val="115"/>
              </w:rPr>
              <w:t xml:space="preserve"> </w:t>
            </w:r>
            <w:r w:rsidR="00436D43">
              <w:rPr>
                <w:rFonts w:ascii="Times New Roman" w:hAnsi="Times New Roman" w:cs="Times New Roman"/>
                <w:spacing w:val="-3"/>
                <w:w w:val="115"/>
              </w:rPr>
              <w:t>6</w:t>
            </w:r>
            <w:r w:rsidRPr="0000796D">
              <w:rPr>
                <w:rFonts w:ascii="Times New Roman" w:hAnsi="Times New Roman" w:cs="Times New Roman"/>
                <w:w w:val="115"/>
              </w:rPr>
              <w:t>.0</w:t>
            </w:r>
            <w:r w:rsidRPr="0000796D">
              <w:rPr>
                <w:rFonts w:ascii="Times New Roman" w:hAnsi="Times New Roman" w:cs="Times New Roman"/>
                <w:spacing w:val="-3"/>
                <w:w w:val="115"/>
              </w:rPr>
              <w:t>0</w:t>
            </w:r>
            <w:r w:rsidRPr="0000796D">
              <w:rPr>
                <w:rFonts w:ascii="Times New Roman" w:hAnsi="Times New Roman" w:cs="Times New Roman"/>
                <w:w w:val="115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190" w:lineRule="exact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р</w:t>
            </w:r>
            <w:r w:rsidRPr="0000796D">
              <w:rPr>
                <w:rFonts w:ascii="Times New Roman" w:hAnsi="Times New Roman" w:cs="Times New Roman"/>
                <w:w w:val="110"/>
              </w:rPr>
              <w:t>и</w:t>
            </w:r>
            <w:r w:rsidRPr="0000796D">
              <w:rPr>
                <w:rFonts w:ascii="Times New Roman" w:hAnsi="Times New Roman" w:cs="Times New Roman"/>
                <w:spacing w:val="-1"/>
                <w:w w:val="110"/>
              </w:rPr>
              <w:t>б</w:t>
            </w:r>
            <w:r w:rsidRPr="0000796D">
              <w:rPr>
                <w:rFonts w:ascii="Times New Roman" w:hAnsi="Times New Roman" w:cs="Times New Roman"/>
                <w:w w:val="110"/>
              </w:rPr>
              <w:t>њ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а</w:t>
            </w:r>
            <w:r w:rsidRPr="0000796D">
              <w:rPr>
                <w:rFonts w:ascii="Times New Roman" w:hAnsi="Times New Roman" w:cs="Times New Roman"/>
                <w:w w:val="110"/>
              </w:rPr>
              <w:t>к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110" w:lineRule="exact"/>
              <w:rPr>
                <w:rFonts w:ascii="Times New Roman" w:hAnsi="Times New Roman" w:cs="Times New Roman"/>
                <w:sz w:val="11"/>
                <w:szCs w:val="11"/>
              </w:rPr>
            </w:pPr>
          </w:p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44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површин</w:t>
            </w:r>
            <w:r w:rsidRPr="0000796D">
              <w:rPr>
                <w:rFonts w:ascii="Times New Roman" w:hAnsi="Times New Roman" w:cs="Times New Roman"/>
                <w:spacing w:val="-4"/>
                <w:w w:val="110"/>
              </w:rPr>
              <w:t>е</w:t>
            </w:r>
            <w:r w:rsidRPr="0000796D">
              <w:rPr>
                <w:rFonts w:ascii="Times New Roman" w:hAnsi="Times New Roman" w:cs="Times New Roman"/>
                <w:spacing w:val="2"/>
                <w:w w:val="110"/>
              </w:rPr>
              <w:t>/</w:t>
            </w:r>
            <w:r w:rsidRPr="0000796D">
              <w:rPr>
                <w:rFonts w:ascii="Times New Roman" w:hAnsi="Times New Roman" w:cs="Times New Roman"/>
                <w:spacing w:val="-3"/>
                <w:w w:val="110"/>
              </w:rPr>
              <w:t>м</w:t>
            </w:r>
            <w:r w:rsidRPr="0000796D">
              <w:rPr>
                <w:rFonts w:ascii="Times New Roman" w:hAnsi="Times New Roman" w:cs="Times New Roman"/>
                <w:w w:val="110"/>
                <w:position w:val="8"/>
                <w:sz w:val="14"/>
                <w:szCs w:val="14"/>
              </w:rPr>
              <w:t>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00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1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w w:val="110"/>
              </w:rPr>
              <w:t>01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5</w:t>
            </w:r>
            <w:r w:rsidRPr="0000796D">
              <w:rPr>
                <w:rFonts w:ascii="Times New Roman" w:hAnsi="Times New Roman" w:cs="Times New Roman"/>
                <w:w w:val="110"/>
              </w:rPr>
              <w:t>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2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705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5</w:t>
            </w:r>
            <w:r w:rsidRPr="0000796D">
              <w:rPr>
                <w:rFonts w:ascii="Times New Roman" w:hAnsi="Times New Roman" w:cs="Times New Roman"/>
                <w:w w:val="110"/>
              </w:rPr>
              <w:t>01</w:t>
            </w:r>
            <w:r w:rsidRPr="0000796D">
              <w:rPr>
                <w:rFonts w:ascii="Times New Roman" w:hAnsi="Times New Roman" w:cs="Times New Roman"/>
                <w:spacing w:val="5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000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3</w:t>
            </w:r>
          </w:p>
        </w:tc>
      </w:tr>
      <w:tr w:rsidR="0000796D" w:rsidRPr="0000796D" w:rsidTr="0011384E">
        <w:trPr>
          <w:trHeight w:hRule="exact" w:val="26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1</w:t>
            </w:r>
            <w:r w:rsidRPr="0000796D">
              <w:rPr>
                <w:rFonts w:ascii="Times New Roman" w:hAnsi="Times New Roman" w:cs="Times New Roman"/>
                <w:w w:val="110"/>
              </w:rPr>
              <w:t>001</w:t>
            </w:r>
            <w:r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0"/>
              </w:rPr>
              <w:t>–</w:t>
            </w:r>
            <w:r w:rsidRPr="0000796D">
              <w:rPr>
                <w:rFonts w:ascii="Times New Roman" w:hAnsi="Times New Roman" w:cs="Times New Roman"/>
                <w:spacing w:val="6"/>
                <w:w w:val="110"/>
              </w:rPr>
              <w:t xml:space="preserve"> </w:t>
            </w:r>
            <w:r w:rsidRPr="0000796D">
              <w:rPr>
                <w:rFonts w:ascii="Times New Roman" w:hAnsi="Times New Roman" w:cs="Times New Roman"/>
                <w:spacing w:val="-2"/>
                <w:w w:val="110"/>
              </w:rPr>
              <w:t>3</w:t>
            </w:r>
            <w:r w:rsidRPr="0000796D">
              <w:rPr>
                <w:rFonts w:ascii="Times New Roman" w:hAnsi="Times New Roman" w:cs="Times New Roman"/>
                <w:w w:val="110"/>
              </w:rPr>
              <w:t>000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4</w:t>
            </w:r>
          </w:p>
        </w:tc>
      </w:tr>
      <w:tr w:rsidR="0000796D" w:rsidRPr="0000796D" w:rsidTr="0011384E">
        <w:trPr>
          <w:trHeight w:hRule="exact" w:val="26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tcBorders>
              <w:top w:val="nil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spacing w:val="1"/>
                <w:w w:val="115"/>
              </w:rPr>
              <w:t>п</w:t>
            </w:r>
            <w:r w:rsidRPr="0000796D">
              <w:rPr>
                <w:rFonts w:ascii="Times New Roman" w:hAnsi="Times New Roman" w:cs="Times New Roman"/>
                <w:w w:val="115"/>
              </w:rPr>
              <w:t>р</w:t>
            </w:r>
            <w:r w:rsidRPr="0000796D">
              <w:rPr>
                <w:rFonts w:ascii="Times New Roman" w:hAnsi="Times New Roman" w:cs="Times New Roman"/>
                <w:spacing w:val="-2"/>
                <w:w w:val="115"/>
              </w:rPr>
              <w:t>е</w:t>
            </w:r>
            <w:r w:rsidRPr="0000796D">
              <w:rPr>
                <w:rFonts w:ascii="Times New Roman" w:hAnsi="Times New Roman" w:cs="Times New Roman"/>
                <w:w w:val="115"/>
              </w:rPr>
              <w:t>ко</w:t>
            </w:r>
            <w:r w:rsidRPr="0000796D">
              <w:rPr>
                <w:rFonts w:ascii="Times New Roman" w:hAnsi="Times New Roman" w:cs="Times New Roman"/>
                <w:spacing w:val="-9"/>
                <w:w w:val="115"/>
              </w:rPr>
              <w:t xml:space="preserve"> </w:t>
            </w:r>
            <w:r w:rsidRPr="0000796D">
              <w:rPr>
                <w:rFonts w:ascii="Times New Roman" w:hAnsi="Times New Roman" w:cs="Times New Roman"/>
                <w:w w:val="115"/>
              </w:rPr>
              <w:t>30</w:t>
            </w:r>
            <w:r w:rsidRPr="0000796D">
              <w:rPr>
                <w:rFonts w:ascii="Times New Roman" w:hAnsi="Times New Roman" w:cs="Times New Roman"/>
                <w:spacing w:val="-3"/>
                <w:w w:val="115"/>
              </w:rPr>
              <w:t>0</w:t>
            </w:r>
            <w:r w:rsidRPr="0000796D">
              <w:rPr>
                <w:rFonts w:ascii="Times New Roman" w:hAnsi="Times New Roman" w:cs="Times New Roman"/>
                <w:w w:val="115"/>
              </w:rPr>
              <w:t>0</w:t>
            </w:r>
          </w:p>
        </w:tc>
        <w:tc>
          <w:tcPr>
            <w:tcW w:w="17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796D" w:rsidRPr="0000796D" w:rsidRDefault="0000796D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96D">
              <w:rPr>
                <w:rFonts w:ascii="Times New Roman" w:hAnsi="Times New Roman" w:cs="Times New Roman"/>
                <w:w w:val="110"/>
              </w:rPr>
              <w:t>5</w:t>
            </w:r>
          </w:p>
        </w:tc>
      </w:tr>
      <w:tr w:rsidR="009875BA" w:rsidRPr="0000796D" w:rsidTr="002A36A5">
        <w:trPr>
          <w:trHeight w:hRule="exact" w:val="13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9875BA" w:rsidRPr="009875BA" w:rsidRDefault="009875BA" w:rsidP="009875BA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Пословни план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9875BA" w:rsidRPr="00D7046F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lang w:val="sr-Cyrl-BA"/>
              </w:rPr>
            </w:pPr>
            <w:r w:rsidRPr="00D7046F">
              <w:rPr>
                <w:rFonts w:ascii="Times New Roman" w:hAnsi="Times New Roman" w:cs="Times New Roman"/>
                <w:lang w:val="sr-Cyrl-BA"/>
              </w:rPr>
              <w:t>Оцјена пословног плана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9875BA" w:rsidRPr="00D7046F" w:rsidRDefault="009875BA" w:rsidP="00D704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271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  <w:r w:rsidRPr="00D7046F"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  <w:t>Одличан</w:t>
            </w:r>
          </w:p>
          <w:p w:rsidR="009875BA" w:rsidRPr="00D7046F" w:rsidRDefault="009875BA" w:rsidP="00D704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  <w:r w:rsidRPr="00D7046F"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  <w:t xml:space="preserve">    Добар</w:t>
            </w:r>
          </w:p>
          <w:p w:rsidR="009875BA" w:rsidRPr="00D7046F" w:rsidRDefault="009875BA" w:rsidP="00D7046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  <w:r w:rsidRPr="00D7046F"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  <w:t xml:space="preserve">    Условно добар</w:t>
            </w:r>
          </w:p>
          <w:p w:rsidR="009875BA" w:rsidRPr="00D7046F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</w:p>
          <w:p w:rsidR="009875BA" w:rsidRPr="00D7046F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662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75BA" w:rsidRDefault="00565491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10</w:t>
            </w:r>
          </w:p>
          <w:p w:rsidR="009875BA" w:rsidRDefault="00565491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5</w:t>
            </w:r>
          </w:p>
          <w:p w:rsidR="009875BA" w:rsidRDefault="00565491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2</w:t>
            </w:r>
          </w:p>
          <w:p w:rsidR="009875BA" w:rsidRPr="00D7046F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</w:p>
        </w:tc>
      </w:tr>
      <w:tr w:rsidR="009875BA" w:rsidRPr="0000796D" w:rsidTr="002A36A5">
        <w:trPr>
          <w:trHeight w:hRule="exact" w:val="241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9875BA" w:rsidRPr="0000796D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9875BA" w:rsidRPr="002967D8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Извори финансирања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9875BA" w:rsidRPr="002967D8" w:rsidRDefault="009875BA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 w:rsidRPr="002967D8">
              <w:rPr>
                <w:rFonts w:ascii="Times New Roman" w:hAnsi="Times New Roman" w:cs="Times New Roman"/>
                <w:spacing w:val="1"/>
                <w:w w:val="115"/>
              </w:rPr>
              <w:t xml:space="preserve">Мјешовити (властита и </w:t>
            </w:r>
            <w:r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  <w:t xml:space="preserve">подст. </w:t>
            </w:r>
            <w:r w:rsidRPr="002967D8">
              <w:rPr>
                <w:rFonts w:ascii="Times New Roman" w:hAnsi="Times New Roman" w:cs="Times New Roman"/>
                <w:spacing w:val="1"/>
                <w:w w:val="115"/>
              </w:rPr>
              <w:t>средства)</w:t>
            </w:r>
          </w:p>
          <w:p w:rsidR="009875BA" w:rsidRDefault="009875BA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</w:p>
          <w:p w:rsidR="009875BA" w:rsidRPr="002967D8" w:rsidRDefault="009875BA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>
              <w:rPr>
                <w:rFonts w:ascii="Times New Roman" w:hAnsi="Times New Roman" w:cs="Times New Roman"/>
                <w:spacing w:val="1"/>
                <w:w w:val="115"/>
              </w:rPr>
              <w:t>Мјешовити (властита</w:t>
            </w:r>
            <w:r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  <w:t xml:space="preserve"> подстицајна </w:t>
            </w:r>
            <w:r w:rsidRPr="002967D8">
              <w:rPr>
                <w:rFonts w:ascii="Times New Roman" w:hAnsi="Times New Roman" w:cs="Times New Roman"/>
                <w:spacing w:val="1"/>
                <w:w w:val="115"/>
              </w:rPr>
              <w:t>и туђа средства)</w:t>
            </w:r>
          </w:p>
          <w:p w:rsidR="009875BA" w:rsidRDefault="009875BA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</w:p>
          <w:p w:rsidR="009875BA" w:rsidRPr="002967D8" w:rsidRDefault="009875BA" w:rsidP="002967D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</w:pPr>
            <w:r>
              <w:rPr>
                <w:rFonts w:ascii="Times New Roman" w:hAnsi="Times New Roman" w:cs="Times New Roman"/>
                <w:spacing w:val="1"/>
                <w:w w:val="115"/>
                <w:lang w:val="sr-Cyrl-BA"/>
              </w:rPr>
              <w:t>Подстицајна средства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5</w:t>
            </w: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3</w:t>
            </w: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</w:p>
          <w:p w:rsidR="009875BA" w:rsidRPr="0011384E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0</w:t>
            </w:r>
          </w:p>
        </w:tc>
      </w:tr>
      <w:tr w:rsidR="009875BA" w:rsidRPr="0000796D" w:rsidTr="002A36A5">
        <w:trPr>
          <w:trHeight w:hRule="exact" w:val="115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9875BA" w:rsidRPr="0000796D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5" w:space="0" w:color="000000"/>
            </w:tcBorders>
          </w:tcPr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Властито учешће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000000"/>
            </w:tcBorders>
          </w:tcPr>
          <w:p w:rsidR="009875BA" w:rsidRPr="0011384E" w:rsidRDefault="009875BA" w:rsidP="0011384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 w:rsidRPr="0011384E">
              <w:rPr>
                <w:rFonts w:ascii="Times New Roman" w:hAnsi="Times New Roman" w:cs="Times New Roman"/>
                <w:spacing w:val="1"/>
                <w:w w:val="115"/>
              </w:rPr>
              <w:t>50% и више</w:t>
            </w:r>
          </w:p>
          <w:p w:rsidR="009875BA" w:rsidRPr="0011384E" w:rsidRDefault="009875BA" w:rsidP="0011384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 w:rsidRPr="0011384E">
              <w:rPr>
                <w:rFonts w:ascii="Times New Roman" w:hAnsi="Times New Roman" w:cs="Times New Roman"/>
                <w:spacing w:val="1"/>
                <w:w w:val="115"/>
              </w:rPr>
              <w:t>25% и више</w:t>
            </w:r>
          </w:p>
          <w:p w:rsidR="009875BA" w:rsidRPr="002967D8" w:rsidRDefault="009875BA" w:rsidP="0011384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 w:rsidRPr="0011384E">
              <w:rPr>
                <w:rFonts w:ascii="Times New Roman" w:hAnsi="Times New Roman" w:cs="Times New Roman"/>
                <w:spacing w:val="1"/>
                <w:w w:val="115"/>
              </w:rPr>
              <w:t>Без учешћа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5</w:t>
            </w: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3</w:t>
            </w:r>
          </w:p>
          <w:p w:rsidR="009875BA" w:rsidRDefault="009875BA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0</w:t>
            </w:r>
          </w:p>
        </w:tc>
      </w:tr>
      <w:tr w:rsidR="0011384E" w:rsidRPr="0000796D" w:rsidTr="0011384E">
        <w:trPr>
          <w:trHeight w:hRule="exact" w:val="115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1384E" w:rsidRPr="0000796D" w:rsidRDefault="0011384E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11384E" w:rsidRDefault="0011384E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Инвестиција </w:t>
            </w:r>
            <w:r w:rsidR="005019AE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вриједност</w:t>
            </w:r>
            <w:r w:rsidR="005019AE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постојећег и новог улагања)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5019AE" w:rsidRPr="005019AE" w:rsidRDefault="005019AE" w:rsidP="005019A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 w:rsidRPr="005019AE">
              <w:rPr>
                <w:rFonts w:ascii="Times New Roman" w:hAnsi="Times New Roman" w:cs="Times New Roman"/>
                <w:spacing w:val="1"/>
                <w:w w:val="115"/>
              </w:rPr>
              <w:t>15.000,00 КМ</w:t>
            </w:r>
          </w:p>
          <w:p w:rsidR="005019AE" w:rsidRPr="005019AE" w:rsidRDefault="005019AE" w:rsidP="005019A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 w:rsidRPr="005019AE">
              <w:rPr>
                <w:rFonts w:ascii="Times New Roman" w:hAnsi="Times New Roman" w:cs="Times New Roman"/>
                <w:spacing w:val="1"/>
                <w:w w:val="115"/>
              </w:rPr>
              <w:t xml:space="preserve">5 – </w:t>
            </w:r>
            <w:r w:rsidR="00565491">
              <w:rPr>
                <w:rFonts w:ascii="Times New Roman" w:hAnsi="Times New Roman" w:cs="Times New Roman"/>
                <w:spacing w:val="1"/>
                <w:w w:val="115"/>
                <w:lang w:val="sr-Cyrl-RS"/>
              </w:rPr>
              <w:t>1</w:t>
            </w:r>
            <w:r w:rsidRPr="005019AE">
              <w:rPr>
                <w:rFonts w:ascii="Times New Roman" w:hAnsi="Times New Roman" w:cs="Times New Roman"/>
                <w:spacing w:val="1"/>
                <w:w w:val="115"/>
              </w:rPr>
              <w:t>5.000,00 КМ</w:t>
            </w:r>
          </w:p>
          <w:p w:rsidR="0011384E" w:rsidRPr="0011384E" w:rsidRDefault="005019AE" w:rsidP="005019A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pacing w:val="1"/>
                <w:w w:val="115"/>
              </w:rPr>
            </w:pPr>
            <w:r w:rsidRPr="005019AE">
              <w:rPr>
                <w:rFonts w:ascii="Times New Roman" w:hAnsi="Times New Roman" w:cs="Times New Roman"/>
                <w:spacing w:val="1"/>
                <w:w w:val="115"/>
              </w:rPr>
              <w:t>&gt;5.000,00 КМ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4E" w:rsidRDefault="00565491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10</w:t>
            </w:r>
          </w:p>
          <w:p w:rsidR="005019AE" w:rsidRDefault="00565491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5</w:t>
            </w:r>
          </w:p>
          <w:p w:rsidR="005019AE" w:rsidRDefault="005019AE" w:rsidP="0000796D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14" w:right="414"/>
              <w:jc w:val="center"/>
              <w:rPr>
                <w:rFonts w:ascii="Times New Roman" w:hAnsi="Times New Roman" w:cs="Times New Roman"/>
                <w:w w:val="110"/>
                <w:lang w:val="sr-Cyrl-BA"/>
              </w:rPr>
            </w:pPr>
            <w:r>
              <w:rPr>
                <w:rFonts w:ascii="Times New Roman" w:hAnsi="Times New Roman" w:cs="Times New Roman"/>
                <w:w w:val="110"/>
                <w:lang w:val="sr-Cyrl-BA"/>
              </w:rPr>
              <w:t>1</w:t>
            </w:r>
          </w:p>
        </w:tc>
      </w:tr>
    </w:tbl>
    <w:p w:rsidR="0000796D" w:rsidRPr="0000796D" w:rsidRDefault="0000796D" w:rsidP="0000796D">
      <w:pPr>
        <w:pStyle w:val="Bezrazmaka"/>
        <w:spacing w:line="276" w:lineRule="auto"/>
        <w:rPr>
          <w:rFonts w:asciiTheme="majorHAnsi" w:hAnsiTheme="majorHAnsi"/>
          <w:b/>
          <w:sz w:val="24"/>
          <w:szCs w:val="24"/>
          <w:lang w:val="sr-Cyrl-BA"/>
        </w:rPr>
      </w:pPr>
    </w:p>
    <w:p w:rsidR="00D7046F" w:rsidRDefault="00D7046F" w:rsidP="008162E0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D7046F" w:rsidRDefault="006B24B4" w:rsidP="006B24B4">
      <w:pPr>
        <w:spacing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Члан 20.</w:t>
      </w:r>
    </w:p>
    <w:p w:rsidR="008162E0" w:rsidRPr="00B222C8" w:rsidRDefault="008162E0" w:rsidP="008162E0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Комисија је дужна да након спроведеног поступка одабира сачинити извјештај и коначну ранг листу са приједлогом одлуке о расподјели</w:t>
      </w:r>
      <w:r w:rsidR="001D32EE">
        <w:rPr>
          <w:rFonts w:asciiTheme="majorHAnsi" w:hAnsiTheme="majorHAnsi"/>
          <w:sz w:val="24"/>
          <w:szCs w:val="24"/>
          <w:lang w:val="sr-Cyrl-BA"/>
        </w:rPr>
        <w:t xml:space="preserve"> средстава подстицаја  достави</w:t>
      </w:r>
      <w:r>
        <w:rPr>
          <w:rFonts w:asciiTheme="majorHAnsi" w:hAnsiTheme="majorHAnsi"/>
          <w:sz w:val="24"/>
          <w:szCs w:val="24"/>
          <w:lang w:val="sr-Cyrl-BA"/>
        </w:rPr>
        <w:t xml:space="preserve"> Начелнику.</w:t>
      </w:r>
    </w:p>
    <w:p w:rsidR="00E52137" w:rsidRPr="008162E0" w:rsidRDefault="00E52137" w:rsidP="00E52137">
      <w:pPr>
        <w:pStyle w:val="Bezrazmaka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E52137" w:rsidRDefault="00E52137" w:rsidP="00E52137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</w:rPr>
        <w:lastRenderedPageBreak/>
        <w:t xml:space="preserve">Члан </w:t>
      </w:r>
      <w:r w:rsidR="00440D58">
        <w:rPr>
          <w:rFonts w:asciiTheme="majorHAnsi" w:hAnsiTheme="majorHAnsi"/>
          <w:bCs/>
          <w:sz w:val="24"/>
          <w:szCs w:val="24"/>
          <w:lang w:val="sr-Cyrl-BA"/>
        </w:rPr>
        <w:t>2</w:t>
      </w:r>
      <w:r>
        <w:rPr>
          <w:rFonts w:asciiTheme="majorHAnsi" w:hAnsiTheme="majorHAnsi"/>
          <w:bCs/>
          <w:sz w:val="24"/>
          <w:szCs w:val="24"/>
          <w:lang w:val="sr-Cyrl-CS"/>
        </w:rPr>
        <w:t>1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DD5F94" w:rsidRPr="00B222C8" w:rsidRDefault="00E52137" w:rsidP="00432E43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>Комисиј</w:t>
      </w:r>
      <w:r>
        <w:rPr>
          <w:rFonts w:asciiTheme="majorHAnsi" w:hAnsiTheme="majorHAnsi"/>
          <w:sz w:val="24"/>
          <w:szCs w:val="24"/>
          <w:lang w:val="sr-Cyrl-BA"/>
        </w:rPr>
        <w:t xml:space="preserve">а утврђује ранг листу која се објављује на огласној табли и </w:t>
      </w:r>
      <w:r>
        <w:rPr>
          <w:rFonts w:asciiTheme="majorHAnsi" w:hAnsiTheme="majorHAnsi"/>
          <w:sz w:val="24"/>
          <w:szCs w:val="24"/>
        </w:rPr>
        <w:t>web страни</w:t>
      </w:r>
      <w:r>
        <w:rPr>
          <w:rFonts w:asciiTheme="majorHAnsi" w:hAnsiTheme="majorHAnsi"/>
          <w:sz w:val="24"/>
          <w:szCs w:val="24"/>
          <w:lang w:val="sr-Cyrl-BA"/>
        </w:rPr>
        <w:t xml:space="preserve"> Општине, на коју </w:t>
      </w:r>
      <w:r w:rsidR="00432E43">
        <w:rPr>
          <w:rFonts w:asciiTheme="majorHAnsi" w:hAnsiTheme="majorHAnsi"/>
          <w:sz w:val="24"/>
          <w:szCs w:val="24"/>
          <w:lang w:val="sr-Cyrl-BA"/>
        </w:rPr>
        <w:t>кандидати</w:t>
      </w:r>
      <w:r w:rsidR="00E17623">
        <w:rPr>
          <w:rFonts w:asciiTheme="majorHAnsi" w:hAnsiTheme="majorHAnsi"/>
          <w:sz w:val="24"/>
          <w:szCs w:val="24"/>
          <w:lang w:val="sr-Cyrl-BA"/>
        </w:rPr>
        <w:t xml:space="preserve"> имају право жалбе у року од 8</w:t>
      </w:r>
      <w:r>
        <w:rPr>
          <w:rFonts w:asciiTheme="majorHAnsi" w:hAnsiTheme="majorHAnsi"/>
          <w:sz w:val="24"/>
          <w:szCs w:val="24"/>
          <w:lang w:val="sr-Cyrl-BA"/>
        </w:rPr>
        <w:t xml:space="preserve"> дана од дана објаве исте.</w:t>
      </w:r>
    </w:p>
    <w:p w:rsidR="003F72F4" w:rsidRPr="00647893" w:rsidRDefault="0079783D" w:rsidP="00647893">
      <w:pPr>
        <w:pStyle w:val="Bezrazmaka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Члан</w:t>
      </w:r>
      <w:r w:rsidR="0097282D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440D58">
        <w:rPr>
          <w:rFonts w:asciiTheme="majorHAnsi" w:hAnsiTheme="majorHAnsi"/>
          <w:sz w:val="24"/>
          <w:szCs w:val="24"/>
          <w:lang w:val="sr-Cyrl-CS"/>
        </w:rPr>
        <w:t>22</w:t>
      </w:r>
      <w:r w:rsidR="0097282D">
        <w:rPr>
          <w:rFonts w:asciiTheme="majorHAnsi" w:hAnsiTheme="majorHAnsi"/>
          <w:sz w:val="24"/>
          <w:szCs w:val="24"/>
          <w:lang w:val="sr-Cyrl-CS"/>
        </w:rPr>
        <w:t>.</w:t>
      </w:r>
    </w:p>
    <w:p w:rsidR="0079783D" w:rsidRDefault="0079783D" w:rsidP="00432E43">
      <w:pPr>
        <w:pStyle w:val="Bezrazmaka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По окончању жалбеног поступка</w:t>
      </w:r>
      <w:r>
        <w:rPr>
          <w:rFonts w:asciiTheme="majorHAnsi" w:hAnsiTheme="majorHAnsi"/>
          <w:color w:val="FF0000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  <w:lang w:val="sr-Cyrl-BA"/>
        </w:rPr>
        <w:t>Начелник</w:t>
      </w:r>
      <w:r w:rsidR="00135D9A">
        <w:rPr>
          <w:rFonts w:asciiTheme="majorHAnsi" w:hAnsiTheme="majorHAnsi"/>
          <w:sz w:val="24"/>
          <w:szCs w:val="24"/>
          <w:lang w:val="sr-Cyrl-BA"/>
        </w:rPr>
        <w:t xml:space="preserve"> утврђује коначну ранг листу и 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доноси одлуку о </w:t>
      </w:r>
      <w:r w:rsidR="008162E0">
        <w:rPr>
          <w:rFonts w:asciiTheme="majorHAnsi" w:hAnsiTheme="majorHAnsi"/>
          <w:sz w:val="24"/>
          <w:szCs w:val="24"/>
          <w:lang w:val="sr-Cyrl-BA"/>
        </w:rPr>
        <w:t>расподјели</w:t>
      </w:r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  <w:lang w:val="sr-Cyrl-BA"/>
        </w:rPr>
        <w:t xml:space="preserve">подстицајних средстава. </w:t>
      </w:r>
    </w:p>
    <w:p w:rsidR="008162E0" w:rsidRDefault="009E147C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Након доношења одлуке о расподјели средстава, Начелник </w:t>
      </w:r>
      <w:r>
        <w:rPr>
          <w:rFonts w:asciiTheme="majorHAnsi" w:hAnsiTheme="majorHAnsi"/>
          <w:sz w:val="24"/>
          <w:szCs w:val="24"/>
        </w:rPr>
        <w:t>закључуј</w:t>
      </w:r>
      <w:r>
        <w:rPr>
          <w:rFonts w:asciiTheme="majorHAnsi" w:hAnsiTheme="majorHAnsi"/>
          <w:sz w:val="24"/>
          <w:szCs w:val="24"/>
          <w:lang w:val="sr-Cyrl-BA"/>
        </w:rPr>
        <w:t>у</w:t>
      </w:r>
      <w:r>
        <w:rPr>
          <w:rFonts w:asciiTheme="majorHAnsi" w:hAnsiTheme="majorHAnsi"/>
          <w:sz w:val="24"/>
          <w:szCs w:val="24"/>
        </w:rPr>
        <w:t xml:space="preserve"> уговор са субјектима из</w:t>
      </w:r>
      <w:r>
        <w:rPr>
          <w:rFonts w:asciiTheme="majorHAnsi" w:hAnsiTheme="majorHAnsi"/>
          <w:sz w:val="24"/>
          <w:szCs w:val="24"/>
          <w:lang w:val="sr-Cyrl-BA"/>
        </w:rPr>
        <w:t xml:space="preserve"> члана</w:t>
      </w:r>
      <w:r w:rsidRPr="003F72F4">
        <w:rPr>
          <w:rFonts w:asciiTheme="majorHAnsi" w:hAnsiTheme="majorHAnsi"/>
          <w:sz w:val="24"/>
          <w:szCs w:val="24"/>
        </w:rPr>
        <w:t xml:space="preserve">. </w:t>
      </w:r>
      <w:r w:rsidR="00FB5D2C">
        <w:rPr>
          <w:rFonts w:asciiTheme="majorHAnsi" w:hAnsiTheme="majorHAnsi"/>
          <w:sz w:val="24"/>
          <w:szCs w:val="24"/>
          <w:lang w:val="sr-Cyrl-BA"/>
        </w:rPr>
        <w:t>6</w:t>
      </w:r>
      <w:r w:rsidRPr="003F72F4">
        <w:rPr>
          <w:rFonts w:asciiTheme="majorHAnsi" w:hAnsiTheme="majorHAnsi"/>
          <w:sz w:val="24"/>
          <w:szCs w:val="24"/>
        </w:rPr>
        <w:t>. Правилника, који садржи</w:t>
      </w:r>
      <w:r w:rsidR="00135D9A">
        <w:rPr>
          <w:rFonts w:asciiTheme="majorHAnsi" w:hAnsiTheme="majorHAnsi"/>
          <w:sz w:val="24"/>
          <w:szCs w:val="24"/>
        </w:rPr>
        <w:t xml:space="preserve"> права, обавезе и одговорности</w:t>
      </w:r>
      <w:r w:rsidR="00135D9A">
        <w:rPr>
          <w:rFonts w:asciiTheme="majorHAnsi" w:hAnsiTheme="majorHAnsi"/>
          <w:sz w:val="24"/>
          <w:szCs w:val="24"/>
          <w:lang w:val="sr-Cyrl-BA"/>
        </w:rPr>
        <w:t xml:space="preserve"> и </w:t>
      </w:r>
      <w:r w:rsidRPr="003F72F4">
        <w:rPr>
          <w:rFonts w:asciiTheme="majorHAnsi" w:hAnsiTheme="majorHAnsi"/>
          <w:sz w:val="24"/>
          <w:szCs w:val="24"/>
        </w:rPr>
        <w:t xml:space="preserve"> начин праће</w:t>
      </w:r>
      <w:r w:rsidR="00135D9A">
        <w:rPr>
          <w:rFonts w:asciiTheme="majorHAnsi" w:hAnsiTheme="majorHAnsi"/>
          <w:sz w:val="24"/>
          <w:szCs w:val="24"/>
        </w:rPr>
        <w:t>ња намјенског трошења средстава</w:t>
      </w:r>
      <w:r w:rsidR="00FB5D2C">
        <w:rPr>
          <w:rFonts w:asciiTheme="majorHAnsi" w:hAnsiTheme="majorHAnsi"/>
          <w:sz w:val="24"/>
          <w:szCs w:val="24"/>
          <w:lang w:val="sr-Cyrl-BA"/>
        </w:rPr>
        <w:t>.</w:t>
      </w:r>
    </w:p>
    <w:p w:rsidR="0059045B" w:rsidRDefault="0059045B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9045B" w:rsidRPr="0059045B" w:rsidRDefault="00806812" w:rsidP="0059045B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Члан</w:t>
      </w:r>
      <w:r w:rsidR="0059045B">
        <w:rPr>
          <w:rFonts w:asciiTheme="majorHAnsi" w:hAnsiTheme="majorHAnsi"/>
          <w:sz w:val="24"/>
          <w:szCs w:val="24"/>
        </w:rPr>
        <w:t xml:space="preserve"> 23.</w:t>
      </w:r>
    </w:p>
    <w:p w:rsidR="0059045B" w:rsidRDefault="0059045B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59045B" w:rsidRDefault="00FB5D2C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B5D2C">
        <w:rPr>
          <w:rFonts w:asciiTheme="majorHAnsi" w:hAnsiTheme="majorHAnsi"/>
          <w:sz w:val="24"/>
          <w:szCs w:val="24"/>
          <w:lang w:val="sr-Cyrl-BA"/>
        </w:rPr>
        <w:t>Пољопривредни произвођач који оствари прав</w:t>
      </w:r>
      <w:r>
        <w:rPr>
          <w:rFonts w:asciiTheme="majorHAnsi" w:hAnsiTheme="majorHAnsi"/>
          <w:sz w:val="24"/>
          <w:szCs w:val="24"/>
          <w:lang w:val="sr-Cyrl-BA"/>
        </w:rPr>
        <w:t xml:space="preserve">о на подстицајна средства дужан </w:t>
      </w:r>
      <w:r w:rsidRPr="00FB5D2C">
        <w:rPr>
          <w:rFonts w:asciiTheme="majorHAnsi" w:hAnsiTheme="majorHAnsi"/>
          <w:sz w:val="24"/>
          <w:szCs w:val="24"/>
          <w:lang w:val="sr-Cyrl-BA"/>
        </w:rPr>
        <w:t>је доставити доказ о намјенском улагању влас</w:t>
      </w:r>
      <w:r w:rsidR="007B52CC">
        <w:rPr>
          <w:rFonts w:asciiTheme="majorHAnsi" w:hAnsiTheme="majorHAnsi"/>
          <w:sz w:val="24"/>
          <w:szCs w:val="24"/>
          <w:lang w:val="sr-Cyrl-BA"/>
        </w:rPr>
        <w:t xml:space="preserve">титих средстава за одобрени вид </w:t>
      </w:r>
      <w:r w:rsidRPr="00FB5D2C">
        <w:rPr>
          <w:rFonts w:asciiTheme="majorHAnsi" w:hAnsiTheme="majorHAnsi"/>
          <w:sz w:val="24"/>
          <w:szCs w:val="24"/>
          <w:lang w:val="sr-Cyrl-BA"/>
        </w:rPr>
        <w:t>подстицаја</w:t>
      </w:r>
      <w:r w:rsidR="0043191E">
        <w:rPr>
          <w:rFonts w:asciiTheme="majorHAnsi" w:hAnsiTheme="majorHAnsi"/>
          <w:sz w:val="24"/>
          <w:szCs w:val="24"/>
          <w:lang w:val="sr-Cyrl-BA"/>
        </w:rPr>
        <w:t xml:space="preserve"> и то:</w:t>
      </w:r>
    </w:p>
    <w:p w:rsidR="0059045B" w:rsidRPr="0059045B" w:rsidRDefault="0059045B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1) </w:t>
      </w:r>
      <w:r w:rsidRPr="0059045B">
        <w:rPr>
          <w:rFonts w:asciiTheme="majorHAnsi" w:hAnsiTheme="majorHAnsi"/>
          <w:sz w:val="24"/>
          <w:szCs w:val="24"/>
        </w:rPr>
        <w:t>уговор  о  изв</w:t>
      </w:r>
      <w:r>
        <w:rPr>
          <w:rFonts w:asciiTheme="majorHAnsi" w:hAnsiTheme="majorHAnsi"/>
          <w:sz w:val="24"/>
          <w:szCs w:val="24"/>
        </w:rPr>
        <w:t>ођењу  радова  са  привременом или окончан</w:t>
      </w:r>
      <w:r w:rsidR="00BA3240">
        <w:rPr>
          <w:rFonts w:asciiTheme="majorHAnsi" w:hAnsiTheme="majorHAnsi"/>
          <w:sz w:val="24"/>
          <w:szCs w:val="24"/>
        </w:rPr>
        <w:t xml:space="preserve">оm </w:t>
      </w:r>
      <w:r>
        <w:rPr>
          <w:rFonts w:asciiTheme="majorHAnsi" w:hAnsiTheme="majorHAnsi"/>
          <w:sz w:val="24"/>
          <w:szCs w:val="24"/>
        </w:rPr>
        <w:t>ситуацијом</w:t>
      </w:r>
      <w:r w:rsidR="00BA3240">
        <w:rPr>
          <w:rFonts w:asciiTheme="majorHAnsi" w:hAnsiTheme="majorHAnsi"/>
          <w:sz w:val="24"/>
          <w:szCs w:val="24"/>
        </w:rPr>
        <w:t xml:space="preserve"> са </w:t>
      </w:r>
      <w:r>
        <w:rPr>
          <w:rFonts w:asciiTheme="majorHAnsi" w:hAnsiTheme="majorHAnsi"/>
          <w:sz w:val="24"/>
          <w:szCs w:val="24"/>
        </w:rPr>
        <w:t>спецификацијом извршених радова</w:t>
      </w:r>
      <w:r w:rsidR="00BA3240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и</w:t>
      </w:r>
      <w:r w:rsidR="00BA3240">
        <w:rPr>
          <w:rFonts w:asciiTheme="majorHAnsi" w:hAnsiTheme="majorHAnsi"/>
          <w:sz w:val="24"/>
          <w:szCs w:val="24"/>
        </w:rPr>
        <w:t xml:space="preserve"> </w:t>
      </w:r>
      <w:r w:rsidRPr="0059045B">
        <w:rPr>
          <w:rFonts w:asciiTheme="majorHAnsi" w:hAnsiTheme="majorHAnsi"/>
          <w:sz w:val="24"/>
          <w:szCs w:val="24"/>
        </w:rPr>
        <w:t>до</w:t>
      </w:r>
      <w:r>
        <w:rPr>
          <w:rFonts w:asciiTheme="majorHAnsi" w:hAnsiTheme="majorHAnsi"/>
          <w:sz w:val="24"/>
          <w:szCs w:val="24"/>
        </w:rPr>
        <w:t>каз о уплати путем жиро рачуна и</w:t>
      </w:r>
      <w:r w:rsidR="00BA3240">
        <w:rPr>
          <w:rFonts w:asciiTheme="majorHAnsi" w:hAnsiTheme="majorHAnsi"/>
          <w:sz w:val="24"/>
          <w:szCs w:val="24"/>
        </w:rPr>
        <w:t xml:space="preserve"> за пословне субјекте, али и за физичка лица </w:t>
      </w:r>
      <w:r w:rsidRPr="0059045B">
        <w:rPr>
          <w:rFonts w:asciiTheme="majorHAnsi" w:hAnsiTheme="majorHAnsi"/>
          <w:sz w:val="24"/>
          <w:szCs w:val="24"/>
        </w:rPr>
        <w:t>или</w:t>
      </w:r>
    </w:p>
    <w:p w:rsidR="0059045B" w:rsidRPr="0059045B" w:rsidRDefault="00BA3240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2)</w:t>
      </w:r>
      <w:r w:rsidR="0059045B" w:rsidRPr="0059045B">
        <w:rPr>
          <w:rFonts w:asciiTheme="majorHAnsi" w:hAnsiTheme="majorHAnsi"/>
          <w:sz w:val="24"/>
          <w:szCs w:val="24"/>
        </w:rPr>
        <w:t xml:space="preserve">потписана  и  овјерена  велепродајна  </w:t>
      </w:r>
      <w:r>
        <w:rPr>
          <w:rFonts w:asciiTheme="majorHAnsi" w:hAnsiTheme="majorHAnsi"/>
          <w:sz w:val="24"/>
          <w:szCs w:val="24"/>
        </w:rPr>
        <w:t>фактура</w:t>
      </w:r>
      <w:r w:rsidR="00436D43">
        <w:rPr>
          <w:rFonts w:asciiTheme="majorHAnsi" w:hAnsiTheme="majorHAnsi"/>
          <w:sz w:val="24"/>
          <w:szCs w:val="24"/>
          <w:lang w:val="sr-Cyrl-RS"/>
        </w:rPr>
        <w:t xml:space="preserve"> или профактура</w:t>
      </w:r>
      <w:r>
        <w:rPr>
          <w:rFonts w:asciiTheme="majorHAnsi" w:hAnsiTheme="majorHAnsi"/>
          <w:sz w:val="24"/>
          <w:szCs w:val="24"/>
        </w:rPr>
        <w:t xml:space="preserve">  на  којој  је  назначено  име </w:t>
      </w:r>
      <w:r>
        <w:rPr>
          <w:rFonts w:asciiTheme="majorHAnsi" w:hAnsiTheme="majorHAnsi"/>
          <w:noProof/>
          <w:sz w:val="24"/>
          <w:szCs w:val="24"/>
          <w:lang w:val="sr-Cyrl-CS"/>
        </w:rPr>
        <w:t>пољопривредног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произвођача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који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је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остварио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право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на</w:t>
      </w:r>
      <w:r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noProof/>
          <w:sz w:val="24"/>
          <w:szCs w:val="24"/>
          <w:lang w:val="sr-Cyrl-CS"/>
        </w:rPr>
        <w:t>подстицај</w:t>
      </w:r>
      <w:r w:rsidR="0059045B" w:rsidRPr="00BA3240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59045B" w:rsidRPr="0059045B">
        <w:rPr>
          <w:rFonts w:asciiTheme="majorHAnsi" w:hAnsiTheme="majorHAnsi"/>
          <w:sz w:val="24"/>
          <w:szCs w:val="24"/>
        </w:rPr>
        <w:t>уз назначен ЈИБ за пословне субјек</w:t>
      </w:r>
      <w:r w:rsidR="00436D43">
        <w:rPr>
          <w:rFonts w:asciiTheme="majorHAnsi" w:hAnsiTheme="majorHAnsi"/>
          <w:sz w:val="24"/>
          <w:szCs w:val="24"/>
        </w:rPr>
        <w:t>те и број РПГ за физичка лица</w:t>
      </w:r>
    </w:p>
    <w:p w:rsidR="0059045B" w:rsidRPr="0059045B" w:rsidRDefault="00BA3240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3)малопродајни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59045B" w:rsidRPr="0059045B">
        <w:rPr>
          <w:rFonts w:asciiTheme="majorHAnsi" w:hAnsiTheme="majorHAnsi"/>
          <w:sz w:val="24"/>
          <w:szCs w:val="24"/>
        </w:rPr>
        <w:t xml:space="preserve"> рачун, уз потписану и овјерену фактуру која гласи на </w:t>
      </w:r>
    </w:p>
    <w:p w:rsidR="0059045B" w:rsidRPr="0059045B" w:rsidRDefault="0059045B" w:rsidP="0059045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59045B">
        <w:rPr>
          <w:rFonts w:asciiTheme="majorHAnsi" w:hAnsiTheme="majorHAnsi"/>
          <w:sz w:val="24"/>
          <w:szCs w:val="24"/>
        </w:rPr>
        <w:t xml:space="preserve">име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пољопривредног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произвођача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који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је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остварио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право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на</w:t>
      </w:r>
      <w:r w:rsidR="00131123" w:rsidRPr="00BA3240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131123">
        <w:rPr>
          <w:rFonts w:asciiTheme="majorHAnsi" w:hAnsiTheme="majorHAnsi"/>
          <w:noProof/>
          <w:sz w:val="24"/>
          <w:szCs w:val="24"/>
          <w:lang w:val="sr-Cyrl-CS"/>
        </w:rPr>
        <w:t>подстицај</w:t>
      </w:r>
      <w:r w:rsidR="00131123">
        <w:rPr>
          <w:rFonts w:asciiTheme="majorHAnsi" w:hAnsiTheme="majorHAnsi"/>
          <w:sz w:val="24"/>
          <w:szCs w:val="24"/>
        </w:rPr>
        <w:t>, тако</w:t>
      </w:r>
      <w:r w:rsidR="00565491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Pr="0059045B">
        <w:rPr>
          <w:rFonts w:asciiTheme="majorHAnsi" w:hAnsiTheme="majorHAnsi"/>
          <w:sz w:val="24"/>
          <w:szCs w:val="24"/>
        </w:rPr>
        <w:t>да се фактура одн</w:t>
      </w:r>
      <w:r w:rsidR="00436D43">
        <w:rPr>
          <w:rFonts w:asciiTheme="majorHAnsi" w:hAnsiTheme="majorHAnsi"/>
          <w:sz w:val="24"/>
          <w:szCs w:val="24"/>
        </w:rPr>
        <w:t xml:space="preserve">оси само на један </w:t>
      </w:r>
      <w:r w:rsidR="00131123">
        <w:rPr>
          <w:rFonts w:asciiTheme="majorHAnsi" w:hAnsiTheme="majorHAnsi"/>
          <w:sz w:val="24"/>
          <w:szCs w:val="24"/>
        </w:rPr>
        <w:t xml:space="preserve"> рачун,</w:t>
      </w:r>
      <w:r w:rsidR="00131123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131123">
        <w:rPr>
          <w:rFonts w:asciiTheme="majorHAnsi" w:hAnsiTheme="majorHAnsi"/>
          <w:sz w:val="24"/>
          <w:szCs w:val="24"/>
        </w:rPr>
        <w:t xml:space="preserve">уз </w:t>
      </w:r>
      <w:r w:rsidRPr="0059045B">
        <w:rPr>
          <w:rFonts w:asciiTheme="majorHAnsi" w:hAnsiTheme="majorHAnsi"/>
          <w:sz w:val="24"/>
          <w:szCs w:val="24"/>
        </w:rPr>
        <w:t>на</w:t>
      </w:r>
      <w:r w:rsidR="00131123">
        <w:rPr>
          <w:rFonts w:asciiTheme="majorHAnsi" w:hAnsiTheme="majorHAnsi"/>
          <w:sz w:val="24"/>
          <w:szCs w:val="24"/>
        </w:rPr>
        <w:t>значен ЈИБ за пословне субјекте</w:t>
      </w:r>
      <w:r w:rsidR="00565491">
        <w:rPr>
          <w:rFonts w:asciiTheme="majorHAnsi" w:hAnsiTheme="majorHAnsi"/>
          <w:sz w:val="24"/>
          <w:szCs w:val="24"/>
          <w:lang w:val="sr-Cyrl-RS"/>
        </w:rPr>
        <w:t xml:space="preserve"> или број РПГ за физичка лица</w:t>
      </w:r>
      <w:r w:rsidR="00131123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59045B">
        <w:rPr>
          <w:rFonts w:asciiTheme="majorHAnsi" w:hAnsiTheme="majorHAnsi"/>
          <w:sz w:val="24"/>
          <w:szCs w:val="24"/>
        </w:rPr>
        <w:t xml:space="preserve">и доказ о уплати у складу са обавезним пословањем </w:t>
      </w:r>
    </w:p>
    <w:p w:rsidR="00565491" w:rsidRPr="00565491" w:rsidRDefault="00131123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</w:rPr>
        <w:t>путем жиро рачуна,а за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</w:rPr>
        <w:t>физичка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</w:rPr>
        <w:t>лица</w:t>
      </w:r>
      <w:r w:rsidR="00565491">
        <w:rPr>
          <w:rFonts w:asciiTheme="majorHAnsi" w:hAnsiTheme="majorHAnsi"/>
          <w:sz w:val="24"/>
          <w:szCs w:val="24"/>
          <w:lang w:val="sr-Cyrl-RS"/>
        </w:rPr>
        <w:t xml:space="preserve"> или</w:t>
      </w:r>
    </w:p>
    <w:p w:rsidR="00FB5D2C" w:rsidRPr="00565491" w:rsidRDefault="00565491" w:rsidP="00432E43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4)</w:t>
      </w:r>
      <w:r>
        <w:rPr>
          <w:rFonts w:asciiTheme="majorHAnsi" w:hAnsiTheme="majorHAnsi"/>
          <w:sz w:val="24"/>
          <w:szCs w:val="24"/>
        </w:rPr>
        <w:t xml:space="preserve"> записник</w:t>
      </w:r>
      <w:r w:rsidR="000A6401">
        <w:rPr>
          <w:rFonts w:asciiTheme="majorHAnsi" w:hAnsiTheme="majorHAnsi"/>
          <w:sz w:val="24"/>
          <w:szCs w:val="24"/>
          <w:lang w:val="sr-Cyrl-RS"/>
        </w:rPr>
        <w:t xml:space="preserve"> са са фотодокументацијом</w:t>
      </w:r>
      <w:r>
        <w:rPr>
          <w:rFonts w:asciiTheme="majorHAnsi" w:hAnsiTheme="majorHAnsi"/>
          <w:sz w:val="24"/>
          <w:szCs w:val="24"/>
        </w:rPr>
        <w:t xml:space="preserve"> Комисије за подстицаје</w:t>
      </w:r>
      <w:r w:rsidR="00FB5D2C" w:rsidRPr="00FB5D2C">
        <w:rPr>
          <w:rFonts w:asciiTheme="majorHAnsi" w:hAnsiTheme="majorHAnsi"/>
          <w:sz w:val="24"/>
          <w:szCs w:val="24"/>
          <w:lang w:val="sr-Cyrl-BA"/>
        </w:rPr>
        <w:t xml:space="preserve"> из којих се несумњиво може закључити да су</w:t>
      </w:r>
      <w:r w:rsidR="00FB5D2C">
        <w:rPr>
          <w:rFonts w:asciiTheme="majorHAnsi" w:hAnsiTheme="majorHAnsi"/>
          <w:sz w:val="24"/>
          <w:szCs w:val="24"/>
          <w:lang w:val="sr-Cyrl-BA"/>
        </w:rPr>
        <w:t xml:space="preserve"> средства </w:t>
      </w:r>
      <w:r w:rsidR="00FB5D2C" w:rsidRPr="00FB5D2C">
        <w:rPr>
          <w:rFonts w:asciiTheme="majorHAnsi" w:hAnsiTheme="majorHAnsi"/>
          <w:sz w:val="24"/>
          <w:szCs w:val="24"/>
          <w:lang w:val="sr-Cyrl-BA"/>
        </w:rPr>
        <w:t>уложена у предмет подстицаја</w:t>
      </w:r>
      <w:r w:rsidR="00FB5D2C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0A6401">
        <w:rPr>
          <w:rFonts w:asciiTheme="majorHAnsi" w:hAnsiTheme="majorHAnsi"/>
          <w:sz w:val="24"/>
          <w:szCs w:val="24"/>
          <w:lang w:val="sr-Cyrl-BA"/>
        </w:rPr>
        <w:t>и овјереном Изјавом Корисника о тачности података о врсти и висини трошка.</w:t>
      </w:r>
    </w:p>
    <w:p w:rsidR="009E147C" w:rsidRDefault="009E147C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Средства ће бити дозначена </w:t>
      </w:r>
      <w:r w:rsidR="00545144">
        <w:rPr>
          <w:rFonts w:asciiTheme="majorHAnsi" w:hAnsiTheme="majorHAnsi"/>
          <w:sz w:val="24"/>
          <w:szCs w:val="24"/>
          <w:lang w:val="sr-Cyrl-BA"/>
        </w:rPr>
        <w:t xml:space="preserve">у </w:t>
      </w:r>
      <w:r w:rsidR="007B52CC">
        <w:rPr>
          <w:rFonts w:asciiTheme="majorHAnsi" w:hAnsiTheme="majorHAnsi"/>
          <w:sz w:val="24"/>
          <w:szCs w:val="24"/>
          <w:lang w:val="sr-Cyrl-BA"/>
        </w:rPr>
        <w:t xml:space="preserve">року од </w:t>
      </w:r>
      <w:r w:rsidR="000A6401" w:rsidRPr="000A6401">
        <w:rPr>
          <w:rFonts w:asciiTheme="majorHAnsi" w:hAnsiTheme="majorHAnsi"/>
          <w:sz w:val="24"/>
          <w:szCs w:val="24"/>
          <w:lang w:val="sr-Cyrl-BA"/>
        </w:rPr>
        <w:t>6</w:t>
      </w:r>
      <w:r w:rsidR="007B52CC" w:rsidRPr="000A6401">
        <w:rPr>
          <w:rFonts w:asciiTheme="majorHAnsi" w:hAnsiTheme="majorHAnsi"/>
          <w:sz w:val="24"/>
          <w:szCs w:val="24"/>
          <w:lang w:val="sr-Cyrl-BA"/>
        </w:rPr>
        <w:t>0 дана</w:t>
      </w:r>
      <w:r w:rsidR="007B52CC">
        <w:rPr>
          <w:rFonts w:asciiTheme="majorHAnsi" w:hAnsiTheme="majorHAnsi"/>
          <w:sz w:val="24"/>
          <w:szCs w:val="24"/>
          <w:lang w:val="sr-Cyrl-BA"/>
        </w:rPr>
        <w:t xml:space="preserve"> од дана доставе потребне документације. </w:t>
      </w:r>
    </w:p>
    <w:p w:rsidR="008162E0" w:rsidRDefault="008162E0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545144" w:rsidRDefault="00545144" w:rsidP="00545144">
      <w:pPr>
        <w:pStyle w:val="Bezrazmaka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 w:rsidR="00440D58">
        <w:rPr>
          <w:rFonts w:asciiTheme="majorHAnsi" w:hAnsiTheme="majorHAnsi"/>
          <w:bCs/>
          <w:sz w:val="24"/>
          <w:szCs w:val="24"/>
          <w:lang w:val="sr-Cyrl-BA"/>
        </w:rPr>
        <w:t>23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545144" w:rsidRDefault="00440D58" w:rsidP="00432E43">
      <w:pPr>
        <w:pStyle w:val="Bezrazmaka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545144">
        <w:rPr>
          <w:rFonts w:asciiTheme="majorHAnsi" w:hAnsiTheme="majorHAnsi"/>
          <w:sz w:val="24"/>
          <w:szCs w:val="24"/>
        </w:rPr>
        <w:t xml:space="preserve">У случају да неко од корисника </w:t>
      </w:r>
      <w:r w:rsidR="001B472B">
        <w:rPr>
          <w:rFonts w:asciiTheme="majorHAnsi" w:hAnsiTheme="majorHAnsi"/>
          <w:sz w:val="24"/>
          <w:szCs w:val="24"/>
          <w:lang w:val="sr-Cyrl-BA"/>
        </w:rPr>
        <w:t>подстицаја</w:t>
      </w:r>
      <w:r w:rsidR="00545144">
        <w:rPr>
          <w:rFonts w:asciiTheme="majorHAnsi" w:hAnsiTheme="majorHAnsi"/>
          <w:sz w:val="24"/>
          <w:szCs w:val="24"/>
        </w:rPr>
        <w:t xml:space="preserve"> одустане од захтјева, право на </w:t>
      </w:r>
      <w:r w:rsidR="001B472B">
        <w:rPr>
          <w:rFonts w:asciiTheme="majorHAnsi" w:hAnsiTheme="majorHAnsi"/>
          <w:sz w:val="24"/>
          <w:szCs w:val="24"/>
          <w:lang w:val="sr-Cyrl-BA"/>
        </w:rPr>
        <w:t xml:space="preserve">подстицај </w:t>
      </w:r>
      <w:r w:rsidR="00545144">
        <w:rPr>
          <w:rFonts w:asciiTheme="majorHAnsi" w:hAnsiTheme="majorHAnsi"/>
          <w:sz w:val="24"/>
          <w:szCs w:val="24"/>
        </w:rPr>
        <w:t>оствариће подносиоци пријава према редосљеду на претходно утврђеној ранг листи.</w:t>
      </w:r>
    </w:p>
    <w:p w:rsidR="00165599" w:rsidRDefault="00165599" w:rsidP="008118E5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8118E5" w:rsidRPr="00CA5514" w:rsidRDefault="008118E5" w:rsidP="008118E5">
      <w:pPr>
        <w:pStyle w:val="Bezrazmaka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  <w:r w:rsidRPr="0025062F">
        <w:rPr>
          <w:rFonts w:asciiTheme="majorHAnsi" w:hAnsiTheme="majorHAnsi"/>
          <w:b/>
          <w:bCs/>
          <w:sz w:val="24"/>
          <w:szCs w:val="24"/>
        </w:rPr>
        <w:t>НАД</w:t>
      </w:r>
      <w:r w:rsidR="00CA5514">
        <w:rPr>
          <w:rFonts w:asciiTheme="majorHAnsi" w:hAnsiTheme="majorHAnsi"/>
          <w:b/>
          <w:bCs/>
          <w:sz w:val="24"/>
          <w:szCs w:val="24"/>
        </w:rPr>
        <w:t xml:space="preserve">ЗОР НАД НАМЈЕНСКИМ КОРИШЋЕЊЕМ </w:t>
      </w:r>
      <w:r w:rsidR="00CA5514">
        <w:rPr>
          <w:rFonts w:asciiTheme="majorHAnsi" w:hAnsiTheme="majorHAnsi"/>
          <w:b/>
          <w:bCs/>
          <w:sz w:val="24"/>
          <w:szCs w:val="24"/>
          <w:lang w:val="sr-Cyrl-BA"/>
        </w:rPr>
        <w:t>ПОДСТИЦАЈА</w:t>
      </w:r>
    </w:p>
    <w:p w:rsidR="0097282D" w:rsidRPr="0097282D" w:rsidRDefault="0097282D" w:rsidP="0097282D">
      <w:pPr>
        <w:pStyle w:val="Bezrazmaka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440D58">
        <w:rPr>
          <w:rFonts w:asciiTheme="majorHAnsi" w:hAnsiTheme="majorHAnsi"/>
          <w:bCs/>
          <w:sz w:val="24"/>
          <w:szCs w:val="24"/>
          <w:lang w:val="sr-Cyrl-BA"/>
        </w:rPr>
        <w:t>2</w:t>
      </w:r>
      <w:r w:rsidR="00AC4F36">
        <w:rPr>
          <w:rFonts w:asciiTheme="majorHAnsi" w:hAnsiTheme="majorHAnsi"/>
          <w:bCs/>
          <w:sz w:val="24"/>
          <w:szCs w:val="24"/>
          <w:lang w:val="sr-Cyrl-BA"/>
        </w:rPr>
        <w:t>4</w:t>
      </w:r>
      <w:r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25062F" w:rsidRDefault="00B36628" w:rsidP="00432E43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Провођење закључених уговора </w:t>
      </w:r>
      <w:r w:rsidR="0097282D" w:rsidRPr="003F72F4">
        <w:rPr>
          <w:rFonts w:asciiTheme="majorHAnsi" w:hAnsiTheme="majorHAnsi"/>
          <w:sz w:val="24"/>
          <w:szCs w:val="24"/>
        </w:rPr>
        <w:t xml:space="preserve">из Члана </w:t>
      </w:r>
      <w:r w:rsidR="00AC4F36">
        <w:rPr>
          <w:rFonts w:asciiTheme="majorHAnsi" w:hAnsiTheme="majorHAnsi"/>
          <w:sz w:val="24"/>
          <w:szCs w:val="24"/>
          <w:lang w:val="sr-Cyrl-BA"/>
        </w:rPr>
        <w:t>22.</w:t>
      </w:r>
      <w:r w:rsidR="0097282D" w:rsidRPr="003F72F4">
        <w:rPr>
          <w:rFonts w:asciiTheme="majorHAnsi" w:hAnsiTheme="majorHAnsi"/>
          <w:sz w:val="24"/>
          <w:szCs w:val="24"/>
        </w:rPr>
        <w:t xml:space="preserve"> Правилник</w:t>
      </w:r>
      <w:r w:rsidR="0097282D">
        <w:rPr>
          <w:rFonts w:asciiTheme="majorHAnsi" w:hAnsiTheme="majorHAnsi"/>
          <w:sz w:val="24"/>
          <w:szCs w:val="24"/>
          <w:lang w:val="sr-Cyrl-BA"/>
        </w:rPr>
        <w:t>а</w:t>
      </w:r>
      <w:r w:rsidR="0097282D" w:rsidRPr="003F72F4">
        <w:rPr>
          <w:rFonts w:asciiTheme="majorHAnsi" w:hAnsiTheme="majorHAnsi"/>
          <w:sz w:val="24"/>
          <w:szCs w:val="24"/>
        </w:rPr>
        <w:t xml:space="preserve"> и  контролу утрошка средстава обавља </w:t>
      </w:r>
      <w:r w:rsidR="00AC4F36" w:rsidRPr="00C6331F">
        <w:rPr>
          <w:rFonts w:asciiTheme="majorHAnsi" w:hAnsiTheme="majorHAnsi"/>
          <w:bCs/>
          <w:sz w:val="24"/>
          <w:szCs w:val="24"/>
          <w:lang w:val="sr-Cyrl-BA"/>
        </w:rPr>
        <w:t>Комиси</w:t>
      </w:r>
      <w:r w:rsidR="00055AD9">
        <w:rPr>
          <w:rFonts w:asciiTheme="majorHAnsi" w:hAnsiTheme="majorHAnsi"/>
          <w:bCs/>
          <w:sz w:val="24"/>
          <w:szCs w:val="24"/>
          <w:lang w:val="sr-Cyrl-BA"/>
        </w:rPr>
        <w:t>ја за подстицаје у пољопривреди</w:t>
      </w:r>
      <w:r w:rsidR="00100C2A">
        <w:rPr>
          <w:rFonts w:asciiTheme="majorHAnsi" w:hAnsiTheme="majorHAnsi"/>
          <w:bCs/>
          <w:sz w:val="24"/>
          <w:szCs w:val="24"/>
          <w:lang w:val="sr-Cyrl-BA"/>
        </w:rPr>
        <w:t xml:space="preserve"> о чему се сачињава записник.</w:t>
      </w:r>
    </w:p>
    <w:p w:rsidR="00D660F6" w:rsidRDefault="00D660F6" w:rsidP="00432E43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Правна или физичка лица код којих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Комисија утврди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ненамјенско кориштење подстицајних средстава дужни су да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изврше поврат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добијених подстицајн</w:t>
      </w:r>
      <w:r>
        <w:rPr>
          <w:rFonts w:asciiTheme="majorHAnsi" w:hAnsiTheme="majorHAnsi"/>
          <w:bCs/>
          <w:sz w:val="24"/>
          <w:szCs w:val="24"/>
          <w:lang w:val="sr-Cyrl-BA"/>
        </w:rPr>
        <w:t>их средства уз законску камату.</w:t>
      </w:r>
    </w:p>
    <w:p w:rsidR="00D660F6" w:rsidRPr="00D660F6" w:rsidRDefault="00D660F6" w:rsidP="00432E43">
      <w:pPr>
        <w:spacing w:after="0" w:line="240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Правна или физичка лица код којих 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Комисија утврди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ненамјенско кориштење подстицајних средстава изгубиће право</w:t>
      </w:r>
      <w:r>
        <w:rPr>
          <w:rFonts w:asciiTheme="majorHAnsi" w:hAnsiTheme="majorHAnsi"/>
          <w:bCs/>
          <w:sz w:val="24"/>
          <w:szCs w:val="24"/>
          <w:lang w:val="sr-Cyrl-BA"/>
        </w:rPr>
        <w:t xml:space="preserve"> да конкуришу на 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 xml:space="preserve">подстицаје и субвенције </w:t>
      </w:r>
      <w:r>
        <w:rPr>
          <w:rFonts w:asciiTheme="majorHAnsi" w:hAnsiTheme="majorHAnsi"/>
          <w:bCs/>
          <w:sz w:val="24"/>
          <w:szCs w:val="24"/>
          <w:lang w:val="sr-Cyrl-BA"/>
        </w:rPr>
        <w:t>Општине  у наредних 5 (пет</w:t>
      </w:r>
      <w:r w:rsidRPr="00D660F6">
        <w:rPr>
          <w:rFonts w:asciiTheme="majorHAnsi" w:hAnsiTheme="majorHAnsi"/>
          <w:bCs/>
          <w:sz w:val="24"/>
          <w:szCs w:val="24"/>
          <w:lang w:val="sr-Cyrl-BA"/>
        </w:rPr>
        <w:t>) година.</w:t>
      </w:r>
    </w:p>
    <w:p w:rsidR="00432E43" w:rsidRDefault="00432E43" w:rsidP="009503F1">
      <w:pPr>
        <w:spacing w:line="240" w:lineRule="auto"/>
        <w:rPr>
          <w:rFonts w:asciiTheme="majorHAnsi" w:hAnsiTheme="majorHAnsi"/>
          <w:b/>
          <w:sz w:val="24"/>
          <w:szCs w:val="24"/>
          <w:lang w:val="sr-Cyrl-BA"/>
        </w:rPr>
      </w:pPr>
    </w:p>
    <w:p w:rsidR="003F72F4" w:rsidRDefault="000D1BB9" w:rsidP="009503F1">
      <w:pPr>
        <w:spacing w:line="240" w:lineRule="auto"/>
        <w:rPr>
          <w:rFonts w:asciiTheme="majorHAnsi" w:hAnsiTheme="majorHAnsi"/>
          <w:b/>
          <w:sz w:val="24"/>
          <w:szCs w:val="24"/>
        </w:rPr>
      </w:pPr>
      <w:r w:rsidRPr="00AD015A">
        <w:rPr>
          <w:rFonts w:asciiTheme="majorHAnsi" w:hAnsiTheme="majorHAnsi"/>
          <w:b/>
          <w:sz w:val="24"/>
          <w:szCs w:val="24"/>
        </w:rPr>
        <w:t>ПОГЛАВЉЕ VI</w:t>
      </w:r>
      <w:r w:rsidR="009503F1">
        <w:rPr>
          <w:rFonts w:asciiTheme="majorHAnsi" w:hAnsiTheme="majorHAnsi"/>
          <w:b/>
          <w:sz w:val="24"/>
          <w:szCs w:val="24"/>
        </w:rPr>
        <w:t xml:space="preserve"> – ЗАВРШНЕ ОДРЕДБЕ</w:t>
      </w:r>
    </w:p>
    <w:p w:rsidR="002461AF" w:rsidRDefault="002461AF" w:rsidP="002461AF">
      <w:pPr>
        <w:pStyle w:val="Bezrazmaka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2461AF" w:rsidRDefault="002461AF" w:rsidP="002461AF">
      <w:pPr>
        <w:pStyle w:val="Bezrazmaka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2</w:t>
      </w:r>
      <w:r>
        <w:rPr>
          <w:rFonts w:asciiTheme="majorHAnsi" w:hAnsiTheme="majorHAnsi"/>
          <w:bCs/>
          <w:sz w:val="24"/>
          <w:szCs w:val="24"/>
          <w:lang w:val="sr-Cyrl-CS"/>
        </w:rPr>
        <w:t>3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9503F1" w:rsidRPr="001E6DE9" w:rsidRDefault="00184ACC" w:rsidP="001E6DE9">
      <w:pPr>
        <w:pStyle w:val="Bezrazmaka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Комисија за подстицаје </w:t>
      </w:r>
      <w:r w:rsidR="002461AF">
        <w:rPr>
          <w:rFonts w:asciiTheme="majorHAnsi" w:hAnsiTheme="majorHAnsi"/>
          <w:sz w:val="24"/>
          <w:szCs w:val="24"/>
          <w:lang w:val="sr-Cyrl-CS"/>
        </w:rPr>
        <w:t>ће прије расписив</w:t>
      </w:r>
      <w:r>
        <w:rPr>
          <w:rFonts w:asciiTheme="majorHAnsi" w:hAnsiTheme="majorHAnsi"/>
          <w:sz w:val="24"/>
          <w:szCs w:val="24"/>
          <w:lang w:val="sr-Cyrl-CS"/>
        </w:rPr>
        <w:t>ања јавног огласа израдити образ</w:t>
      </w:r>
      <w:r w:rsidR="002461AF">
        <w:rPr>
          <w:rFonts w:asciiTheme="majorHAnsi" w:hAnsiTheme="majorHAnsi"/>
          <w:sz w:val="24"/>
          <w:szCs w:val="24"/>
          <w:lang w:val="sr-Cyrl-CS"/>
        </w:rPr>
        <w:t xml:space="preserve">ац </w:t>
      </w:r>
      <w:r>
        <w:rPr>
          <w:rFonts w:asciiTheme="majorHAnsi" w:hAnsiTheme="majorHAnsi"/>
          <w:sz w:val="24"/>
          <w:szCs w:val="24"/>
          <w:lang w:val="sr-Cyrl-CS"/>
        </w:rPr>
        <w:t xml:space="preserve">захтјева </w:t>
      </w:r>
      <w:r w:rsidR="002461AF">
        <w:rPr>
          <w:rFonts w:asciiTheme="majorHAnsi" w:hAnsiTheme="majorHAnsi"/>
          <w:sz w:val="24"/>
          <w:szCs w:val="24"/>
          <w:lang w:val="sr-Cyrl-CS"/>
        </w:rPr>
        <w:t xml:space="preserve"> за додјелу подстицаја </w:t>
      </w:r>
      <w:r>
        <w:rPr>
          <w:rFonts w:asciiTheme="majorHAnsi" w:hAnsiTheme="majorHAnsi"/>
          <w:sz w:val="24"/>
          <w:szCs w:val="24"/>
          <w:lang w:val="sr-Cyrl-CS"/>
        </w:rPr>
        <w:t xml:space="preserve">и пословни план </w:t>
      </w:r>
      <w:r w:rsidR="002461AF">
        <w:rPr>
          <w:rFonts w:asciiTheme="majorHAnsi" w:hAnsiTheme="majorHAnsi"/>
          <w:sz w:val="24"/>
          <w:szCs w:val="24"/>
          <w:lang w:val="sr-Cyrl-CS"/>
        </w:rPr>
        <w:t>који је обавезујући дио пријаве за све апликанте.</w:t>
      </w: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1E6DE9">
        <w:rPr>
          <w:rFonts w:asciiTheme="majorHAnsi" w:hAnsiTheme="majorHAnsi"/>
          <w:sz w:val="24"/>
          <w:szCs w:val="24"/>
          <w:lang w:val="sr-Cyrl-BA"/>
        </w:rPr>
        <w:t>24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184ACC" w:rsidRDefault="00184ACC" w:rsidP="00184ACC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184ACC">
        <w:rPr>
          <w:rFonts w:asciiTheme="majorHAnsi" w:hAnsiTheme="majorHAnsi"/>
          <w:sz w:val="24"/>
          <w:szCs w:val="24"/>
        </w:rPr>
        <w:t>На основу исказаних потреба пољопривред</w:t>
      </w:r>
      <w:r>
        <w:rPr>
          <w:rFonts w:asciiTheme="majorHAnsi" w:hAnsiTheme="majorHAnsi"/>
          <w:sz w:val="24"/>
          <w:szCs w:val="24"/>
        </w:rPr>
        <w:t>них произвођача након завршетка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184ACC">
        <w:rPr>
          <w:rFonts w:asciiTheme="majorHAnsi" w:hAnsiTheme="majorHAnsi"/>
          <w:sz w:val="24"/>
          <w:szCs w:val="24"/>
        </w:rPr>
        <w:t xml:space="preserve">јавног огласа, </w:t>
      </w:r>
      <w:r>
        <w:rPr>
          <w:rFonts w:asciiTheme="majorHAnsi" w:hAnsiTheme="majorHAnsi"/>
          <w:sz w:val="24"/>
          <w:szCs w:val="24"/>
          <w:lang w:val="sr-Cyrl-BA"/>
        </w:rPr>
        <w:t xml:space="preserve">Одјељење за пољопривреду и привреду </w:t>
      </w:r>
      <w:r w:rsidRPr="00184ACC">
        <w:rPr>
          <w:rFonts w:asciiTheme="majorHAnsi" w:hAnsiTheme="majorHAnsi"/>
          <w:sz w:val="24"/>
          <w:szCs w:val="24"/>
        </w:rPr>
        <w:t xml:space="preserve">ће уз сагласност </w:t>
      </w:r>
      <w:r>
        <w:rPr>
          <w:rFonts w:asciiTheme="majorHAnsi" w:hAnsiTheme="majorHAnsi"/>
          <w:sz w:val="24"/>
          <w:szCs w:val="24"/>
          <w:lang w:val="sr-Cyrl-BA"/>
        </w:rPr>
        <w:t>Начелника</w:t>
      </w:r>
      <w:r w:rsidRPr="00184ACC">
        <w:rPr>
          <w:rFonts w:asciiTheme="majorHAnsi" w:hAnsiTheme="majorHAnsi"/>
          <w:sz w:val="24"/>
          <w:szCs w:val="24"/>
        </w:rPr>
        <w:t>, утврдити омјер подстицајних средст</w:t>
      </w:r>
      <w:r w:rsidR="004B3C56">
        <w:rPr>
          <w:rFonts w:asciiTheme="majorHAnsi" w:hAnsiTheme="majorHAnsi"/>
          <w:sz w:val="24"/>
          <w:szCs w:val="24"/>
        </w:rPr>
        <w:t>ава из члана 2. овог Правилника</w:t>
      </w:r>
      <w:r w:rsidR="004B3C56">
        <w:rPr>
          <w:rFonts w:asciiTheme="majorHAnsi" w:hAnsiTheme="majorHAnsi"/>
          <w:sz w:val="24"/>
          <w:szCs w:val="24"/>
          <w:lang w:val="sr-Cyrl-BA"/>
        </w:rPr>
        <w:t xml:space="preserve"> по појединим активностима.</w:t>
      </w:r>
    </w:p>
    <w:p w:rsidR="004B3C56" w:rsidRPr="003F72F4" w:rsidRDefault="004B3C56" w:rsidP="004B3C5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>
        <w:rPr>
          <w:rFonts w:asciiTheme="majorHAnsi" w:hAnsiTheme="majorHAnsi"/>
          <w:sz w:val="24"/>
          <w:szCs w:val="24"/>
          <w:lang w:val="sr-Cyrl-BA"/>
        </w:rPr>
        <w:t>25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4B3C56" w:rsidRPr="004B3C56" w:rsidRDefault="004B3C56" w:rsidP="00184ACC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Овај Правилник ступа на снагу </w:t>
      </w:r>
      <w:r w:rsidR="005F607F">
        <w:rPr>
          <w:rFonts w:asciiTheme="majorHAnsi" w:hAnsiTheme="majorHAnsi"/>
          <w:sz w:val="24"/>
          <w:szCs w:val="24"/>
        </w:rPr>
        <w:t>дан</w:t>
      </w:r>
      <w:r w:rsidR="00060BE3">
        <w:rPr>
          <w:rFonts w:asciiTheme="majorHAnsi" w:hAnsiTheme="majorHAnsi"/>
          <w:sz w:val="24"/>
          <w:szCs w:val="24"/>
          <w:lang w:val="sr-Cyrl-BA"/>
        </w:rPr>
        <w:t>ом доношења, а објавиће се у „Службеном гласнику општине Теслић“.</w:t>
      </w:r>
      <w:r w:rsidR="005F607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3F72F4">
        <w:rPr>
          <w:rFonts w:asciiTheme="majorHAnsi" w:hAnsiTheme="majorHAnsi"/>
          <w:sz w:val="24"/>
          <w:szCs w:val="24"/>
        </w:rPr>
        <w:t xml:space="preserve">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Број: 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                                           НАЧЕЛНИК ОПШТИНЕ</w:t>
      </w:r>
    </w:p>
    <w:p w:rsidR="00DB2749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Датум: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</w:t>
      </w:r>
      <w:r w:rsidR="00060BE3">
        <w:rPr>
          <w:rFonts w:asciiTheme="majorHAnsi" w:hAnsiTheme="majorHAnsi"/>
          <w:sz w:val="24"/>
          <w:szCs w:val="24"/>
        </w:rPr>
        <w:t xml:space="preserve">                             Милан Миличевић</w:t>
      </w:r>
      <w:r w:rsidR="002461AF">
        <w:rPr>
          <w:rFonts w:asciiTheme="majorHAnsi" w:hAnsiTheme="majorHAnsi"/>
          <w:sz w:val="24"/>
          <w:szCs w:val="24"/>
          <w:lang w:val="sr-Cyrl-BA"/>
        </w:rPr>
        <w:tab/>
      </w:r>
    </w:p>
    <w:p w:rsidR="00DB2749" w:rsidRDefault="00DB2749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158B3" w:rsidRDefault="003158B3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bookmarkStart w:id="0" w:name="_GoBack"/>
      <w:bookmarkEnd w:id="0"/>
    </w:p>
    <w:p w:rsidR="002461AF" w:rsidRPr="00100C2A" w:rsidRDefault="002461AF" w:rsidP="00100C2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IDFont+F4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</w:p>
    <w:sectPr w:rsidR="002461AF" w:rsidRPr="00100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4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7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00629"/>
    <w:multiLevelType w:val="hybridMultilevel"/>
    <w:tmpl w:val="9D6CAF8E"/>
    <w:lvl w:ilvl="0" w:tplc="FBDCB544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10413"/>
    <w:multiLevelType w:val="hybridMultilevel"/>
    <w:tmpl w:val="F9EA5334"/>
    <w:lvl w:ilvl="0" w:tplc="1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9BC4820"/>
    <w:multiLevelType w:val="hybridMultilevel"/>
    <w:tmpl w:val="7578F252"/>
    <w:lvl w:ilvl="0" w:tplc="D6B8D9B0">
      <w:start w:val="1"/>
      <w:numFmt w:val="decimal"/>
      <w:lvlText w:val="(%1)"/>
      <w:lvlJc w:val="left"/>
      <w:pPr>
        <w:ind w:left="795" w:hanging="435"/>
      </w:pPr>
      <w:rPr>
        <w:rFonts w:asciiTheme="majorHAnsi" w:eastAsiaTheme="minorHAnsi" w:hAnsiTheme="majorHAnsi" w:cs="Arial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050DD"/>
    <w:multiLevelType w:val="hybridMultilevel"/>
    <w:tmpl w:val="D5F6EE5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80D34"/>
    <w:multiLevelType w:val="hybridMultilevel"/>
    <w:tmpl w:val="B27CE18C"/>
    <w:lvl w:ilvl="0" w:tplc="181A0011">
      <w:start w:val="1"/>
      <w:numFmt w:val="decimal"/>
      <w:lvlText w:val="%1)"/>
      <w:lvlJc w:val="left"/>
      <w:pPr>
        <w:ind w:left="720" w:hanging="360"/>
      </w:pPr>
    </w:lvl>
    <w:lvl w:ilvl="1" w:tplc="181A0019">
      <w:start w:val="1"/>
      <w:numFmt w:val="lowerLetter"/>
      <w:lvlText w:val="%2."/>
      <w:lvlJc w:val="left"/>
      <w:pPr>
        <w:ind w:left="1440" w:hanging="360"/>
      </w:pPr>
    </w:lvl>
    <w:lvl w:ilvl="2" w:tplc="181A001B">
      <w:start w:val="1"/>
      <w:numFmt w:val="lowerRoman"/>
      <w:lvlText w:val="%3."/>
      <w:lvlJc w:val="right"/>
      <w:pPr>
        <w:ind w:left="2160" w:hanging="180"/>
      </w:pPr>
    </w:lvl>
    <w:lvl w:ilvl="3" w:tplc="181A000F">
      <w:start w:val="1"/>
      <w:numFmt w:val="decimal"/>
      <w:lvlText w:val="%4."/>
      <w:lvlJc w:val="left"/>
      <w:pPr>
        <w:ind w:left="2880" w:hanging="360"/>
      </w:pPr>
    </w:lvl>
    <w:lvl w:ilvl="4" w:tplc="181A0019">
      <w:start w:val="1"/>
      <w:numFmt w:val="lowerLetter"/>
      <w:lvlText w:val="%5."/>
      <w:lvlJc w:val="left"/>
      <w:pPr>
        <w:ind w:left="3600" w:hanging="360"/>
      </w:pPr>
    </w:lvl>
    <w:lvl w:ilvl="5" w:tplc="181A001B">
      <w:start w:val="1"/>
      <w:numFmt w:val="lowerRoman"/>
      <w:lvlText w:val="%6."/>
      <w:lvlJc w:val="right"/>
      <w:pPr>
        <w:ind w:left="4320" w:hanging="180"/>
      </w:pPr>
    </w:lvl>
    <w:lvl w:ilvl="6" w:tplc="181A000F">
      <w:start w:val="1"/>
      <w:numFmt w:val="decimal"/>
      <w:lvlText w:val="%7."/>
      <w:lvlJc w:val="left"/>
      <w:pPr>
        <w:ind w:left="5040" w:hanging="360"/>
      </w:pPr>
    </w:lvl>
    <w:lvl w:ilvl="7" w:tplc="181A0019">
      <w:start w:val="1"/>
      <w:numFmt w:val="lowerLetter"/>
      <w:lvlText w:val="%8."/>
      <w:lvlJc w:val="left"/>
      <w:pPr>
        <w:ind w:left="5760" w:hanging="360"/>
      </w:pPr>
    </w:lvl>
    <w:lvl w:ilvl="8" w:tplc="18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11A54"/>
    <w:multiLevelType w:val="hybridMultilevel"/>
    <w:tmpl w:val="29C6FEE6"/>
    <w:lvl w:ilvl="0" w:tplc="2F0C62DC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EB604D"/>
    <w:multiLevelType w:val="hybridMultilevel"/>
    <w:tmpl w:val="73889DD8"/>
    <w:lvl w:ilvl="0" w:tplc="5A6EB9F4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E33D43"/>
    <w:multiLevelType w:val="hybridMultilevel"/>
    <w:tmpl w:val="9B545AEC"/>
    <w:lvl w:ilvl="0" w:tplc="B6E4E6CA">
      <w:start w:val="6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E64747"/>
    <w:multiLevelType w:val="hybridMultilevel"/>
    <w:tmpl w:val="77D47904"/>
    <w:lvl w:ilvl="0" w:tplc="1F2E6C3A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45F60"/>
    <w:multiLevelType w:val="hybridMultilevel"/>
    <w:tmpl w:val="A2D6768A"/>
    <w:lvl w:ilvl="0" w:tplc="48460B10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2F4"/>
    <w:rsid w:val="00003F1D"/>
    <w:rsid w:val="000041B3"/>
    <w:rsid w:val="0000796D"/>
    <w:rsid w:val="00017B53"/>
    <w:rsid w:val="00020CF1"/>
    <w:rsid w:val="00055AD9"/>
    <w:rsid w:val="00055DE0"/>
    <w:rsid w:val="00060BE3"/>
    <w:rsid w:val="00062400"/>
    <w:rsid w:val="00073F3C"/>
    <w:rsid w:val="00074FFD"/>
    <w:rsid w:val="00095939"/>
    <w:rsid w:val="000A6401"/>
    <w:rsid w:val="000C0842"/>
    <w:rsid w:val="000D1BB9"/>
    <w:rsid w:val="000F27E6"/>
    <w:rsid w:val="00100C2A"/>
    <w:rsid w:val="00105B5F"/>
    <w:rsid w:val="0011384E"/>
    <w:rsid w:val="00115773"/>
    <w:rsid w:val="00131123"/>
    <w:rsid w:val="00132B52"/>
    <w:rsid w:val="00133EEF"/>
    <w:rsid w:val="00135D9A"/>
    <w:rsid w:val="0013628A"/>
    <w:rsid w:val="00146C82"/>
    <w:rsid w:val="00161377"/>
    <w:rsid w:val="00165599"/>
    <w:rsid w:val="00184ACC"/>
    <w:rsid w:val="001B472B"/>
    <w:rsid w:val="001C4C8A"/>
    <w:rsid w:val="001D32EE"/>
    <w:rsid w:val="001D615C"/>
    <w:rsid w:val="001D786C"/>
    <w:rsid w:val="001D7988"/>
    <w:rsid w:val="001E6DE9"/>
    <w:rsid w:val="001F256F"/>
    <w:rsid w:val="001F5C25"/>
    <w:rsid w:val="002008E2"/>
    <w:rsid w:val="00204D6E"/>
    <w:rsid w:val="00241B5F"/>
    <w:rsid w:val="002461AF"/>
    <w:rsid w:val="0025062F"/>
    <w:rsid w:val="00263FE0"/>
    <w:rsid w:val="002667F5"/>
    <w:rsid w:val="00273A23"/>
    <w:rsid w:val="00280758"/>
    <w:rsid w:val="002967D8"/>
    <w:rsid w:val="002A36A5"/>
    <w:rsid w:val="002B53F5"/>
    <w:rsid w:val="002E2917"/>
    <w:rsid w:val="0030055F"/>
    <w:rsid w:val="00304315"/>
    <w:rsid w:val="00304D2D"/>
    <w:rsid w:val="0030696C"/>
    <w:rsid w:val="003158B3"/>
    <w:rsid w:val="0032407C"/>
    <w:rsid w:val="00331BF4"/>
    <w:rsid w:val="003335A0"/>
    <w:rsid w:val="00345234"/>
    <w:rsid w:val="00347974"/>
    <w:rsid w:val="0037276E"/>
    <w:rsid w:val="00377291"/>
    <w:rsid w:val="00387FF1"/>
    <w:rsid w:val="003B4BED"/>
    <w:rsid w:val="003C1796"/>
    <w:rsid w:val="003C1983"/>
    <w:rsid w:val="003D4123"/>
    <w:rsid w:val="003D4E6F"/>
    <w:rsid w:val="003E03CE"/>
    <w:rsid w:val="003F4C2A"/>
    <w:rsid w:val="003F72F4"/>
    <w:rsid w:val="004146D1"/>
    <w:rsid w:val="00430D00"/>
    <w:rsid w:val="0043191E"/>
    <w:rsid w:val="00432E43"/>
    <w:rsid w:val="00436D43"/>
    <w:rsid w:val="00440D58"/>
    <w:rsid w:val="00464B4A"/>
    <w:rsid w:val="004767A9"/>
    <w:rsid w:val="0049287D"/>
    <w:rsid w:val="004A3272"/>
    <w:rsid w:val="004A4011"/>
    <w:rsid w:val="004B3C56"/>
    <w:rsid w:val="004B3F0D"/>
    <w:rsid w:val="004C5473"/>
    <w:rsid w:val="004D7D85"/>
    <w:rsid w:val="004E2B12"/>
    <w:rsid w:val="004E437A"/>
    <w:rsid w:val="004F40B0"/>
    <w:rsid w:val="005019AE"/>
    <w:rsid w:val="0050538E"/>
    <w:rsid w:val="005321E2"/>
    <w:rsid w:val="00545144"/>
    <w:rsid w:val="00565491"/>
    <w:rsid w:val="00587F06"/>
    <w:rsid w:val="00590250"/>
    <w:rsid w:val="0059045B"/>
    <w:rsid w:val="005B0D9E"/>
    <w:rsid w:val="005B0EF4"/>
    <w:rsid w:val="005F607F"/>
    <w:rsid w:val="00602F54"/>
    <w:rsid w:val="00610228"/>
    <w:rsid w:val="00620366"/>
    <w:rsid w:val="006448B6"/>
    <w:rsid w:val="00646154"/>
    <w:rsid w:val="00647893"/>
    <w:rsid w:val="00654FE8"/>
    <w:rsid w:val="0065564F"/>
    <w:rsid w:val="00660193"/>
    <w:rsid w:val="00693251"/>
    <w:rsid w:val="006B24B4"/>
    <w:rsid w:val="006D12E1"/>
    <w:rsid w:val="006D71AD"/>
    <w:rsid w:val="006D7C46"/>
    <w:rsid w:val="006F044B"/>
    <w:rsid w:val="007020E8"/>
    <w:rsid w:val="0070412D"/>
    <w:rsid w:val="00712AD3"/>
    <w:rsid w:val="007170D7"/>
    <w:rsid w:val="00720929"/>
    <w:rsid w:val="00722CC4"/>
    <w:rsid w:val="00731484"/>
    <w:rsid w:val="00750E06"/>
    <w:rsid w:val="0076455E"/>
    <w:rsid w:val="00777EE3"/>
    <w:rsid w:val="0078000C"/>
    <w:rsid w:val="00780513"/>
    <w:rsid w:val="007932FD"/>
    <w:rsid w:val="0079783D"/>
    <w:rsid w:val="007A23B7"/>
    <w:rsid w:val="007B4927"/>
    <w:rsid w:val="007B52CC"/>
    <w:rsid w:val="007D1747"/>
    <w:rsid w:val="007D721E"/>
    <w:rsid w:val="007E1095"/>
    <w:rsid w:val="007F08D0"/>
    <w:rsid w:val="0080249F"/>
    <w:rsid w:val="00802569"/>
    <w:rsid w:val="00806812"/>
    <w:rsid w:val="00807E3B"/>
    <w:rsid w:val="008118E5"/>
    <w:rsid w:val="00812011"/>
    <w:rsid w:val="008162E0"/>
    <w:rsid w:val="00832C30"/>
    <w:rsid w:val="008330BE"/>
    <w:rsid w:val="00836211"/>
    <w:rsid w:val="00840712"/>
    <w:rsid w:val="00840B1D"/>
    <w:rsid w:val="0084488D"/>
    <w:rsid w:val="00845190"/>
    <w:rsid w:val="00851D19"/>
    <w:rsid w:val="008676AE"/>
    <w:rsid w:val="008772B4"/>
    <w:rsid w:val="00895774"/>
    <w:rsid w:val="00895C40"/>
    <w:rsid w:val="008A4CD0"/>
    <w:rsid w:val="008A57B7"/>
    <w:rsid w:val="008C54AC"/>
    <w:rsid w:val="008C69B1"/>
    <w:rsid w:val="008E2A2D"/>
    <w:rsid w:val="008E75F4"/>
    <w:rsid w:val="008F7526"/>
    <w:rsid w:val="00902044"/>
    <w:rsid w:val="00906F0A"/>
    <w:rsid w:val="009415EE"/>
    <w:rsid w:val="009503F1"/>
    <w:rsid w:val="00951258"/>
    <w:rsid w:val="00964249"/>
    <w:rsid w:val="0097282D"/>
    <w:rsid w:val="00985759"/>
    <w:rsid w:val="009875BA"/>
    <w:rsid w:val="0099014F"/>
    <w:rsid w:val="00990620"/>
    <w:rsid w:val="00995EEE"/>
    <w:rsid w:val="009973A1"/>
    <w:rsid w:val="009C1AD1"/>
    <w:rsid w:val="009D5D96"/>
    <w:rsid w:val="009D76A9"/>
    <w:rsid w:val="009D797B"/>
    <w:rsid w:val="009D7AE9"/>
    <w:rsid w:val="009E147C"/>
    <w:rsid w:val="009F25DC"/>
    <w:rsid w:val="009F5A28"/>
    <w:rsid w:val="00A025A9"/>
    <w:rsid w:val="00A03D72"/>
    <w:rsid w:val="00A20BB8"/>
    <w:rsid w:val="00A24DBD"/>
    <w:rsid w:val="00A258C2"/>
    <w:rsid w:val="00A27234"/>
    <w:rsid w:val="00A301C9"/>
    <w:rsid w:val="00A36E2C"/>
    <w:rsid w:val="00A40691"/>
    <w:rsid w:val="00A4272C"/>
    <w:rsid w:val="00A57F01"/>
    <w:rsid w:val="00A57F55"/>
    <w:rsid w:val="00A66225"/>
    <w:rsid w:val="00A77698"/>
    <w:rsid w:val="00A815F5"/>
    <w:rsid w:val="00AA155A"/>
    <w:rsid w:val="00AA2876"/>
    <w:rsid w:val="00AA6681"/>
    <w:rsid w:val="00AB4008"/>
    <w:rsid w:val="00AC1BE0"/>
    <w:rsid w:val="00AC3F59"/>
    <w:rsid w:val="00AC4F36"/>
    <w:rsid w:val="00AD015A"/>
    <w:rsid w:val="00AD097E"/>
    <w:rsid w:val="00AD5A0D"/>
    <w:rsid w:val="00AD6F5C"/>
    <w:rsid w:val="00AE132D"/>
    <w:rsid w:val="00B04CDB"/>
    <w:rsid w:val="00B20A33"/>
    <w:rsid w:val="00B222C8"/>
    <w:rsid w:val="00B22880"/>
    <w:rsid w:val="00B2542D"/>
    <w:rsid w:val="00B25C33"/>
    <w:rsid w:val="00B272A2"/>
    <w:rsid w:val="00B3330E"/>
    <w:rsid w:val="00B3559E"/>
    <w:rsid w:val="00B36628"/>
    <w:rsid w:val="00B640EC"/>
    <w:rsid w:val="00B66917"/>
    <w:rsid w:val="00B72647"/>
    <w:rsid w:val="00B737ED"/>
    <w:rsid w:val="00B745D3"/>
    <w:rsid w:val="00B92B1E"/>
    <w:rsid w:val="00BA3240"/>
    <w:rsid w:val="00BB14DB"/>
    <w:rsid w:val="00BB4C9F"/>
    <w:rsid w:val="00BB714D"/>
    <w:rsid w:val="00BC61C1"/>
    <w:rsid w:val="00BD3751"/>
    <w:rsid w:val="00C14589"/>
    <w:rsid w:val="00C14C19"/>
    <w:rsid w:val="00C1698D"/>
    <w:rsid w:val="00C21973"/>
    <w:rsid w:val="00C25393"/>
    <w:rsid w:val="00C359FF"/>
    <w:rsid w:val="00C3621F"/>
    <w:rsid w:val="00C43A85"/>
    <w:rsid w:val="00C50FBD"/>
    <w:rsid w:val="00C625F1"/>
    <w:rsid w:val="00C6331F"/>
    <w:rsid w:val="00C74D9C"/>
    <w:rsid w:val="00C9283A"/>
    <w:rsid w:val="00C9505F"/>
    <w:rsid w:val="00CA058B"/>
    <w:rsid w:val="00CA5514"/>
    <w:rsid w:val="00CB0A03"/>
    <w:rsid w:val="00CB66E7"/>
    <w:rsid w:val="00CC24BB"/>
    <w:rsid w:val="00CC5A77"/>
    <w:rsid w:val="00CC5E1C"/>
    <w:rsid w:val="00D028B0"/>
    <w:rsid w:val="00D02A88"/>
    <w:rsid w:val="00D45FC3"/>
    <w:rsid w:val="00D47740"/>
    <w:rsid w:val="00D514D7"/>
    <w:rsid w:val="00D52A2E"/>
    <w:rsid w:val="00D53569"/>
    <w:rsid w:val="00D60CF8"/>
    <w:rsid w:val="00D6213D"/>
    <w:rsid w:val="00D64499"/>
    <w:rsid w:val="00D660F6"/>
    <w:rsid w:val="00D7046F"/>
    <w:rsid w:val="00D75784"/>
    <w:rsid w:val="00D91071"/>
    <w:rsid w:val="00DB0C62"/>
    <w:rsid w:val="00DB2749"/>
    <w:rsid w:val="00DB4A88"/>
    <w:rsid w:val="00DB6BA9"/>
    <w:rsid w:val="00DC0D80"/>
    <w:rsid w:val="00DD5F94"/>
    <w:rsid w:val="00DE4259"/>
    <w:rsid w:val="00DE5253"/>
    <w:rsid w:val="00DE662E"/>
    <w:rsid w:val="00DF3FB6"/>
    <w:rsid w:val="00E01DA9"/>
    <w:rsid w:val="00E17623"/>
    <w:rsid w:val="00E23E82"/>
    <w:rsid w:val="00E40A88"/>
    <w:rsid w:val="00E52137"/>
    <w:rsid w:val="00E70AE2"/>
    <w:rsid w:val="00E746C7"/>
    <w:rsid w:val="00E75D02"/>
    <w:rsid w:val="00E95906"/>
    <w:rsid w:val="00EA46E4"/>
    <w:rsid w:val="00EA6A04"/>
    <w:rsid w:val="00EB3D66"/>
    <w:rsid w:val="00EB7E4A"/>
    <w:rsid w:val="00EC0006"/>
    <w:rsid w:val="00EC0327"/>
    <w:rsid w:val="00ED2347"/>
    <w:rsid w:val="00EF372E"/>
    <w:rsid w:val="00EF6D00"/>
    <w:rsid w:val="00F02AB5"/>
    <w:rsid w:val="00F3484B"/>
    <w:rsid w:val="00F47B4A"/>
    <w:rsid w:val="00F52185"/>
    <w:rsid w:val="00F5272D"/>
    <w:rsid w:val="00F53D45"/>
    <w:rsid w:val="00F66A97"/>
    <w:rsid w:val="00F70A68"/>
    <w:rsid w:val="00F73CD2"/>
    <w:rsid w:val="00F862B5"/>
    <w:rsid w:val="00F87B17"/>
    <w:rsid w:val="00F90E6C"/>
    <w:rsid w:val="00FB5D2C"/>
    <w:rsid w:val="00FC14EA"/>
    <w:rsid w:val="00FC5FD0"/>
    <w:rsid w:val="00FD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E89B-55E4-4F66-8560-E5D58853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o">
    <w:name w:val="Normal"/>
    <w:qFormat/>
    <w:rsid w:val="002A36A5"/>
  </w:style>
  <w:style w:type="paragraph" w:styleId="Naslov1">
    <w:name w:val="heading 1"/>
    <w:basedOn w:val="Normalno"/>
    <w:next w:val="Normalno"/>
    <w:link w:val="Naslov1Znak"/>
    <w:uiPriority w:val="9"/>
    <w:qFormat/>
    <w:rsid w:val="0084071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84488D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304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ubalonu">
    <w:name w:val="Balloon Text"/>
    <w:basedOn w:val="Normalno"/>
    <w:link w:val="TekstubalonuZnak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Bezrazmaka">
    <w:name w:val="No Spacing"/>
    <w:uiPriority w:val="1"/>
    <w:qFormat/>
    <w:rsid w:val="00E75D02"/>
    <w:pPr>
      <w:spacing w:after="0" w:line="240" w:lineRule="auto"/>
    </w:pPr>
  </w:style>
  <w:style w:type="character" w:customStyle="1" w:styleId="Naslov1Znak">
    <w:name w:val="Naslov 1 Znak"/>
    <w:basedOn w:val="Zadanifontparagrafa"/>
    <w:link w:val="Naslov1"/>
    <w:uiPriority w:val="9"/>
    <w:rsid w:val="008407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table" w:customStyle="1" w:styleId="TableGrid1">
    <w:name w:val="Table Grid1"/>
    <w:basedOn w:val="Normalnatabela"/>
    <w:next w:val="Koordinatnamreatabele"/>
    <w:uiPriority w:val="59"/>
    <w:rsid w:val="00D70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2614</Words>
  <Characters>14902</Characters>
  <Application>Microsoft Office Word</Application>
  <DocSecurity>0</DocSecurity>
  <Lines>124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Samira Zelembabić</dc:creator>
  <cp:lastModifiedBy>Klječanin Njegomir</cp:lastModifiedBy>
  <cp:revision>6</cp:revision>
  <cp:lastPrinted>2018-06-22T05:56:00Z</cp:lastPrinted>
  <dcterms:created xsi:type="dcterms:W3CDTF">2018-06-21T06:25:00Z</dcterms:created>
  <dcterms:modified xsi:type="dcterms:W3CDTF">2018-06-22T06:55:00Z</dcterms:modified>
</cp:coreProperties>
</file>