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82A" w:rsidRPr="00822C28" w:rsidRDefault="00AD682A" w:rsidP="00AD682A">
      <w:pPr>
        <w:kinsoku w:val="0"/>
        <w:overflowPunct w:val="0"/>
        <w:rPr>
          <w:rFonts w:ascii="Cambria" w:hAnsi="Cambria"/>
          <w:b/>
          <w:sz w:val="28"/>
          <w:szCs w:val="28"/>
          <w:lang w:val="sr-Cyrl-BA"/>
        </w:rPr>
      </w:pPr>
      <w:bookmarkStart w:id="0" w:name="_GoBack"/>
      <w:bookmarkEnd w:id="0"/>
      <w:r w:rsidRPr="00822C28">
        <w:rPr>
          <w:rFonts w:ascii="Cambria" w:hAnsi="Cambria"/>
          <w:b/>
          <w:sz w:val="28"/>
          <w:szCs w:val="28"/>
          <w:lang w:val="sr-Cyrl-BA"/>
        </w:rPr>
        <w:t xml:space="preserve"> </w:t>
      </w:r>
    </w:p>
    <w:p w:rsidR="00AF6196" w:rsidRPr="00AD682A" w:rsidRDefault="00AF6196" w:rsidP="00AF6196">
      <w:pPr>
        <w:kinsoku w:val="0"/>
        <w:overflowPunct w:val="0"/>
        <w:rPr>
          <w:rFonts w:ascii="Cambria" w:hAnsi="Cambria"/>
          <w:sz w:val="20"/>
          <w:szCs w:val="20"/>
          <w:lang w:val="sr-Cyrl-BA"/>
        </w:rPr>
      </w:pPr>
    </w:p>
    <w:p w:rsidR="00AF6196" w:rsidRPr="00B56D0D" w:rsidRDefault="0063392D" w:rsidP="00AF6196">
      <w:pPr>
        <w:kinsoku w:val="0"/>
        <w:overflowPunct w:val="0"/>
        <w:rPr>
          <w:rFonts w:ascii="Cambria" w:hAnsi="Cambria"/>
          <w:sz w:val="20"/>
          <w:szCs w:val="20"/>
          <w:lang w:val="sr-Cyrl-BA"/>
        </w:rPr>
      </w:pP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sidR="009D0312">
        <w:rPr>
          <w:rFonts w:ascii="Cambria" w:hAnsi="Cambria"/>
          <w:b/>
          <w:sz w:val="28"/>
          <w:szCs w:val="28"/>
          <w:lang w:val="sr-Cyrl-BA"/>
        </w:rPr>
        <w:t>Нацрт</w:t>
      </w:r>
    </w:p>
    <w:p w:rsidR="00AF6196" w:rsidRPr="005A20FC" w:rsidRDefault="00AF6196" w:rsidP="00AF6196">
      <w:pPr>
        <w:kinsoku w:val="0"/>
        <w:overflowPunct w:val="0"/>
        <w:rPr>
          <w:rFonts w:ascii="Cambria" w:hAnsi="Cambria"/>
          <w:sz w:val="20"/>
          <w:szCs w:val="20"/>
        </w:rPr>
      </w:pPr>
    </w:p>
    <w:p w:rsidR="00433DBA" w:rsidRPr="0063392D" w:rsidRDefault="00433DBA" w:rsidP="0063392D">
      <w:pPr>
        <w:pStyle w:val="Heading2"/>
        <w:ind w:left="0" w:firstLine="0"/>
        <w:rPr>
          <w:sz w:val="24"/>
          <w:szCs w:val="24"/>
        </w:rPr>
      </w:pPr>
    </w:p>
    <w:p w:rsidR="00AF6196" w:rsidRDefault="00AF6196" w:rsidP="00AF6196">
      <w:pPr>
        <w:kinsoku w:val="0"/>
        <w:overflowPunct w:val="0"/>
        <w:jc w:val="center"/>
        <w:rPr>
          <w:rFonts w:ascii="Cambria" w:hAnsi="Cambria"/>
          <w:sz w:val="20"/>
          <w:szCs w:val="20"/>
        </w:rPr>
      </w:pPr>
    </w:p>
    <w:p w:rsidR="0063392D" w:rsidRPr="00E72A00" w:rsidRDefault="0063392D" w:rsidP="00E72A00">
      <w:pPr>
        <w:kinsoku w:val="0"/>
        <w:overflowPunct w:val="0"/>
        <w:spacing w:before="27"/>
        <w:rPr>
          <w:rFonts w:ascii="Cambria" w:hAnsi="Cambria" w:cs="Calibri"/>
          <w:b/>
          <w:bCs/>
          <w:sz w:val="44"/>
          <w:szCs w:val="44"/>
        </w:rPr>
      </w:pPr>
    </w:p>
    <w:p w:rsidR="0063392D" w:rsidRDefault="00E72A00" w:rsidP="00AF6196">
      <w:pPr>
        <w:kinsoku w:val="0"/>
        <w:overflowPunct w:val="0"/>
        <w:spacing w:before="27"/>
        <w:jc w:val="center"/>
        <w:rPr>
          <w:rFonts w:ascii="Cambria" w:hAnsi="Cambria" w:cs="Calibri"/>
          <w:b/>
          <w:bCs/>
          <w:sz w:val="44"/>
          <w:szCs w:val="44"/>
          <w:lang w:val="sr-Cyrl-BA"/>
        </w:rPr>
      </w:pPr>
      <w:r w:rsidRPr="00476F3F">
        <w:rPr>
          <w:noProof/>
          <w:sz w:val="22"/>
          <w:lang w:val="sr-Latn-RS" w:eastAsia="sr-Latn-RS"/>
        </w:rPr>
        <w:drawing>
          <wp:inline distT="0" distB="0" distL="0" distR="0" wp14:anchorId="08EC68EB" wp14:editId="7081AFC6">
            <wp:extent cx="2081048" cy="20810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84161" cy="2084161"/>
                    </a:xfrm>
                    <a:prstGeom prst="rect">
                      <a:avLst/>
                    </a:prstGeom>
                    <a:noFill/>
                    <a:ln>
                      <a:noFill/>
                    </a:ln>
                  </pic:spPr>
                </pic:pic>
              </a:graphicData>
            </a:graphic>
          </wp:inline>
        </w:drawing>
      </w:r>
    </w:p>
    <w:p w:rsidR="0010413B" w:rsidRDefault="0010413B" w:rsidP="00AF6196">
      <w:pPr>
        <w:kinsoku w:val="0"/>
        <w:overflowPunct w:val="0"/>
        <w:spacing w:before="27"/>
        <w:jc w:val="center"/>
        <w:rPr>
          <w:rFonts w:ascii="Cambria" w:hAnsi="Cambria" w:cs="Calibri"/>
          <w:b/>
          <w:bCs/>
          <w:sz w:val="44"/>
          <w:szCs w:val="44"/>
          <w:lang w:val="sr-Cyrl-BA"/>
        </w:rPr>
      </w:pPr>
    </w:p>
    <w:p w:rsidR="0010413B" w:rsidRDefault="0010413B" w:rsidP="00AF6196">
      <w:pPr>
        <w:kinsoku w:val="0"/>
        <w:overflowPunct w:val="0"/>
        <w:spacing w:before="27"/>
        <w:jc w:val="center"/>
        <w:rPr>
          <w:rFonts w:ascii="Cambria" w:hAnsi="Cambria" w:cs="Calibri"/>
          <w:b/>
          <w:bCs/>
          <w:sz w:val="44"/>
          <w:szCs w:val="44"/>
          <w:lang w:val="sr-Cyrl-BA"/>
        </w:rPr>
      </w:pPr>
    </w:p>
    <w:p w:rsidR="0010413B" w:rsidRDefault="0010413B" w:rsidP="00AF6196">
      <w:pPr>
        <w:kinsoku w:val="0"/>
        <w:overflowPunct w:val="0"/>
        <w:spacing w:before="27"/>
        <w:jc w:val="center"/>
        <w:rPr>
          <w:rFonts w:ascii="Cambria" w:hAnsi="Cambria" w:cs="Calibri"/>
          <w:b/>
          <w:bCs/>
          <w:sz w:val="44"/>
          <w:szCs w:val="44"/>
          <w:lang w:val="sr-Cyrl-BA"/>
        </w:rPr>
      </w:pPr>
    </w:p>
    <w:p w:rsidR="00AF6196" w:rsidRPr="005A20FC" w:rsidRDefault="00AF6196" w:rsidP="00AF6196">
      <w:pPr>
        <w:kinsoku w:val="0"/>
        <w:overflowPunct w:val="0"/>
        <w:spacing w:before="27"/>
        <w:jc w:val="center"/>
        <w:rPr>
          <w:rFonts w:ascii="Cambria" w:hAnsi="Cambria" w:cs="Calibri"/>
          <w:b/>
          <w:bCs/>
          <w:sz w:val="44"/>
          <w:szCs w:val="44"/>
          <w:lang w:val="sr-Cyrl-BA"/>
        </w:rPr>
      </w:pPr>
      <w:r w:rsidRPr="005A20FC">
        <w:rPr>
          <w:rFonts w:ascii="Cambria" w:hAnsi="Cambria" w:cs="Calibri"/>
          <w:b/>
          <w:bCs/>
          <w:sz w:val="44"/>
          <w:szCs w:val="44"/>
          <w:lang w:val="sr-Cyrl-BA"/>
        </w:rPr>
        <w:t>АКЦИОНИ ПЛАН</w:t>
      </w:r>
    </w:p>
    <w:p w:rsidR="00AF6196" w:rsidRPr="005A20FC" w:rsidRDefault="00AF6196" w:rsidP="00AF6196">
      <w:pPr>
        <w:kinsoku w:val="0"/>
        <w:overflowPunct w:val="0"/>
        <w:spacing w:before="27"/>
        <w:jc w:val="center"/>
        <w:rPr>
          <w:rFonts w:ascii="Cambria" w:hAnsi="Cambria" w:cs="Calibri"/>
          <w:b/>
          <w:bCs/>
          <w:sz w:val="44"/>
          <w:szCs w:val="44"/>
          <w:lang w:val="sr-Cyrl-BA"/>
        </w:rPr>
      </w:pPr>
      <w:r w:rsidRPr="005A20FC">
        <w:rPr>
          <w:rFonts w:ascii="Cambria" w:hAnsi="Cambria" w:cs="Calibri"/>
          <w:b/>
          <w:bCs/>
          <w:sz w:val="44"/>
          <w:szCs w:val="44"/>
          <w:lang w:val="sr-Cyrl-BA"/>
        </w:rPr>
        <w:t>ЗАПОШЉАВАЊА ОПШТИНЕ</w:t>
      </w:r>
    </w:p>
    <w:p w:rsidR="00AF6196" w:rsidRPr="005A20FC" w:rsidRDefault="00AF6196" w:rsidP="00AF6196">
      <w:pPr>
        <w:kinsoku w:val="0"/>
        <w:overflowPunct w:val="0"/>
        <w:spacing w:before="27"/>
        <w:jc w:val="center"/>
        <w:rPr>
          <w:rFonts w:ascii="Cambria" w:hAnsi="Cambria" w:cs="Calibri"/>
          <w:sz w:val="44"/>
          <w:szCs w:val="44"/>
        </w:rPr>
      </w:pPr>
      <w:r w:rsidRPr="005A20FC">
        <w:rPr>
          <w:rFonts w:ascii="Cambria" w:hAnsi="Cambria" w:cs="Calibri"/>
          <w:b/>
          <w:bCs/>
          <w:sz w:val="44"/>
          <w:szCs w:val="44"/>
          <w:lang w:val="sr-Cyrl-BA"/>
        </w:rPr>
        <w:t>ТЕСЛИЋ ЗА 20</w:t>
      </w:r>
      <w:r w:rsidR="00E0606E">
        <w:rPr>
          <w:rFonts w:ascii="Cambria" w:hAnsi="Cambria" w:cs="Calibri"/>
          <w:b/>
          <w:bCs/>
          <w:sz w:val="44"/>
          <w:szCs w:val="44"/>
          <w:lang w:val="sr-Cyrl-BA"/>
        </w:rPr>
        <w:t>21</w:t>
      </w:r>
      <w:r w:rsidR="00C17BD9">
        <w:rPr>
          <w:rFonts w:ascii="Cambria" w:hAnsi="Cambria" w:cs="Calibri"/>
          <w:b/>
          <w:bCs/>
          <w:sz w:val="44"/>
          <w:szCs w:val="44"/>
          <w:lang w:val="sr-Cyrl-BA"/>
        </w:rPr>
        <w:t>-202</w:t>
      </w:r>
      <w:r w:rsidR="00E0606E">
        <w:rPr>
          <w:rFonts w:ascii="Cambria" w:hAnsi="Cambria" w:cs="Calibri"/>
          <w:b/>
          <w:bCs/>
          <w:sz w:val="44"/>
          <w:szCs w:val="44"/>
          <w:lang w:val="sr-Cyrl-BA"/>
        </w:rPr>
        <w:t>2</w:t>
      </w:r>
      <w:r>
        <w:rPr>
          <w:rFonts w:ascii="Cambria" w:hAnsi="Cambria" w:cs="Calibri"/>
          <w:b/>
          <w:bCs/>
          <w:sz w:val="44"/>
          <w:szCs w:val="44"/>
        </w:rPr>
        <w:t>.</w:t>
      </w:r>
      <w:r w:rsidRPr="005A20FC">
        <w:rPr>
          <w:rFonts w:ascii="Cambria" w:hAnsi="Cambria" w:cs="Calibri"/>
          <w:b/>
          <w:bCs/>
          <w:sz w:val="44"/>
          <w:szCs w:val="44"/>
          <w:lang w:val="sr-Cyrl-BA"/>
        </w:rPr>
        <w:t xml:space="preserve"> ГОДИНУ</w:t>
      </w:r>
    </w:p>
    <w:p w:rsidR="00AF6196" w:rsidRDefault="00AF6196" w:rsidP="00AF6196">
      <w:pPr>
        <w:kinsoku w:val="0"/>
        <w:overflowPunct w:val="0"/>
        <w:spacing w:before="27"/>
        <w:ind w:hanging="2951"/>
        <w:jc w:val="center"/>
        <w:rPr>
          <w:rFonts w:ascii="Cambria" w:hAnsi="Cambria" w:cs="Calibri"/>
          <w:sz w:val="44"/>
          <w:szCs w:val="44"/>
          <w:lang w:val="sr-Cyrl-BA"/>
        </w:rPr>
      </w:pPr>
    </w:p>
    <w:p w:rsidR="0063392D" w:rsidRPr="00E72A00" w:rsidRDefault="0063392D" w:rsidP="00E72A00">
      <w:pPr>
        <w:kinsoku w:val="0"/>
        <w:overflowPunct w:val="0"/>
        <w:spacing w:before="27"/>
        <w:rPr>
          <w:rFonts w:ascii="Cambria" w:hAnsi="Cambria" w:cs="Calibri"/>
          <w:sz w:val="44"/>
          <w:szCs w:val="44"/>
        </w:rPr>
      </w:pPr>
    </w:p>
    <w:p w:rsidR="0063392D" w:rsidRDefault="0063392D" w:rsidP="00AF6196">
      <w:pPr>
        <w:kinsoku w:val="0"/>
        <w:overflowPunct w:val="0"/>
        <w:spacing w:before="27"/>
        <w:ind w:hanging="2951"/>
        <w:jc w:val="center"/>
        <w:rPr>
          <w:rFonts w:ascii="Cambria" w:hAnsi="Cambria" w:cs="Calibri"/>
          <w:sz w:val="44"/>
          <w:szCs w:val="44"/>
          <w:lang w:val="sr-Cyrl-BA"/>
        </w:rPr>
      </w:pPr>
    </w:p>
    <w:p w:rsidR="0063392D" w:rsidRDefault="0063392D" w:rsidP="00AF6196">
      <w:pPr>
        <w:kinsoku w:val="0"/>
        <w:overflowPunct w:val="0"/>
        <w:spacing w:before="27"/>
        <w:ind w:hanging="2951"/>
        <w:jc w:val="center"/>
        <w:rPr>
          <w:rFonts w:ascii="Cambria" w:hAnsi="Cambria" w:cs="Calibri"/>
          <w:sz w:val="44"/>
          <w:szCs w:val="44"/>
        </w:rPr>
      </w:pPr>
    </w:p>
    <w:p w:rsidR="00E72A00" w:rsidRDefault="00E72A00" w:rsidP="00AF6196">
      <w:pPr>
        <w:kinsoku w:val="0"/>
        <w:overflowPunct w:val="0"/>
        <w:spacing w:before="27"/>
        <w:ind w:hanging="2951"/>
        <w:jc w:val="center"/>
        <w:rPr>
          <w:rFonts w:ascii="Cambria" w:hAnsi="Cambria" w:cs="Calibri"/>
          <w:sz w:val="44"/>
          <w:szCs w:val="44"/>
        </w:rPr>
      </w:pPr>
    </w:p>
    <w:p w:rsidR="00E72A00" w:rsidRPr="00E72A00" w:rsidRDefault="00E72A00" w:rsidP="00AF6196">
      <w:pPr>
        <w:kinsoku w:val="0"/>
        <w:overflowPunct w:val="0"/>
        <w:spacing w:before="27"/>
        <w:ind w:hanging="2951"/>
        <w:jc w:val="center"/>
        <w:rPr>
          <w:rFonts w:ascii="Cambria" w:hAnsi="Cambria" w:cs="Calibri"/>
          <w:sz w:val="44"/>
          <w:szCs w:val="44"/>
        </w:rPr>
      </w:pPr>
    </w:p>
    <w:p w:rsidR="0063392D" w:rsidRPr="0063392D" w:rsidRDefault="00E8563C" w:rsidP="00C920A7">
      <w:pPr>
        <w:kinsoku w:val="0"/>
        <w:overflowPunct w:val="0"/>
        <w:spacing w:before="27"/>
        <w:ind w:hanging="708"/>
        <w:jc w:val="center"/>
        <w:rPr>
          <w:rFonts w:ascii="Cambria" w:hAnsi="Cambria" w:cs="Calibri"/>
          <w:lang w:val="sr-Cyrl-BA"/>
        </w:rPr>
        <w:sectPr w:rsidR="0063392D" w:rsidRPr="0063392D" w:rsidSect="00AF6196">
          <w:headerReference w:type="default" r:id="rId10"/>
          <w:footerReference w:type="default" r:id="rId11"/>
          <w:pgSz w:w="11907" w:h="16840"/>
          <w:pgMar w:top="1417" w:right="1417" w:bottom="1417" w:left="1417" w:header="0" w:footer="1043" w:gutter="0"/>
          <w:pgNumType w:start="1" w:chapStyle="1"/>
          <w:cols w:space="720"/>
          <w:noEndnote/>
          <w:docGrid w:linePitch="326"/>
        </w:sectPr>
      </w:pPr>
      <w:r>
        <w:rPr>
          <w:rFonts w:ascii="Cambria" w:hAnsi="Cambria" w:cs="Calibri"/>
          <w:lang w:val="sr-Cyrl-ME"/>
        </w:rPr>
        <w:t>Април</w:t>
      </w:r>
      <w:r w:rsidR="00C920A7">
        <w:rPr>
          <w:rFonts w:ascii="Cambria" w:hAnsi="Cambria" w:cs="Calibri"/>
          <w:lang w:val="sr-Cyrl-BA"/>
        </w:rPr>
        <w:t xml:space="preserve"> 20</w:t>
      </w:r>
      <w:r w:rsidR="00E0606E">
        <w:rPr>
          <w:rFonts w:ascii="Cambria" w:hAnsi="Cambria" w:cs="Calibri"/>
          <w:lang w:val="sr-Cyrl-BA"/>
        </w:rPr>
        <w:t>21</w:t>
      </w:r>
      <w:r w:rsidR="00C920A7">
        <w:rPr>
          <w:rFonts w:ascii="Cambria" w:hAnsi="Cambria" w:cs="Calibri"/>
          <w:lang w:val="sr-Cyrl-BA"/>
        </w:rPr>
        <w:t>. године</w:t>
      </w:r>
    </w:p>
    <w:p w:rsidR="002D6EF3" w:rsidRPr="00DC4997" w:rsidRDefault="00AF6196" w:rsidP="002D6EF3">
      <w:pPr>
        <w:tabs>
          <w:tab w:val="left" w:pos="697"/>
          <w:tab w:val="right" w:leader="dot" w:pos="9182"/>
        </w:tabs>
        <w:kinsoku w:val="0"/>
        <w:overflowPunct w:val="0"/>
        <w:spacing w:before="39"/>
        <w:rPr>
          <w:rFonts w:asciiTheme="majorHAnsi" w:hAnsiTheme="majorHAnsi"/>
          <w:sz w:val="22"/>
          <w:szCs w:val="22"/>
        </w:rPr>
      </w:pPr>
      <w:r>
        <w:rPr>
          <w:rFonts w:ascii="Cambria" w:hAnsi="Cambria"/>
          <w:b/>
          <w:bCs/>
          <w:sz w:val="32"/>
          <w:szCs w:val="32"/>
          <w:lang w:val="sr-Cyrl-BA"/>
        </w:rPr>
        <w:lastRenderedPageBreak/>
        <w:t>САДРЖАЈ</w:t>
      </w:r>
      <w:bookmarkStart w:id="1" w:name="_Toc467237306"/>
      <w:bookmarkStart w:id="2" w:name="_Toc467238766"/>
      <w:bookmarkStart w:id="3" w:name="_Toc467240330"/>
    </w:p>
    <w:p w:rsidR="00080D0E" w:rsidRPr="00825C98" w:rsidRDefault="00080D0E" w:rsidP="002D6EF3">
      <w:pPr>
        <w:widowControl/>
        <w:tabs>
          <w:tab w:val="left" w:pos="0"/>
        </w:tabs>
        <w:autoSpaceDE/>
        <w:autoSpaceDN/>
        <w:adjustRightInd/>
        <w:spacing w:after="200"/>
        <w:rPr>
          <w:rFonts w:asciiTheme="majorHAnsi" w:hAnsiTheme="majorHAnsi"/>
          <w:sz w:val="22"/>
          <w:szCs w:val="22"/>
          <w:lang w:val="sr-Cyrl-RS"/>
        </w:rPr>
      </w:pPr>
    </w:p>
    <w:p w:rsidR="002D6EF3" w:rsidRPr="002D19BF" w:rsidRDefault="002D6EF3" w:rsidP="002D6EF3">
      <w:pPr>
        <w:pStyle w:val="TOC2"/>
        <w:tabs>
          <w:tab w:val="right" w:leader="dot" w:pos="9063"/>
        </w:tabs>
        <w:rPr>
          <w:rFonts w:asciiTheme="majorHAnsi" w:hAnsiTheme="majorHAnsi"/>
          <w:noProof/>
          <w:lang w:val="sr-Cyrl-BA"/>
        </w:rPr>
      </w:pPr>
      <w:r w:rsidRPr="00825C98">
        <w:rPr>
          <w:rStyle w:val="Hyperlink"/>
          <w:rFonts w:asciiTheme="majorHAnsi" w:hAnsiTheme="majorHAnsi"/>
          <w:noProof/>
          <w:color w:val="auto"/>
          <w:u w:val="none"/>
          <w:lang w:val="sr-Cyrl-BA"/>
        </w:rPr>
        <w:t>УВОД</w:t>
      </w:r>
      <w:r w:rsidRPr="00825C98">
        <w:rPr>
          <w:rFonts w:asciiTheme="majorHAnsi" w:hAnsiTheme="majorHAnsi"/>
          <w:noProof/>
          <w:webHidden/>
        </w:rPr>
        <w:tab/>
      </w:r>
      <w:r w:rsidR="002D19BF">
        <w:rPr>
          <w:rFonts w:asciiTheme="majorHAnsi" w:hAnsiTheme="majorHAnsi"/>
          <w:noProof/>
          <w:webHidden/>
          <w:lang w:val="sr-Cyrl-BA"/>
        </w:rPr>
        <w:t>3</w:t>
      </w:r>
    </w:p>
    <w:p w:rsidR="002D6EF3" w:rsidRPr="00825C98" w:rsidRDefault="002D6EF3" w:rsidP="002D6EF3">
      <w:pPr>
        <w:pStyle w:val="TOC2"/>
        <w:tabs>
          <w:tab w:val="left" w:pos="720"/>
          <w:tab w:val="right" w:leader="dot" w:pos="9063"/>
        </w:tabs>
        <w:rPr>
          <w:rFonts w:asciiTheme="majorHAnsi" w:hAnsiTheme="majorHAnsi"/>
          <w:noProof/>
        </w:rPr>
      </w:pPr>
      <w:r w:rsidRPr="00825C98">
        <w:rPr>
          <w:rStyle w:val="Hyperlink"/>
          <w:rFonts w:asciiTheme="majorHAnsi" w:hAnsiTheme="majorHAnsi"/>
          <w:noProof/>
          <w:color w:val="auto"/>
          <w:u w:val="none"/>
        </w:rPr>
        <w:t>1.</w:t>
      </w:r>
      <w:r w:rsidRPr="00825C98">
        <w:rPr>
          <w:rFonts w:asciiTheme="majorHAnsi" w:hAnsiTheme="majorHAnsi"/>
          <w:noProof/>
        </w:rPr>
        <w:tab/>
      </w:r>
      <w:r w:rsidR="00C520E2">
        <w:rPr>
          <w:rStyle w:val="Hyperlink"/>
          <w:rFonts w:asciiTheme="majorHAnsi" w:hAnsiTheme="majorHAnsi"/>
          <w:noProof/>
          <w:color w:val="auto"/>
          <w:u w:val="none"/>
          <w:lang w:val="sr-Cyrl-ME"/>
        </w:rPr>
        <w:t>СТАТИСТИЧКИ</w:t>
      </w:r>
      <w:r w:rsidRPr="00825C98">
        <w:rPr>
          <w:rStyle w:val="Hyperlink"/>
          <w:rFonts w:asciiTheme="majorHAnsi" w:hAnsiTheme="majorHAnsi"/>
          <w:noProof/>
          <w:color w:val="auto"/>
          <w:u w:val="none"/>
        </w:rPr>
        <w:t xml:space="preserve"> ПОДАЦИ</w:t>
      </w:r>
      <w:r w:rsidRPr="00825C98">
        <w:rPr>
          <w:rFonts w:asciiTheme="majorHAnsi" w:hAnsiTheme="majorHAnsi"/>
          <w:noProof/>
          <w:webHidden/>
        </w:rPr>
        <w:tab/>
      </w:r>
      <w:r w:rsidR="002D19BF">
        <w:rPr>
          <w:rFonts w:asciiTheme="majorHAnsi" w:hAnsiTheme="majorHAnsi"/>
          <w:noProof/>
          <w:webHidden/>
          <w:lang w:val="sr-Cyrl-RS"/>
        </w:rPr>
        <w:t>4</w:t>
      </w:r>
    </w:p>
    <w:p w:rsidR="002D6EF3" w:rsidRPr="002D19BF" w:rsidRDefault="00C520E2" w:rsidP="002D6EF3">
      <w:pPr>
        <w:pStyle w:val="TOC4"/>
        <w:tabs>
          <w:tab w:val="left" w:pos="1320"/>
          <w:tab w:val="right" w:leader="dot" w:pos="9063"/>
        </w:tabs>
        <w:rPr>
          <w:rFonts w:asciiTheme="majorHAnsi" w:hAnsiTheme="majorHAnsi"/>
          <w:noProof/>
          <w:lang w:val="sr-Cyrl-BA"/>
        </w:rPr>
      </w:pPr>
      <w:r>
        <w:rPr>
          <w:rStyle w:val="Hyperlink"/>
          <w:rFonts w:asciiTheme="majorHAnsi" w:hAnsiTheme="majorHAnsi"/>
          <w:noProof/>
          <w:color w:val="auto"/>
          <w:u w:val="none"/>
          <w:lang w:val="sr-Cyrl-BA"/>
        </w:rPr>
        <w:t xml:space="preserve">ЗВАНИЧНИ  </w:t>
      </w:r>
      <w:r w:rsidR="002D6EF3" w:rsidRPr="00825C98">
        <w:rPr>
          <w:rStyle w:val="Hyperlink"/>
          <w:rFonts w:asciiTheme="majorHAnsi" w:hAnsiTheme="majorHAnsi"/>
          <w:noProof/>
          <w:color w:val="auto"/>
          <w:u w:val="none"/>
          <w:lang w:val="sr-Cyrl-BA"/>
        </w:rPr>
        <w:t>ПОДАЦИ</w:t>
      </w:r>
      <w:r>
        <w:rPr>
          <w:rStyle w:val="Hyperlink"/>
          <w:rFonts w:asciiTheme="majorHAnsi" w:hAnsiTheme="majorHAnsi"/>
          <w:noProof/>
          <w:color w:val="auto"/>
          <w:u w:val="none"/>
          <w:lang w:val="sr-Cyrl-BA"/>
        </w:rPr>
        <w:t xml:space="preserve"> ПРЕМА ПОПИСУ 2013. ГОДИНЕ</w:t>
      </w:r>
      <w:r w:rsidR="002D6EF3" w:rsidRPr="00825C98">
        <w:rPr>
          <w:rFonts w:asciiTheme="majorHAnsi" w:hAnsiTheme="majorHAnsi"/>
          <w:noProof/>
          <w:webHidden/>
        </w:rPr>
        <w:tab/>
      </w:r>
      <w:r>
        <w:rPr>
          <w:rFonts w:asciiTheme="majorHAnsi" w:hAnsiTheme="majorHAnsi"/>
          <w:noProof/>
          <w:webHidden/>
          <w:lang w:val="sr-Cyrl-BA"/>
        </w:rPr>
        <w:t>5</w:t>
      </w:r>
    </w:p>
    <w:p w:rsidR="009B2BF1" w:rsidRPr="00825C98" w:rsidRDefault="00C520E2" w:rsidP="009B2BF1">
      <w:pPr>
        <w:pStyle w:val="TOC4"/>
        <w:tabs>
          <w:tab w:val="left" w:pos="1320"/>
          <w:tab w:val="right" w:leader="dot" w:pos="9063"/>
        </w:tabs>
        <w:rPr>
          <w:rStyle w:val="Hyperlink"/>
          <w:rFonts w:asciiTheme="majorHAnsi" w:hAnsiTheme="majorHAnsi"/>
          <w:noProof/>
          <w:color w:val="auto"/>
          <w:u w:val="none"/>
          <w:lang w:val="sr-Cyrl-RS"/>
        </w:rPr>
      </w:pPr>
      <w:r>
        <w:rPr>
          <w:rStyle w:val="Hyperlink"/>
          <w:rFonts w:asciiTheme="majorHAnsi" w:hAnsiTheme="majorHAnsi"/>
          <w:noProof/>
          <w:color w:val="auto"/>
          <w:u w:val="none"/>
          <w:lang w:val="sr-Cyrl-BA"/>
        </w:rPr>
        <w:t>СТАТИСТИЧКИ ПОДАЦИ 2019. ГОДИНЕ</w:t>
      </w:r>
      <w:r w:rsidR="002D6EF3" w:rsidRPr="00825C98">
        <w:rPr>
          <w:rFonts w:asciiTheme="majorHAnsi" w:hAnsiTheme="majorHAnsi"/>
          <w:noProof/>
          <w:webHidden/>
        </w:rPr>
        <w:tab/>
      </w:r>
      <w:r>
        <w:rPr>
          <w:rFonts w:asciiTheme="majorHAnsi" w:hAnsiTheme="majorHAnsi"/>
          <w:noProof/>
          <w:webHidden/>
          <w:lang w:val="sr-Cyrl-RS"/>
        </w:rPr>
        <w:t>7</w:t>
      </w:r>
    </w:p>
    <w:p w:rsidR="002D6EF3" w:rsidRPr="00825C98" w:rsidRDefault="004533A6" w:rsidP="004533A6">
      <w:pPr>
        <w:pStyle w:val="TOC4"/>
        <w:tabs>
          <w:tab w:val="left" w:pos="1320"/>
          <w:tab w:val="right" w:leader="dot" w:pos="9063"/>
        </w:tabs>
        <w:ind w:left="0"/>
        <w:rPr>
          <w:rFonts w:asciiTheme="majorHAnsi" w:hAnsiTheme="majorHAnsi"/>
          <w:noProof/>
        </w:rPr>
      </w:pPr>
      <w:r w:rsidRPr="00825C98">
        <w:rPr>
          <w:rStyle w:val="Hyperlink"/>
          <w:rFonts w:asciiTheme="majorHAnsi" w:hAnsiTheme="majorHAnsi"/>
          <w:noProof/>
          <w:color w:val="auto"/>
          <w:u w:val="none"/>
          <w:lang w:val="sr-Cyrl-BA"/>
        </w:rPr>
        <w:t xml:space="preserve">    2.      </w:t>
      </w:r>
      <w:r w:rsidR="002D6EF3" w:rsidRPr="00825C98">
        <w:rPr>
          <w:rStyle w:val="Hyperlink"/>
          <w:rFonts w:asciiTheme="majorHAnsi" w:hAnsiTheme="majorHAnsi"/>
          <w:noProof/>
          <w:color w:val="auto"/>
          <w:u w:val="none"/>
          <w:lang w:val="sr-Cyrl-BA"/>
        </w:rPr>
        <w:t>ЕКОНОМСКИ АСПЕКТИ</w:t>
      </w:r>
      <w:r w:rsidR="002D6EF3" w:rsidRPr="00825C98">
        <w:rPr>
          <w:rFonts w:asciiTheme="majorHAnsi" w:hAnsiTheme="majorHAnsi"/>
          <w:noProof/>
          <w:webHidden/>
        </w:rPr>
        <w:tab/>
      </w:r>
      <w:r w:rsidR="00C520E2">
        <w:rPr>
          <w:rFonts w:asciiTheme="majorHAnsi" w:hAnsiTheme="majorHAnsi"/>
          <w:noProof/>
          <w:webHidden/>
          <w:lang w:val="sr-Cyrl-RS"/>
        </w:rPr>
        <w:t>10</w:t>
      </w:r>
    </w:p>
    <w:p w:rsidR="002D6EF3" w:rsidRPr="00825C98" w:rsidRDefault="004533A6" w:rsidP="002D6EF3">
      <w:pPr>
        <w:pStyle w:val="TOC4"/>
        <w:tabs>
          <w:tab w:val="left" w:pos="1540"/>
          <w:tab w:val="right" w:leader="dot" w:pos="9063"/>
        </w:tabs>
        <w:rPr>
          <w:rFonts w:asciiTheme="majorHAnsi" w:hAnsiTheme="majorHAnsi"/>
          <w:noProof/>
        </w:rPr>
      </w:pPr>
      <w:r w:rsidRPr="00825C98">
        <w:rPr>
          <w:rStyle w:val="Hyperlink"/>
          <w:rFonts w:asciiTheme="majorHAnsi" w:hAnsiTheme="majorHAnsi"/>
          <w:noProof/>
          <w:color w:val="auto"/>
          <w:u w:val="none"/>
          <w:lang w:val="sr-Cyrl-BA"/>
        </w:rPr>
        <w:t>ПЕРСПЕКТ</w:t>
      </w:r>
      <w:r w:rsidR="00D74D7C">
        <w:rPr>
          <w:rStyle w:val="Hyperlink"/>
          <w:rFonts w:asciiTheme="majorHAnsi" w:hAnsiTheme="majorHAnsi"/>
          <w:noProof/>
          <w:color w:val="auto"/>
          <w:u w:val="none"/>
          <w:lang w:val="sr-Cyrl-BA"/>
        </w:rPr>
        <w:t xml:space="preserve">ИВЕ МАКРОЕКОНОМСКИХ КРЕТАЊА </w:t>
      </w:r>
      <w:r w:rsidR="00C520E2">
        <w:rPr>
          <w:rStyle w:val="Hyperlink"/>
          <w:rFonts w:asciiTheme="majorHAnsi" w:hAnsiTheme="majorHAnsi"/>
          <w:noProof/>
          <w:color w:val="auto"/>
          <w:u w:val="none"/>
          <w:lang w:val="sr-Cyrl-BA"/>
        </w:rPr>
        <w:t>2021-2023.ГОДИНА.</w:t>
      </w:r>
      <w:r w:rsidRPr="00825C98">
        <w:rPr>
          <w:rStyle w:val="Hyperlink"/>
          <w:rFonts w:asciiTheme="majorHAnsi" w:hAnsiTheme="majorHAnsi"/>
          <w:noProof/>
          <w:color w:val="auto"/>
          <w:u w:val="none"/>
          <w:lang w:val="sr-Cyrl-BA"/>
        </w:rPr>
        <w:t>.</w:t>
      </w:r>
      <w:r w:rsidRPr="00825C98">
        <w:rPr>
          <w:rFonts w:asciiTheme="majorHAnsi" w:hAnsiTheme="majorHAnsi"/>
          <w:noProof/>
          <w:webHidden/>
        </w:rPr>
        <w:tab/>
      </w:r>
      <w:r w:rsidR="00C520E2">
        <w:rPr>
          <w:rFonts w:asciiTheme="majorHAnsi" w:hAnsiTheme="majorHAnsi"/>
          <w:noProof/>
          <w:webHidden/>
          <w:lang w:val="sr-Cyrl-RS"/>
        </w:rPr>
        <w:t>10</w:t>
      </w:r>
    </w:p>
    <w:p w:rsidR="002D6EF3" w:rsidRPr="00825C98" w:rsidRDefault="004533A6" w:rsidP="002D6EF3">
      <w:pPr>
        <w:pStyle w:val="TOC4"/>
        <w:tabs>
          <w:tab w:val="left" w:pos="1540"/>
          <w:tab w:val="right" w:leader="dot" w:pos="9063"/>
        </w:tabs>
        <w:rPr>
          <w:rFonts w:asciiTheme="majorHAnsi" w:hAnsiTheme="majorHAnsi"/>
          <w:noProof/>
        </w:rPr>
      </w:pPr>
      <w:r w:rsidRPr="00825C98">
        <w:rPr>
          <w:rStyle w:val="Hyperlink"/>
          <w:rFonts w:asciiTheme="majorHAnsi" w:hAnsiTheme="majorHAnsi"/>
          <w:noProof/>
          <w:color w:val="auto"/>
          <w:u w:val="none"/>
          <w:lang w:val="sr-Cyrl-BA"/>
        </w:rPr>
        <w:t>ЛОКАЛНИ ЕКОНОМСКИ КОНТЕКСТ</w:t>
      </w:r>
      <w:r w:rsidR="002D6EF3" w:rsidRPr="00825C98">
        <w:rPr>
          <w:rFonts w:asciiTheme="majorHAnsi" w:hAnsiTheme="majorHAnsi"/>
          <w:noProof/>
          <w:webHidden/>
        </w:rPr>
        <w:tab/>
      </w:r>
      <w:r w:rsidR="00C520E2">
        <w:rPr>
          <w:rFonts w:asciiTheme="majorHAnsi" w:hAnsiTheme="majorHAnsi"/>
          <w:noProof/>
          <w:webHidden/>
          <w:lang w:val="sr-Cyrl-RS"/>
        </w:rPr>
        <w:t>1</w:t>
      </w:r>
      <w:r w:rsidR="008D4D6B">
        <w:rPr>
          <w:rFonts w:asciiTheme="majorHAnsi" w:hAnsiTheme="majorHAnsi"/>
          <w:noProof/>
          <w:webHidden/>
          <w:lang w:val="sr-Cyrl-RS"/>
        </w:rPr>
        <w:t>2</w:t>
      </w:r>
    </w:p>
    <w:p w:rsidR="002D6EF3" w:rsidRPr="00825C98" w:rsidRDefault="004533A6" w:rsidP="002D6EF3">
      <w:pPr>
        <w:pStyle w:val="TOC2"/>
        <w:tabs>
          <w:tab w:val="left" w:pos="720"/>
          <w:tab w:val="right" w:leader="dot" w:pos="9063"/>
        </w:tabs>
        <w:rPr>
          <w:rFonts w:asciiTheme="majorHAnsi" w:hAnsiTheme="majorHAnsi"/>
          <w:noProof/>
        </w:rPr>
      </w:pPr>
      <w:r w:rsidRPr="00825C98">
        <w:rPr>
          <w:rStyle w:val="Hyperlink"/>
          <w:rFonts w:asciiTheme="majorHAnsi" w:hAnsiTheme="majorHAnsi"/>
          <w:noProof/>
          <w:color w:val="auto"/>
          <w:u w:val="none"/>
          <w:lang w:val="sr-Cyrl-BA"/>
        </w:rPr>
        <w:t>3</w:t>
      </w:r>
      <w:r w:rsidR="002D6EF3" w:rsidRPr="00825C98">
        <w:rPr>
          <w:rStyle w:val="Hyperlink"/>
          <w:rFonts w:asciiTheme="majorHAnsi" w:hAnsiTheme="majorHAnsi"/>
          <w:noProof/>
          <w:color w:val="auto"/>
          <w:u w:val="none"/>
          <w:lang w:val="sr-Cyrl-BA"/>
        </w:rPr>
        <w:t>.</w:t>
      </w:r>
      <w:r w:rsidR="002D6EF3" w:rsidRPr="00825C98">
        <w:rPr>
          <w:rFonts w:asciiTheme="majorHAnsi" w:hAnsiTheme="majorHAnsi"/>
          <w:noProof/>
        </w:rPr>
        <w:tab/>
      </w:r>
      <w:r w:rsidR="002D6EF3" w:rsidRPr="00825C98">
        <w:rPr>
          <w:rStyle w:val="Hyperlink"/>
          <w:rFonts w:asciiTheme="majorHAnsi" w:hAnsiTheme="majorHAnsi"/>
          <w:noProof/>
          <w:color w:val="auto"/>
          <w:u w:val="none"/>
          <w:lang w:val="sr-Cyrl-BA"/>
        </w:rPr>
        <w:t>ТРЖИШТЕ РАДА</w:t>
      </w:r>
      <w:r w:rsidR="002D6EF3" w:rsidRPr="00825C98">
        <w:rPr>
          <w:rFonts w:asciiTheme="majorHAnsi" w:hAnsiTheme="majorHAnsi"/>
          <w:noProof/>
          <w:webHidden/>
        </w:rPr>
        <w:tab/>
      </w:r>
      <w:r w:rsidR="006777E0" w:rsidRPr="00825C98">
        <w:rPr>
          <w:rFonts w:asciiTheme="majorHAnsi" w:hAnsiTheme="majorHAnsi"/>
          <w:noProof/>
          <w:webHidden/>
        </w:rPr>
        <w:t>...</w:t>
      </w:r>
      <w:r w:rsidR="00C520E2">
        <w:rPr>
          <w:rFonts w:asciiTheme="majorHAnsi" w:hAnsiTheme="majorHAnsi"/>
          <w:noProof/>
          <w:webHidden/>
          <w:lang w:val="sr-Cyrl-ME"/>
        </w:rPr>
        <w:t>15</w:t>
      </w:r>
      <w:r w:rsidR="00D0147B" w:rsidRPr="00825C98">
        <w:rPr>
          <w:rFonts w:asciiTheme="majorHAnsi" w:hAnsiTheme="majorHAnsi"/>
          <w:noProof/>
        </w:rPr>
        <w:t xml:space="preserve"> </w:t>
      </w:r>
    </w:p>
    <w:p w:rsidR="002D6EF3" w:rsidRPr="00C520E2" w:rsidRDefault="002D6EF3" w:rsidP="002D6EF3">
      <w:pPr>
        <w:pStyle w:val="TOC4"/>
        <w:tabs>
          <w:tab w:val="left" w:pos="1320"/>
          <w:tab w:val="right" w:leader="dot" w:pos="9063"/>
        </w:tabs>
        <w:rPr>
          <w:rFonts w:asciiTheme="majorHAnsi" w:hAnsiTheme="majorHAnsi"/>
          <w:noProof/>
          <w:lang w:val="sr-Cyrl-ME"/>
        </w:rPr>
      </w:pPr>
      <w:r w:rsidRPr="00825C98">
        <w:rPr>
          <w:rStyle w:val="Hyperlink"/>
          <w:rFonts w:asciiTheme="majorHAnsi" w:hAnsiTheme="majorHAnsi"/>
          <w:noProof/>
          <w:color w:val="auto"/>
          <w:u w:val="none"/>
          <w:lang w:val="sr-Cyrl-BA"/>
        </w:rPr>
        <w:t>ПОСЛОВНИ СУБЈЕКТИ</w:t>
      </w:r>
      <w:r w:rsidRPr="00825C98">
        <w:rPr>
          <w:rFonts w:asciiTheme="majorHAnsi" w:hAnsiTheme="majorHAnsi"/>
          <w:noProof/>
          <w:webHidden/>
        </w:rPr>
        <w:tab/>
      </w:r>
      <w:r w:rsidR="00321421">
        <w:rPr>
          <w:rFonts w:asciiTheme="majorHAnsi" w:hAnsiTheme="majorHAnsi"/>
          <w:noProof/>
          <w:webHidden/>
          <w:lang w:val="sr-Cyrl-ME"/>
        </w:rPr>
        <w:t>1</w:t>
      </w:r>
      <w:r w:rsidR="00C520E2">
        <w:rPr>
          <w:rFonts w:asciiTheme="majorHAnsi" w:hAnsiTheme="majorHAnsi"/>
          <w:noProof/>
          <w:webHidden/>
          <w:lang w:val="sr-Cyrl-ME"/>
        </w:rPr>
        <w:t>5</w:t>
      </w:r>
    </w:p>
    <w:p w:rsidR="002D6EF3" w:rsidRPr="00CF7AA7" w:rsidRDefault="002D6EF3" w:rsidP="002D6EF3">
      <w:pPr>
        <w:pStyle w:val="TOC4"/>
        <w:tabs>
          <w:tab w:val="left" w:pos="1320"/>
          <w:tab w:val="right" w:leader="dot" w:pos="9063"/>
        </w:tabs>
        <w:rPr>
          <w:rFonts w:asciiTheme="majorHAnsi" w:hAnsiTheme="majorHAnsi"/>
          <w:noProof/>
          <w:webHidden/>
          <w:lang w:val="sr-Cyrl-BA"/>
        </w:rPr>
      </w:pPr>
      <w:r w:rsidRPr="00825C98">
        <w:rPr>
          <w:rStyle w:val="Hyperlink"/>
          <w:rFonts w:asciiTheme="majorHAnsi" w:hAnsiTheme="majorHAnsi"/>
          <w:noProof/>
          <w:color w:val="auto"/>
          <w:u w:val="none"/>
          <w:lang w:val="sr-Cyrl-BA"/>
        </w:rPr>
        <w:t>ЗАПОСЛЕНИ</w:t>
      </w:r>
      <w:r w:rsidRPr="00825C98">
        <w:rPr>
          <w:rFonts w:asciiTheme="majorHAnsi" w:hAnsiTheme="majorHAnsi"/>
          <w:noProof/>
          <w:webHidden/>
        </w:rPr>
        <w:tab/>
      </w:r>
      <w:r w:rsidR="00C520E2">
        <w:rPr>
          <w:rFonts w:asciiTheme="majorHAnsi" w:hAnsiTheme="majorHAnsi"/>
          <w:noProof/>
          <w:webHidden/>
          <w:lang w:val="sr-Cyrl-BA"/>
        </w:rPr>
        <w:t>17</w:t>
      </w:r>
    </w:p>
    <w:p w:rsidR="002D6EF3" w:rsidRPr="00825C98" w:rsidRDefault="00DB6639" w:rsidP="00825C98">
      <w:pPr>
        <w:ind w:firstLine="708"/>
        <w:rPr>
          <w:rFonts w:asciiTheme="majorHAnsi" w:hAnsiTheme="majorHAnsi"/>
          <w:noProof/>
          <w:lang w:val="sr-Cyrl-BA"/>
        </w:rPr>
      </w:pPr>
      <w:r w:rsidRPr="00825C98">
        <w:rPr>
          <w:rFonts w:asciiTheme="majorHAnsi" w:hAnsiTheme="majorHAnsi"/>
          <w:lang w:val="sr-Cyrl-BA"/>
        </w:rPr>
        <w:tab/>
      </w:r>
      <w:r w:rsidR="00CF7AA7">
        <w:rPr>
          <w:rFonts w:asciiTheme="majorHAnsi" w:hAnsiTheme="majorHAnsi"/>
          <w:noProof/>
          <w:lang w:val="sr-Cyrl-BA"/>
        </w:rPr>
        <w:t>БРУТО И НЕТ</w:t>
      </w:r>
      <w:r w:rsidR="00825C98" w:rsidRPr="00825C98">
        <w:rPr>
          <w:rFonts w:asciiTheme="majorHAnsi" w:hAnsiTheme="majorHAnsi"/>
          <w:noProof/>
          <w:lang w:val="sr-Cyrl-BA"/>
        </w:rPr>
        <w:t>О ПЛАТА ..................................................................................................................</w:t>
      </w:r>
      <w:r w:rsidR="00C520E2">
        <w:rPr>
          <w:rFonts w:asciiTheme="majorHAnsi" w:hAnsiTheme="majorHAnsi"/>
          <w:noProof/>
          <w:lang w:val="sr-Cyrl-BA"/>
        </w:rPr>
        <w:t>21</w:t>
      </w:r>
    </w:p>
    <w:p w:rsidR="002D6EF3" w:rsidRPr="00CF7AA7" w:rsidRDefault="002D6EF3" w:rsidP="002D6EF3">
      <w:pPr>
        <w:pStyle w:val="TOC4"/>
        <w:tabs>
          <w:tab w:val="left" w:pos="1320"/>
          <w:tab w:val="right" w:leader="dot" w:pos="9063"/>
        </w:tabs>
        <w:rPr>
          <w:rFonts w:asciiTheme="majorHAnsi" w:hAnsiTheme="majorHAnsi"/>
          <w:noProof/>
          <w:lang w:val="sr-Cyrl-BA"/>
        </w:rPr>
      </w:pPr>
      <w:r w:rsidRPr="00825C98">
        <w:rPr>
          <w:rStyle w:val="Hyperlink"/>
          <w:rFonts w:asciiTheme="majorHAnsi" w:hAnsiTheme="majorHAnsi"/>
          <w:noProof/>
          <w:color w:val="auto"/>
          <w:u w:val="none"/>
          <w:lang w:val="sr-Cyrl-BA"/>
        </w:rPr>
        <w:t>НЕЗАПОСЛЕНОСТ</w:t>
      </w:r>
      <w:r w:rsidRPr="00825C98">
        <w:rPr>
          <w:rFonts w:asciiTheme="majorHAnsi" w:hAnsiTheme="majorHAnsi"/>
          <w:noProof/>
          <w:webHidden/>
        </w:rPr>
        <w:tab/>
      </w:r>
      <w:r w:rsidR="00C520E2">
        <w:rPr>
          <w:rFonts w:asciiTheme="majorHAnsi" w:hAnsiTheme="majorHAnsi"/>
          <w:noProof/>
          <w:webHidden/>
          <w:lang w:val="sr-Cyrl-BA"/>
        </w:rPr>
        <w:t>22</w:t>
      </w:r>
    </w:p>
    <w:p w:rsidR="002D6EF3" w:rsidRPr="00CF7AA7" w:rsidRDefault="00825C98" w:rsidP="002D6EF3">
      <w:pPr>
        <w:pStyle w:val="TOC4"/>
        <w:tabs>
          <w:tab w:val="left" w:pos="1540"/>
          <w:tab w:val="right" w:leader="dot" w:pos="9063"/>
        </w:tabs>
        <w:rPr>
          <w:rFonts w:asciiTheme="majorHAnsi" w:hAnsiTheme="majorHAnsi"/>
          <w:noProof/>
          <w:lang w:val="sr-Cyrl-BA"/>
        </w:rPr>
      </w:pPr>
      <w:r w:rsidRPr="00825C98">
        <w:rPr>
          <w:rStyle w:val="Hyperlink"/>
          <w:rFonts w:asciiTheme="majorHAnsi" w:hAnsiTheme="majorHAnsi"/>
          <w:noProof/>
          <w:color w:val="auto"/>
          <w:u w:val="none"/>
          <w:lang w:val="sr-Cyrl-BA"/>
        </w:rPr>
        <w:t>СТАРОСНА СТРУКТУРА НЕЗАПОСЛЕНИХ</w:t>
      </w:r>
      <w:r w:rsidRPr="00825C98">
        <w:rPr>
          <w:rFonts w:asciiTheme="majorHAnsi" w:hAnsiTheme="majorHAnsi"/>
          <w:noProof/>
          <w:webHidden/>
        </w:rPr>
        <w:tab/>
      </w:r>
      <w:r w:rsidR="00CF7AA7">
        <w:rPr>
          <w:rFonts w:asciiTheme="majorHAnsi" w:hAnsiTheme="majorHAnsi"/>
          <w:noProof/>
          <w:webHidden/>
          <w:lang w:val="sr-Cyrl-BA"/>
        </w:rPr>
        <w:t>2</w:t>
      </w:r>
      <w:r w:rsidR="00C520E2">
        <w:rPr>
          <w:rFonts w:asciiTheme="majorHAnsi" w:hAnsiTheme="majorHAnsi"/>
          <w:noProof/>
          <w:webHidden/>
          <w:lang w:val="sr-Cyrl-BA"/>
        </w:rPr>
        <w:t>3</w:t>
      </w:r>
    </w:p>
    <w:p w:rsidR="002D6EF3" w:rsidRPr="00825C98" w:rsidRDefault="00825C98" w:rsidP="002D6EF3">
      <w:pPr>
        <w:pStyle w:val="TOC4"/>
        <w:tabs>
          <w:tab w:val="left" w:pos="1540"/>
          <w:tab w:val="right" w:leader="dot" w:pos="9063"/>
        </w:tabs>
        <w:rPr>
          <w:rFonts w:asciiTheme="majorHAnsi" w:hAnsiTheme="majorHAnsi"/>
          <w:noProof/>
        </w:rPr>
      </w:pPr>
      <w:r w:rsidRPr="00825C98">
        <w:rPr>
          <w:rStyle w:val="Hyperlink"/>
          <w:rFonts w:asciiTheme="majorHAnsi" w:hAnsiTheme="majorHAnsi"/>
          <w:noProof/>
          <w:color w:val="auto"/>
          <w:u w:val="none"/>
          <w:lang w:val="sr-Cyrl-BA"/>
        </w:rPr>
        <w:t>ОБРАЗОВНА СТРУКТУРА НЕЗАПОСЛЕНИХ</w:t>
      </w:r>
      <w:r w:rsidRPr="00825C98">
        <w:rPr>
          <w:rFonts w:asciiTheme="majorHAnsi" w:hAnsiTheme="majorHAnsi"/>
          <w:noProof/>
          <w:webHidden/>
        </w:rPr>
        <w:tab/>
      </w:r>
      <w:r w:rsidR="00CF7AA7">
        <w:rPr>
          <w:rFonts w:asciiTheme="majorHAnsi" w:hAnsiTheme="majorHAnsi"/>
          <w:noProof/>
          <w:webHidden/>
          <w:lang w:val="sr-Cyrl-RS"/>
        </w:rPr>
        <w:t>2</w:t>
      </w:r>
      <w:r w:rsidR="00C520E2">
        <w:rPr>
          <w:rFonts w:asciiTheme="majorHAnsi" w:hAnsiTheme="majorHAnsi"/>
          <w:noProof/>
          <w:webHidden/>
          <w:lang w:val="sr-Cyrl-RS"/>
        </w:rPr>
        <w:t>3</w:t>
      </w:r>
    </w:p>
    <w:p w:rsidR="00825C98" w:rsidRPr="00825C98" w:rsidRDefault="00825C98" w:rsidP="00825C98">
      <w:pPr>
        <w:rPr>
          <w:rFonts w:asciiTheme="majorHAnsi" w:hAnsiTheme="majorHAnsi"/>
          <w:webHidden/>
          <w:lang w:val="sr-Cyrl-RS"/>
        </w:rPr>
      </w:pPr>
      <w:r w:rsidRPr="00825C98">
        <w:rPr>
          <w:rFonts w:asciiTheme="majorHAnsi" w:hAnsiTheme="majorHAnsi"/>
          <w:webHidden/>
          <w:lang w:val="sr-Cyrl-RS"/>
        </w:rPr>
        <w:tab/>
        <w:t>СОЦИЈАЛНИ СТАТУС НЕЗАПОСЛЕНИХ ЛИЦА</w:t>
      </w:r>
      <w:r w:rsidR="00F25F45">
        <w:rPr>
          <w:rFonts w:asciiTheme="majorHAnsi" w:hAnsiTheme="majorHAnsi"/>
          <w:webHidden/>
          <w:lang w:val="sr-Cyrl-RS"/>
        </w:rPr>
        <w:t>...................................................................</w:t>
      </w:r>
      <w:r w:rsidR="00CF7AA7">
        <w:rPr>
          <w:rFonts w:asciiTheme="majorHAnsi" w:hAnsiTheme="majorHAnsi"/>
          <w:webHidden/>
          <w:lang w:val="sr-Cyrl-RS"/>
        </w:rPr>
        <w:t>2</w:t>
      </w:r>
      <w:r w:rsidR="00C520E2">
        <w:rPr>
          <w:rFonts w:asciiTheme="majorHAnsi" w:hAnsiTheme="majorHAnsi"/>
          <w:webHidden/>
          <w:lang w:val="sr-Cyrl-RS"/>
        </w:rPr>
        <w:t>4</w:t>
      </w:r>
    </w:p>
    <w:p w:rsidR="009B2BF1" w:rsidRPr="00CF7AA7" w:rsidRDefault="00F25F45" w:rsidP="009B2BF1">
      <w:pPr>
        <w:pStyle w:val="TOC2"/>
        <w:tabs>
          <w:tab w:val="left" w:pos="720"/>
          <w:tab w:val="right" w:leader="dot" w:pos="9063"/>
        </w:tabs>
        <w:rPr>
          <w:rFonts w:asciiTheme="majorHAnsi" w:hAnsiTheme="majorHAnsi"/>
          <w:noProof/>
          <w:lang w:val="sr-Cyrl-BA"/>
        </w:rPr>
      </w:pPr>
      <w:r>
        <w:rPr>
          <w:rStyle w:val="Hyperlink"/>
          <w:rFonts w:asciiTheme="majorHAnsi" w:hAnsiTheme="majorHAnsi"/>
          <w:noProof/>
          <w:color w:val="auto"/>
          <w:u w:val="none"/>
          <w:lang w:val="sr-Cyrl-BA"/>
        </w:rPr>
        <w:t>4</w:t>
      </w:r>
      <w:r w:rsidR="009B2BF1" w:rsidRPr="00825C98">
        <w:rPr>
          <w:rStyle w:val="Hyperlink"/>
          <w:rFonts w:asciiTheme="majorHAnsi" w:hAnsiTheme="majorHAnsi"/>
          <w:noProof/>
          <w:color w:val="auto"/>
          <w:u w:val="none"/>
          <w:lang w:val="sr-Cyrl-BA"/>
        </w:rPr>
        <w:t>.</w:t>
      </w:r>
      <w:r w:rsidR="009B2BF1" w:rsidRPr="00825C98">
        <w:rPr>
          <w:rFonts w:asciiTheme="majorHAnsi" w:hAnsiTheme="majorHAnsi"/>
          <w:noProof/>
        </w:rPr>
        <w:tab/>
      </w:r>
      <w:r w:rsidR="009B2BF1" w:rsidRPr="00825C98">
        <w:rPr>
          <w:rStyle w:val="Hyperlink"/>
          <w:rFonts w:asciiTheme="majorHAnsi" w:hAnsiTheme="majorHAnsi"/>
          <w:noProof/>
          <w:color w:val="auto"/>
          <w:u w:val="none"/>
        </w:rPr>
        <w:t>SWOT АНАЛИЗА</w:t>
      </w:r>
      <w:r w:rsidR="009B2BF1" w:rsidRPr="00825C98">
        <w:rPr>
          <w:rFonts w:asciiTheme="majorHAnsi" w:hAnsiTheme="majorHAnsi"/>
          <w:noProof/>
          <w:webHidden/>
        </w:rPr>
        <w:tab/>
      </w:r>
      <w:r w:rsidR="00CF7AA7">
        <w:rPr>
          <w:rFonts w:asciiTheme="majorHAnsi" w:hAnsiTheme="majorHAnsi"/>
          <w:noProof/>
          <w:webHidden/>
          <w:lang w:val="sr-Cyrl-BA"/>
        </w:rPr>
        <w:t>2</w:t>
      </w:r>
      <w:r w:rsidR="00C520E2">
        <w:rPr>
          <w:rFonts w:asciiTheme="majorHAnsi" w:hAnsiTheme="majorHAnsi"/>
          <w:noProof/>
          <w:webHidden/>
          <w:lang w:val="sr-Cyrl-BA"/>
        </w:rPr>
        <w:t>5</w:t>
      </w:r>
    </w:p>
    <w:p w:rsidR="002D6EF3" w:rsidRPr="00825C98" w:rsidRDefault="00F25F45" w:rsidP="002D6EF3">
      <w:pPr>
        <w:pStyle w:val="TOC2"/>
        <w:tabs>
          <w:tab w:val="right" w:leader="dot" w:pos="9063"/>
        </w:tabs>
        <w:rPr>
          <w:rFonts w:asciiTheme="majorHAnsi" w:hAnsiTheme="majorHAnsi"/>
          <w:noProof/>
        </w:rPr>
      </w:pPr>
      <w:r>
        <w:rPr>
          <w:rStyle w:val="Hyperlink"/>
          <w:rFonts w:asciiTheme="majorHAnsi" w:hAnsiTheme="majorHAnsi"/>
          <w:noProof/>
          <w:color w:val="auto"/>
          <w:u w:val="none"/>
          <w:lang w:val="sr-Cyrl-BA"/>
        </w:rPr>
        <w:t>5</w:t>
      </w:r>
      <w:r w:rsidR="002D6EF3" w:rsidRPr="00825C98">
        <w:rPr>
          <w:rStyle w:val="Hyperlink"/>
          <w:rFonts w:asciiTheme="majorHAnsi" w:hAnsiTheme="majorHAnsi"/>
          <w:noProof/>
          <w:color w:val="auto"/>
          <w:u w:val="none"/>
          <w:lang w:val="sr-Cyrl-BA"/>
        </w:rPr>
        <w:t xml:space="preserve">.    </w:t>
      </w:r>
      <w:r w:rsidR="002D6EF3" w:rsidRPr="00825C98">
        <w:rPr>
          <w:rStyle w:val="Hyperlink"/>
          <w:rFonts w:asciiTheme="majorHAnsi" w:hAnsiTheme="majorHAnsi"/>
          <w:noProof/>
          <w:color w:val="auto"/>
          <w:u w:val="none"/>
        </w:rPr>
        <w:t>ЦИЉЕВИ И ЗАДАЦИ ПОЛИТИКЕ ЗАПОШЉАВАЊА НА ТЕРИТОРИЈИ ОП</w:t>
      </w:r>
      <w:r w:rsidR="002D6EF3" w:rsidRPr="00825C98">
        <w:rPr>
          <w:rStyle w:val="Hyperlink"/>
          <w:rFonts w:asciiTheme="majorHAnsi" w:hAnsiTheme="majorHAnsi"/>
          <w:noProof/>
          <w:color w:val="auto"/>
          <w:u w:val="none"/>
          <w:lang w:val="sr-Cyrl-BA"/>
        </w:rPr>
        <w:t xml:space="preserve">ШТИНЕ ТЕСЛИЋ </w:t>
      </w:r>
      <w:r w:rsidR="002D6EF3" w:rsidRPr="00825C98">
        <w:rPr>
          <w:rStyle w:val="Hyperlink"/>
          <w:rFonts w:asciiTheme="majorHAnsi" w:hAnsiTheme="majorHAnsi"/>
          <w:noProof/>
          <w:color w:val="auto"/>
          <w:u w:val="none"/>
        </w:rPr>
        <w:t>ЗА ПЕРИОД 20</w:t>
      </w:r>
      <w:r w:rsidR="00C520E2">
        <w:rPr>
          <w:rStyle w:val="Hyperlink"/>
          <w:rFonts w:asciiTheme="majorHAnsi" w:hAnsiTheme="majorHAnsi"/>
          <w:noProof/>
          <w:color w:val="auto"/>
          <w:u w:val="none"/>
          <w:lang w:val="sr-Cyrl-ME"/>
        </w:rPr>
        <w:t>21</w:t>
      </w:r>
      <w:r w:rsidR="002D6EF3" w:rsidRPr="00825C98">
        <w:rPr>
          <w:rStyle w:val="Hyperlink"/>
          <w:rFonts w:asciiTheme="majorHAnsi" w:hAnsiTheme="majorHAnsi"/>
          <w:noProof/>
          <w:color w:val="auto"/>
          <w:u w:val="none"/>
        </w:rPr>
        <w:t>–20</w:t>
      </w:r>
      <w:r w:rsidR="00D74D7C">
        <w:rPr>
          <w:rStyle w:val="Hyperlink"/>
          <w:rFonts w:asciiTheme="majorHAnsi" w:hAnsiTheme="majorHAnsi"/>
          <w:noProof/>
          <w:color w:val="auto"/>
          <w:u w:val="none"/>
          <w:lang w:val="sr-Cyrl-BA"/>
        </w:rPr>
        <w:t>2</w:t>
      </w:r>
      <w:r w:rsidR="00C520E2">
        <w:rPr>
          <w:rStyle w:val="Hyperlink"/>
          <w:rFonts w:asciiTheme="majorHAnsi" w:hAnsiTheme="majorHAnsi"/>
          <w:noProof/>
          <w:color w:val="auto"/>
          <w:u w:val="none"/>
          <w:lang w:val="sr-Cyrl-BA"/>
        </w:rPr>
        <w:t>2</w:t>
      </w:r>
      <w:r w:rsidR="002D6EF3" w:rsidRPr="00825C98">
        <w:rPr>
          <w:rStyle w:val="Hyperlink"/>
          <w:rFonts w:asciiTheme="majorHAnsi" w:hAnsiTheme="majorHAnsi"/>
          <w:noProof/>
          <w:color w:val="auto"/>
          <w:u w:val="none"/>
        </w:rPr>
        <w:t xml:space="preserve">. </w:t>
      </w:r>
      <w:r w:rsidR="002D6EF3" w:rsidRPr="00825C98">
        <w:rPr>
          <w:rStyle w:val="Hyperlink"/>
          <w:rFonts w:asciiTheme="majorHAnsi" w:hAnsiTheme="majorHAnsi"/>
          <w:noProof/>
          <w:color w:val="auto"/>
          <w:u w:val="none"/>
          <w:lang w:val="sr-Cyrl-BA"/>
        </w:rPr>
        <w:t>ГОДИНА</w:t>
      </w:r>
      <w:r w:rsidR="002D6EF3" w:rsidRPr="00825C98">
        <w:rPr>
          <w:rFonts w:asciiTheme="majorHAnsi" w:hAnsiTheme="majorHAnsi"/>
          <w:noProof/>
          <w:webHidden/>
        </w:rPr>
        <w:tab/>
      </w:r>
      <w:r w:rsidR="002D6EF3" w:rsidRPr="00825C98">
        <w:rPr>
          <w:rFonts w:asciiTheme="majorHAnsi" w:hAnsiTheme="majorHAnsi"/>
          <w:noProof/>
          <w:webHidden/>
          <w:lang w:val="sr-Cyrl-RS"/>
        </w:rPr>
        <w:t>2</w:t>
      </w:r>
      <w:r w:rsidR="00C520E2">
        <w:rPr>
          <w:rFonts w:asciiTheme="majorHAnsi" w:hAnsiTheme="majorHAnsi"/>
          <w:noProof/>
          <w:webHidden/>
          <w:lang w:val="sr-Cyrl-RS"/>
        </w:rPr>
        <w:t>7</w:t>
      </w:r>
    </w:p>
    <w:p w:rsidR="002D6EF3" w:rsidRPr="00825C98" w:rsidRDefault="002D6EF3" w:rsidP="002D6EF3">
      <w:pPr>
        <w:pStyle w:val="TOC4"/>
        <w:tabs>
          <w:tab w:val="right" w:leader="dot" w:pos="9063"/>
        </w:tabs>
        <w:rPr>
          <w:rFonts w:asciiTheme="majorHAnsi" w:hAnsiTheme="majorHAnsi"/>
          <w:noProof/>
        </w:rPr>
      </w:pPr>
      <w:r w:rsidRPr="00825C98">
        <w:rPr>
          <w:rStyle w:val="Hyperlink"/>
          <w:rFonts w:asciiTheme="majorHAnsi" w:hAnsiTheme="majorHAnsi"/>
          <w:noProof/>
          <w:color w:val="auto"/>
          <w:u w:val="none"/>
          <w:lang w:val="sr-Cyrl-BA"/>
        </w:rPr>
        <w:t>ЦИЉЕВИ И ЗАДАЦИ</w:t>
      </w:r>
      <w:r w:rsidRPr="00825C98">
        <w:rPr>
          <w:rFonts w:asciiTheme="majorHAnsi" w:hAnsiTheme="majorHAnsi"/>
          <w:noProof/>
          <w:webHidden/>
        </w:rPr>
        <w:tab/>
      </w:r>
      <w:r w:rsidRPr="00825C98">
        <w:rPr>
          <w:rFonts w:asciiTheme="majorHAnsi" w:hAnsiTheme="majorHAnsi"/>
          <w:noProof/>
          <w:webHidden/>
          <w:lang w:val="sr-Cyrl-RS"/>
        </w:rPr>
        <w:t>2</w:t>
      </w:r>
      <w:r w:rsidR="00C520E2">
        <w:rPr>
          <w:rFonts w:asciiTheme="majorHAnsi" w:hAnsiTheme="majorHAnsi"/>
          <w:noProof/>
          <w:webHidden/>
          <w:lang w:val="sr-Cyrl-RS"/>
        </w:rPr>
        <w:t>8</w:t>
      </w:r>
    </w:p>
    <w:p w:rsidR="002D6EF3" w:rsidRPr="0089244A" w:rsidRDefault="002D6EF3" w:rsidP="002D6EF3">
      <w:pPr>
        <w:pStyle w:val="TOC4"/>
        <w:tabs>
          <w:tab w:val="right" w:leader="dot" w:pos="9063"/>
        </w:tabs>
        <w:rPr>
          <w:rFonts w:ascii="Cambria" w:hAnsi="Cambria"/>
          <w:noProof/>
        </w:rPr>
      </w:pPr>
      <w:r w:rsidRPr="00825C98">
        <w:rPr>
          <w:rStyle w:val="Hyperlink"/>
          <w:rFonts w:asciiTheme="majorHAnsi" w:hAnsiTheme="majorHAnsi"/>
          <w:noProof/>
          <w:color w:val="auto"/>
          <w:u w:val="none"/>
          <w:lang w:val="sr-Cyrl-BA"/>
        </w:rPr>
        <w:t>ЦИЉНЕ ГРУПЕ</w:t>
      </w:r>
      <w:r w:rsidRPr="0089244A">
        <w:rPr>
          <w:rFonts w:ascii="Cambria" w:hAnsi="Cambria"/>
          <w:noProof/>
          <w:webHidden/>
        </w:rPr>
        <w:tab/>
      </w:r>
      <w:r w:rsidRPr="0089244A">
        <w:rPr>
          <w:rFonts w:ascii="Cambria" w:hAnsi="Cambria"/>
          <w:noProof/>
          <w:webHidden/>
          <w:lang w:val="sr-Cyrl-RS"/>
        </w:rPr>
        <w:t>2</w:t>
      </w:r>
      <w:r w:rsidR="00C520E2">
        <w:rPr>
          <w:rFonts w:ascii="Cambria" w:hAnsi="Cambria"/>
          <w:noProof/>
          <w:webHidden/>
          <w:lang w:val="sr-Cyrl-RS"/>
        </w:rPr>
        <w:t>8</w:t>
      </w:r>
    </w:p>
    <w:p w:rsidR="002D6EF3" w:rsidRPr="0089244A" w:rsidRDefault="002D6EF3" w:rsidP="002D6EF3">
      <w:pPr>
        <w:pStyle w:val="TOC4"/>
        <w:tabs>
          <w:tab w:val="right" w:leader="dot" w:pos="9063"/>
        </w:tabs>
        <w:rPr>
          <w:rFonts w:ascii="Cambria" w:hAnsi="Cambria"/>
          <w:noProof/>
        </w:rPr>
      </w:pPr>
      <w:r w:rsidRPr="0089244A">
        <w:rPr>
          <w:rStyle w:val="Hyperlink"/>
          <w:rFonts w:ascii="Cambria" w:hAnsi="Cambria"/>
          <w:noProof/>
          <w:color w:val="auto"/>
          <w:u w:val="none"/>
        </w:rPr>
        <w:t>НОСИОЦИ ПОЛИТИКЕ ЗАПОШЉАВАЊА</w:t>
      </w:r>
      <w:r w:rsidRPr="0089244A">
        <w:rPr>
          <w:rFonts w:ascii="Cambria" w:hAnsi="Cambria"/>
          <w:noProof/>
          <w:webHidden/>
        </w:rPr>
        <w:tab/>
      </w:r>
      <w:r w:rsidRPr="0089244A">
        <w:rPr>
          <w:rFonts w:ascii="Cambria" w:hAnsi="Cambria"/>
          <w:noProof/>
          <w:webHidden/>
          <w:lang w:val="sr-Cyrl-RS"/>
        </w:rPr>
        <w:t>2</w:t>
      </w:r>
      <w:r w:rsidR="00C520E2">
        <w:rPr>
          <w:rFonts w:ascii="Cambria" w:hAnsi="Cambria"/>
          <w:noProof/>
          <w:webHidden/>
          <w:lang w:val="sr-Cyrl-RS"/>
        </w:rPr>
        <w:t>9</w:t>
      </w:r>
    </w:p>
    <w:p w:rsidR="002D6EF3" w:rsidRDefault="00F25F45" w:rsidP="002D6EF3">
      <w:pPr>
        <w:pStyle w:val="TOC2"/>
        <w:tabs>
          <w:tab w:val="right" w:leader="dot" w:pos="9063"/>
        </w:tabs>
        <w:rPr>
          <w:rFonts w:ascii="Cambria" w:hAnsi="Cambria"/>
          <w:noProof/>
          <w:webHidden/>
          <w:lang w:val="sr-Cyrl-RS"/>
        </w:rPr>
      </w:pPr>
      <w:r>
        <w:rPr>
          <w:rStyle w:val="Hyperlink"/>
          <w:rFonts w:ascii="Cambria" w:hAnsi="Cambria"/>
          <w:noProof/>
          <w:color w:val="auto"/>
          <w:u w:val="none"/>
          <w:lang w:val="sr-Cyrl-BA"/>
        </w:rPr>
        <w:t>6</w:t>
      </w:r>
      <w:r w:rsidR="002D6EF3" w:rsidRPr="0089244A">
        <w:rPr>
          <w:rStyle w:val="Hyperlink"/>
          <w:rFonts w:ascii="Cambria" w:hAnsi="Cambria"/>
          <w:noProof/>
          <w:color w:val="auto"/>
          <w:u w:val="none"/>
          <w:lang w:val="sr-Cyrl-BA"/>
        </w:rPr>
        <w:t>. МЈЕРЕ АКТИВНЕ ПОЛИТИКЕ ЗАПОШЉАВАЊА</w:t>
      </w:r>
      <w:r w:rsidR="002D6EF3" w:rsidRPr="0089244A">
        <w:rPr>
          <w:rFonts w:ascii="Cambria" w:hAnsi="Cambria"/>
          <w:noProof/>
          <w:webHidden/>
        </w:rPr>
        <w:tab/>
      </w:r>
      <w:r w:rsidR="00C520E2">
        <w:rPr>
          <w:rFonts w:ascii="Cambria" w:hAnsi="Cambria"/>
          <w:noProof/>
          <w:webHidden/>
          <w:lang w:val="sr-Cyrl-RS"/>
        </w:rPr>
        <w:t>30</w:t>
      </w:r>
    </w:p>
    <w:p w:rsidR="008D4D6B" w:rsidRPr="008D4D6B" w:rsidRDefault="008D4D6B" w:rsidP="008D4D6B">
      <w:pPr>
        <w:rPr>
          <w:rFonts w:asciiTheme="majorHAnsi" w:hAnsiTheme="majorHAnsi"/>
          <w:lang w:val="sr-Cyrl-RS"/>
        </w:rPr>
      </w:pPr>
      <w:r>
        <w:rPr>
          <w:lang w:val="sr-Cyrl-RS"/>
        </w:rPr>
        <w:tab/>
      </w:r>
      <w:r>
        <w:rPr>
          <w:rFonts w:asciiTheme="majorHAnsi" w:hAnsiTheme="majorHAnsi"/>
          <w:lang w:val="sr-Cyrl-RS"/>
        </w:rPr>
        <w:t>АКЦИОНИ ПЛАН ЗАПОШЉАВАЊА........................................................................................33</w:t>
      </w:r>
    </w:p>
    <w:p w:rsidR="002D6EF3" w:rsidRPr="0089244A" w:rsidRDefault="00F25F45" w:rsidP="002D6EF3">
      <w:pPr>
        <w:pStyle w:val="TOC2"/>
        <w:tabs>
          <w:tab w:val="right" w:leader="dot" w:pos="9063"/>
        </w:tabs>
        <w:rPr>
          <w:rFonts w:ascii="Cambria" w:hAnsi="Cambria"/>
          <w:noProof/>
        </w:rPr>
      </w:pPr>
      <w:r>
        <w:rPr>
          <w:rStyle w:val="Hyperlink"/>
          <w:rFonts w:ascii="Cambria" w:hAnsi="Cambria"/>
          <w:noProof/>
          <w:color w:val="auto"/>
          <w:u w:val="none"/>
          <w:lang w:val="sr-Cyrl-BA"/>
        </w:rPr>
        <w:t>7</w:t>
      </w:r>
      <w:r w:rsidR="002D6EF3" w:rsidRPr="0089244A">
        <w:rPr>
          <w:rStyle w:val="Hyperlink"/>
          <w:rFonts w:ascii="Cambria" w:hAnsi="Cambria"/>
          <w:noProof/>
          <w:color w:val="auto"/>
          <w:u w:val="none"/>
          <w:lang w:val="sr-Cyrl-BA"/>
        </w:rPr>
        <w:t>. ИМПЛЕМЕНТАЦИЈА</w:t>
      </w:r>
      <w:r w:rsidR="00BA3A8A" w:rsidRPr="00BA3A8A">
        <w:rPr>
          <w:rFonts w:ascii="Cambria" w:hAnsi="Cambria"/>
          <w:noProof/>
          <w:lang w:val="sr-Cyrl-BA"/>
        </w:rPr>
        <w:t xml:space="preserve"> АКЦИОНОГ ПЛАНА ЗА ЗАПОШЉАВАЊЕ</w:t>
      </w:r>
      <w:r w:rsidR="00BA3A8A">
        <w:rPr>
          <w:rStyle w:val="Hyperlink"/>
          <w:rFonts w:ascii="Cambria" w:hAnsi="Cambria"/>
          <w:noProof/>
          <w:color w:val="auto"/>
          <w:u w:val="none"/>
          <w:lang w:val="sr-Cyrl-BA"/>
        </w:rPr>
        <w:t xml:space="preserve"> </w:t>
      </w:r>
      <w:r w:rsidR="002D6EF3" w:rsidRPr="0089244A">
        <w:rPr>
          <w:rFonts w:ascii="Cambria" w:hAnsi="Cambria"/>
          <w:noProof/>
          <w:webHidden/>
        </w:rPr>
        <w:tab/>
      </w:r>
      <w:r w:rsidR="00C64984">
        <w:rPr>
          <w:rFonts w:ascii="Cambria" w:hAnsi="Cambria"/>
          <w:noProof/>
          <w:webHidden/>
          <w:lang w:val="sr-Cyrl-RS"/>
        </w:rPr>
        <w:t>3</w:t>
      </w:r>
      <w:r w:rsidR="00BA3A8A">
        <w:rPr>
          <w:rFonts w:ascii="Cambria" w:hAnsi="Cambria"/>
          <w:noProof/>
          <w:webHidden/>
          <w:lang w:val="sr-Cyrl-RS"/>
        </w:rPr>
        <w:t>5</w:t>
      </w:r>
    </w:p>
    <w:p w:rsidR="002D6EF3" w:rsidRPr="00C64984" w:rsidRDefault="00C31D1B" w:rsidP="002D6EF3">
      <w:pPr>
        <w:pStyle w:val="TOC2"/>
        <w:tabs>
          <w:tab w:val="left" w:pos="720"/>
          <w:tab w:val="right" w:leader="dot" w:pos="9063"/>
        </w:tabs>
        <w:rPr>
          <w:rFonts w:ascii="Cambria" w:hAnsi="Cambria"/>
          <w:noProof/>
          <w:lang w:val="sr-Cyrl-BA"/>
        </w:rPr>
      </w:pPr>
      <w:r>
        <w:rPr>
          <w:rStyle w:val="Hyperlink"/>
          <w:rFonts w:ascii="Cambria" w:hAnsi="Cambria"/>
          <w:noProof/>
          <w:color w:val="auto"/>
          <w:u w:val="none"/>
          <w:lang w:val="sr-Cyrl-BA"/>
        </w:rPr>
        <w:t>8</w:t>
      </w:r>
      <w:r w:rsidR="002D6EF3" w:rsidRPr="0089244A">
        <w:rPr>
          <w:rStyle w:val="Hyperlink"/>
          <w:rFonts w:ascii="Cambria" w:hAnsi="Cambria"/>
          <w:noProof/>
          <w:color w:val="auto"/>
          <w:u w:val="none"/>
          <w:lang w:val="sr-Cyrl-BA"/>
        </w:rPr>
        <w:t>.</w:t>
      </w:r>
      <w:r w:rsidR="002D6EF3" w:rsidRPr="0089244A">
        <w:rPr>
          <w:rFonts w:ascii="Cambria" w:hAnsi="Cambria"/>
          <w:noProof/>
        </w:rPr>
        <w:tab/>
      </w:r>
      <w:r w:rsidR="002D6EF3" w:rsidRPr="0089244A">
        <w:rPr>
          <w:rStyle w:val="Hyperlink"/>
          <w:rFonts w:ascii="Cambria" w:hAnsi="Cambria"/>
          <w:noProof/>
          <w:color w:val="auto"/>
          <w:u w:val="none"/>
          <w:lang w:val="sr-Cyrl-BA"/>
        </w:rPr>
        <w:t>МОНИТОРИНГ И ЕВАЛУАЦИЈА  АКЦИОНОГ ПЛАНА ЗАПОШЉАВАЊА</w:t>
      </w:r>
      <w:r w:rsidR="002D6EF3" w:rsidRPr="0089244A">
        <w:rPr>
          <w:rFonts w:ascii="Cambria" w:hAnsi="Cambria"/>
          <w:noProof/>
          <w:webHidden/>
        </w:rPr>
        <w:tab/>
      </w:r>
      <w:r w:rsidR="00C64984">
        <w:rPr>
          <w:rFonts w:ascii="Cambria" w:hAnsi="Cambria"/>
          <w:noProof/>
          <w:webHidden/>
          <w:lang w:val="sr-Cyrl-BA"/>
        </w:rPr>
        <w:t>3</w:t>
      </w:r>
      <w:r w:rsidR="00BA3A8A">
        <w:rPr>
          <w:rFonts w:ascii="Cambria" w:hAnsi="Cambria"/>
          <w:noProof/>
          <w:webHidden/>
          <w:lang w:val="sr-Cyrl-BA"/>
        </w:rPr>
        <w:t>7</w:t>
      </w:r>
    </w:p>
    <w:p w:rsidR="002D6EF3" w:rsidRPr="00C64984" w:rsidRDefault="002D6EF3" w:rsidP="002D6EF3">
      <w:pPr>
        <w:pStyle w:val="TOC4"/>
        <w:tabs>
          <w:tab w:val="right" w:leader="dot" w:pos="9063"/>
        </w:tabs>
        <w:rPr>
          <w:rFonts w:ascii="Cambria" w:hAnsi="Cambria"/>
          <w:noProof/>
          <w:webHidden/>
          <w:lang w:val="sr-Cyrl-BA"/>
        </w:rPr>
      </w:pPr>
      <w:r w:rsidRPr="0089244A">
        <w:rPr>
          <w:rStyle w:val="Hyperlink"/>
          <w:rFonts w:ascii="Cambria" w:hAnsi="Cambria"/>
          <w:noProof/>
          <w:color w:val="auto"/>
          <w:u w:val="none"/>
          <w:lang w:val="sr-Cyrl-BA"/>
        </w:rPr>
        <w:t>ОЧЕКИВАЊА ОД ПРОГРАМА</w:t>
      </w:r>
      <w:r w:rsidRPr="0089244A">
        <w:rPr>
          <w:rFonts w:ascii="Cambria" w:hAnsi="Cambria"/>
          <w:noProof/>
          <w:webHidden/>
        </w:rPr>
        <w:tab/>
      </w:r>
      <w:r w:rsidR="00C64984">
        <w:rPr>
          <w:rFonts w:ascii="Cambria" w:hAnsi="Cambria"/>
          <w:noProof/>
          <w:webHidden/>
          <w:lang w:val="sr-Cyrl-BA"/>
        </w:rPr>
        <w:t>3</w:t>
      </w:r>
      <w:r w:rsidR="00BA3A8A">
        <w:rPr>
          <w:rFonts w:ascii="Cambria" w:hAnsi="Cambria"/>
          <w:noProof/>
          <w:webHidden/>
          <w:lang w:val="sr-Cyrl-BA"/>
        </w:rPr>
        <w:t>8</w:t>
      </w:r>
    </w:p>
    <w:p w:rsidR="00C31D1B" w:rsidRDefault="00C31D1B" w:rsidP="00C31D1B">
      <w:pPr>
        <w:rPr>
          <w:lang w:val="sr-Cyrl-BA"/>
        </w:rPr>
      </w:pPr>
    </w:p>
    <w:p w:rsidR="00C31D1B" w:rsidRDefault="00C31D1B" w:rsidP="00C31D1B">
      <w:pPr>
        <w:rPr>
          <w:lang w:val="sr-Cyrl-BA"/>
        </w:rPr>
      </w:pPr>
    </w:p>
    <w:p w:rsidR="00C31D1B" w:rsidRDefault="00C31D1B"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BA3A8A" w:rsidRDefault="00BA3A8A" w:rsidP="00C31D1B">
      <w:pPr>
        <w:rPr>
          <w:lang w:val="sr-Cyrl-BA"/>
        </w:rPr>
      </w:pPr>
    </w:p>
    <w:p w:rsidR="00C31D1B" w:rsidRPr="00C31D1B" w:rsidRDefault="00C31D1B" w:rsidP="00C31D1B">
      <w:pPr>
        <w:rPr>
          <w:lang w:val="sr-Cyrl-BA"/>
        </w:rPr>
      </w:pPr>
    </w:p>
    <w:p w:rsidR="00AF6196" w:rsidRPr="00AF6196" w:rsidRDefault="002D4F4E" w:rsidP="002D4F4E">
      <w:pPr>
        <w:tabs>
          <w:tab w:val="left" w:pos="697"/>
          <w:tab w:val="right" w:leader="dot" w:pos="9182"/>
        </w:tabs>
        <w:kinsoku w:val="0"/>
        <w:overflowPunct w:val="0"/>
        <w:spacing w:before="39"/>
        <w:rPr>
          <w:rFonts w:asciiTheme="majorHAnsi" w:hAnsiTheme="majorHAnsi"/>
          <w:b/>
          <w:sz w:val="28"/>
          <w:szCs w:val="28"/>
          <w:lang w:val="sr-Cyrl-BA"/>
        </w:rPr>
      </w:pPr>
      <w:r>
        <w:rPr>
          <w:rFonts w:asciiTheme="majorHAnsi" w:hAnsiTheme="majorHAnsi"/>
          <w:b/>
          <w:sz w:val="28"/>
          <w:szCs w:val="28"/>
          <w:lang w:val="sr-Cyrl-BA"/>
        </w:rPr>
        <w:tab/>
      </w:r>
      <w:r w:rsidR="00AF6196" w:rsidRPr="00AF6196">
        <w:rPr>
          <w:rFonts w:asciiTheme="majorHAnsi" w:hAnsiTheme="majorHAnsi"/>
          <w:b/>
          <w:sz w:val="28"/>
          <w:szCs w:val="28"/>
          <w:lang w:val="sr-Cyrl-BA"/>
        </w:rPr>
        <w:t>УВОД</w:t>
      </w:r>
      <w:bookmarkEnd w:id="1"/>
      <w:bookmarkEnd w:id="2"/>
      <w:bookmarkEnd w:id="3"/>
    </w:p>
    <w:p w:rsidR="00AF6196" w:rsidRPr="005A20FC" w:rsidRDefault="00AF6196" w:rsidP="00AF6196">
      <w:pPr>
        <w:kinsoku w:val="0"/>
        <w:overflowPunct w:val="0"/>
        <w:rPr>
          <w:rFonts w:ascii="Cambria" w:hAnsi="Cambria"/>
          <w:sz w:val="20"/>
          <w:szCs w:val="20"/>
        </w:rPr>
      </w:pPr>
    </w:p>
    <w:p w:rsidR="00AF6196" w:rsidRPr="005A20FC" w:rsidRDefault="00E26E37" w:rsidP="0040248A">
      <w:pPr>
        <w:pStyle w:val="BodyText"/>
        <w:tabs>
          <w:tab w:val="left" w:pos="808"/>
          <w:tab w:val="left" w:pos="9072"/>
        </w:tabs>
        <w:kinsoku w:val="0"/>
        <w:overflowPunct w:val="0"/>
        <w:spacing w:line="276" w:lineRule="auto"/>
        <w:ind w:left="0" w:firstLine="284"/>
        <w:jc w:val="both"/>
        <w:rPr>
          <w:rFonts w:ascii="Cambria" w:hAnsi="Cambria"/>
          <w:spacing w:val="-3"/>
        </w:rPr>
      </w:pPr>
      <w:r>
        <w:rPr>
          <w:rFonts w:ascii="Cambria" w:hAnsi="Cambria"/>
          <w:spacing w:val="-3"/>
          <w:lang w:val="sr-Cyrl-BA"/>
        </w:rPr>
        <w:t>А</w:t>
      </w:r>
      <w:r w:rsidR="00AF6196" w:rsidRPr="005A20FC">
        <w:rPr>
          <w:rFonts w:ascii="Cambria" w:hAnsi="Cambria"/>
          <w:spacing w:val="-3"/>
        </w:rPr>
        <w:t>кциони план запошљавања општине Теслић за период 20</w:t>
      </w:r>
      <w:r w:rsidR="00E0606E">
        <w:rPr>
          <w:rFonts w:ascii="Cambria" w:hAnsi="Cambria"/>
          <w:spacing w:val="-3"/>
          <w:lang w:val="sr-Cyrl-ME"/>
        </w:rPr>
        <w:t>2</w:t>
      </w:r>
      <w:r w:rsidR="001B5C74">
        <w:rPr>
          <w:rFonts w:ascii="Cambria" w:hAnsi="Cambria"/>
          <w:spacing w:val="-3"/>
          <w:lang w:val="sr-Latn-RS"/>
        </w:rPr>
        <w:t>1</w:t>
      </w:r>
      <w:r>
        <w:rPr>
          <w:rFonts w:ascii="Cambria" w:hAnsi="Cambria"/>
          <w:spacing w:val="-3"/>
        </w:rPr>
        <w:t>- 20</w:t>
      </w:r>
      <w:r w:rsidR="00EC59A3">
        <w:rPr>
          <w:rFonts w:ascii="Cambria" w:hAnsi="Cambria"/>
          <w:spacing w:val="-3"/>
          <w:lang w:val="sr-Cyrl-BA"/>
        </w:rPr>
        <w:t>2</w:t>
      </w:r>
      <w:r w:rsidR="001B5C74">
        <w:rPr>
          <w:rFonts w:ascii="Cambria" w:hAnsi="Cambria"/>
          <w:spacing w:val="-3"/>
          <w:lang w:val="sr-Latn-RS"/>
        </w:rPr>
        <w:t>2</w:t>
      </w:r>
      <w:r w:rsidR="00FF4C32">
        <w:rPr>
          <w:rFonts w:ascii="Cambria" w:hAnsi="Cambria"/>
          <w:spacing w:val="-3"/>
        </w:rPr>
        <w:t>.</w:t>
      </w:r>
      <w:r>
        <w:rPr>
          <w:rFonts w:ascii="Cambria" w:hAnsi="Cambria"/>
          <w:spacing w:val="-3"/>
        </w:rPr>
        <w:t xml:space="preserve"> године (у даљем тексту </w:t>
      </w:r>
      <w:r w:rsidR="00AF6196" w:rsidRPr="005A20FC">
        <w:rPr>
          <w:rFonts w:ascii="Cambria" w:hAnsi="Cambria"/>
          <w:spacing w:val="-3"/>
        </w:rPr>
        <w:t xml:space="preserve">АПЗ) </w:t>
      </w:r>
      <w:r w:rsidR="00EC59A3">
        <w:rPr>
          <w:rFonts w:ascii="Cambria" w:hAnsi="Cambria"/>
          <w:spacing w:val="-3"/>
        </w:rPr>
        <w:t xml:space="preserve">представља </w:t>
      </w:r>
      <w:r w:rsidR="001D09B1">
        <w:rPr>
          <w:rFonts w:ascii="Cambria" w:hAnsi="Cambria"/>
          <w:spacing w:val="-3"/>
          <w:lang w:val="sr-Cyrl-BA"/>
        </w:rPr>
        <w:t xml:space="preserve">основни </w:t>
      </w:r>
      <w:r w:rsidR="00AF6196" w:rsidRPr="005A20FC">
        <w:rPr>
          <w:rFonts w:ascii="Cambria" w:hAnsi="Cambria"/>
          <w:spacing w:val="-3"/>
        </w:rPr>
        <w:t xml:space="preserve"> инструмент спровођења активне политике запошљавања у овом периоду. Њиме се дефинишу циљеви и приоритети политике запошљавања и утврђују програми и мјере који ће се реализовати, како би се постигли постављени циљеви и омогућило одрживо повећање запослености.</w:t>
      </w:r>
    </w:p>
    <w:p w:rsidR="00AF6196" w:rsidRDefault="002D4F4E" w:rsidP="0040248A">
      <w:pPr>
        <w:pStyle w:val="BodyText"/>
        <w:tabs>
          <w:tab w:val="left" w:pos="284"/>
          <w:tab w:val="left" w:pos="808"/>
        </w:tabs>
        <w:kinsoku w:val="0"/>
        <w:overflowPunct w:val="0"/>
        <w:spacing w:line="276" w:lineRule="auto"/>
        <w:ind w:left="0"/>
        <w:jc w:val="both"/>
        <w:rPr>
          <w:rFonts w:ascii="Cambria" w:hAnsi="Cambria"/>
          <w:spacing w:val="-3"/>
        </w:rPr>
      </w:pPr>
      <w:r>
        <w:rPr>
          <w:rFonts w:ascii="Cambria" w:hAnsi="Cambria"/>
          <w:spacing w:val="-3"/>
        </w:rPr>
        <w:tab/>
      </w:r>
      <w:r w:rsidR="00E26E37">
        <w:rPr>
          <w:rFonts w:ascii="Cambria" w:hAnsi="Cambria"/>
          <w:spacing w:val="-3"/>
        </w:rPr>
        <w:t xml:space="preserve">Правни основ за утврђивање </w:t>
      </w:r>
      <w:r w:rsidR="00AF6196" w:rsidRPr="005A20FC">
        <w:rPr>
          <w:rFonts w:ascii="Cambria" w:hAnsi="Cambria"/>
          <w:spacing w:val="-3"/>
        </w:rPr>
        <w:t xml:space="preserve">АПЗ представља </w:t>
      </w:r>
      <w:r w:rsidR="00E0606E">
        <w:rPr>
          <w:rFonts w:ascii="Cambria" w:hAnsi="Cambria"/>
          <w:spacing w:val="-3"/>
          <w:lang w:val="sr-Cyrl-BA"/>
        </w:rPr>
        <w:t>Закон о локалној самоуправи</w:t>
      </w:r>
      <w:r>
        <w:rPr>
          <w:rFonts w:ascii="Cambria" w:hAnsi="Cambria"/>
          <w:spacing w:val="-3"/>
          <w:lang w:val="sr-Latn-RS"/>
        </w:rPr>
        <w:t xml:space="preserve"> </w:t>
      </w:r>
      <w:r w:rsidR="00E0606E">
        <w:rPr>
          <w:rFonts w:ascii="Cambria" w:hAnsi="Cambria"/>
          <w:spacing w:val="-3"/>
          <w:lang w:val="sr-Cyrl-BA"/>
        </w:rPr>
        <w:t xml:space="preserve"> </w:t>
      </w:r>
      <w:r w:rsidR="00A01B67">
        <w:rPr>
          <w:rFonts w:ascii="Cambria" w:hAnsi="Cambria"/>
          <w:spacing w:val="-3"/>
          <w:lang w:val="sr-Cyrl-BA"/>
        </w:rPr>
        <w:t xml:space="preserve">и </w:t>
      </w:r>
      <w:r w:rsidR="00AF6196" w:rsidRPr="005A20FC">
        <w:rPr>
          <w:rFonts w:ascii="Cambria" w:hAnsi="Cambria"/>
          <w:spacing w:val="-3"/>
        </w:rPr>
        <w:t xml:space="preserve"> Стратегија развоја Општине Теслић 201</w:t>
      </w:r>
      <w:r w:rsidR="00EC59A3">
        <w:rPr>
          <w:rFonts w:ascii="Cambria" w:hAnsi="Cambria"/>
          <w:spacing w:val="-3"/>
          <w:lang w:val="sr-Cyrl-BA"/>
        </w:rPr>
        <w:t>8</w:t>
      </w:r>
      <w:r w:rsidR="00AF6196" w:rsidRPr="005A20FC">
        <w:rPr>
          <w:rFonts w:ascii="Cambria" w:hAnsi="Cambria"/>
          <w:spacing w:val="-3"/>
        </w:rPr>
        <w:t>-20</w:t>
      </w:r>
      <w:r w:rsidR="00EC59A3">
        <w:rPr>
          <w:rFonts w:ascii="Cambria" w:hAnsi="Cambria"/>
          <w:spacing w:val="-3"/>
          <w:lang w:val="sr-Cyrl-BA"/>
        </w:rPr>
        <w:t>27</w:t>
      </w:r>
      <w:r w:rsidR="00AF6196" w:rsidRPr="005A20FC">
        <w:rPr>
          <w:rFonts w:ascii="Cambria" w:hAnsi="Cambria"/>
          <w:spacing w:val="-3"/>
        </w:rPr>
        <w:t>. године.</w:t>
      </w:r>
    </w:p>
    <w:p w:rsidR="00E0606E" w:rsidRPr="00E0606E" w:rsidRDefault="00E0606E" w:rsidP="0040248A">
      <w:pPr>
        <w:pStyle w:val="BodyText"/>
        <w:tabs>
          <w:tab w:val="left" w:pos="808"/>
        </w:tabs>
        <w:kinsoku w:val="0"/>
        <w:overflowPunct w:val="0"/>
        <w:spacing w:line="276" w:lineRule="auto"/>
        <w:ind w:left="0"/>
        <w:jc w:val="both"/>
        <w:rPr>
          <w:rFonts w:ascii="Cambria" w:hAnsi="Cambria"/>
          <w:spacing w:val="-3"/>
          <w:lang w:val="sr-Cyrl-ME"/>
        </w:rPr>
      </w:pPr>
      <w:r>
        <w:rPr>
          <w:rFonts w:ascii="Cambria" w:hAnsi="Cambria"/>
          <w:spacing w:val="-3"/>
          <w:lang w:val="sr-Cyrl-ME"/>
        </w:rPr>
        <w:t xml:space="preserve">Претходну, као и текућу годину обиљежила је пандемија </w:t>
      </w:r>
      <w:r>
        <w:rPr>
          <w:rFonts w:ascii="Cambria" w:hAnsi="Cambria"/>
          <w:spacing w:val="-3"/>
          <w:lang w:val="sr-Latn-RS"/>
        </w:rPr>
        <w:t>COVID-19</w:t>
      </w:r>
      <w:r>
        <w:rPr>
          <w:rFonts w:ascii="Cambria" w:hAnsi="Cambria"/>
          <w:spacing w:val="-3"/>
          <w:lang w:val="sr-Cyrl-ME"/>
        </w:rPr>
        <w:t xml:space="preserve"> која је у чита</w:t>
      </w:r>
      <w:r w:rsidR="008E62AC">
        <w:rPr>
          <w:rFonts w:ascii="Cambria" w:hAnsi="Cambria"/>
          <w:spacing w:val="-3"/>
          <w:lang w:val="sr-Cyrl-ME"/>
        </w:rPr>
        <w:t>в</w:t>
      </w:r>
      <w:r>
        <w:rPr>
          <w:rFonts w:ascii="Cambria" w:hAnsi="Cambria"/>
          <w:spacing w:val="-3"/>
          <w:lang w:val="sr-Cyrl-ME"/>
        </w:rPr>
        <w:t>ом свијету изазавала велике економске посљедице, па тако и по Републику Српску. За разлику од рани</w:t>
      </w:r>
      <w:r w:rsidR="008E62AC">
        <w:rPr>
          <w:rFonts w:ascii="Cambria" w:hAnsi="Cambria"/>
          <w:spacing w:val="-3"/>
          <w:lang w:val="sr-Cyrl-ME"/>
        </w:rPr>
        <w:t>јих економских криза и рецесија</w:t>
      </w:r>
      <w:r>
        <w:rPr>
          <w:rFonts w:ascii="Cambria" w:hAnsi="Cambria"/>
          <w:spacing w:val="-3"/>
          <w:lang w:val="sr-Cyrl-ME"/>
        </w:rPr>
        <w:t xml:space="preserve"> овај пут није економски фактор узроковао кризу те је постало немогуће предвидјети крај исте, период опоравка привреде као и све штете које ће настати како у економском тако и здравственом и социјалном погледу. Први директни економски утицаји изазвани </w:t>
      </w:r>
      <w:r>
        <w:rPr>
          <w:rFonts w:ascii="Cambria" w:hAnsi="Cambria"/>
          <w:spacing w:val="-3"/>
          <w:lang w:val="sr-Latn-RS"/>
        </w:rPr>
        <w:t>COVID-19</w:t>
      </w:r>
      <w:r>
        <w:rPr>
          <w:rFonts w:ascii="Cambria" w:hAnsi="Cambria"/>
          <w:spacing w:val="-3"/>
          <w:lang w:val="sr-Cyrl-ME"/>
        </w:rPr>
        <w:t xml:space="preserve"> на економију Републике Српске очитовали су се половином марта претходне године када су власти на свим нивоима почеле доносити мјере у циљу </w:t>
      </w:r>
      <w:r w:rsidR="00566E96">
        <w:rPr>
          <w:rFonts w:ascii="Cambria" w:hAnsi="Cambria"/>
          <w:spacing w:val="-3"/>
          <w:lang w:val="sr-Cyrl-ME"/>
        </w:rPr>
        <w:t xml:space="preserve">заштите здравља и живота људи.  </w:t>
      </w:r>
      <w:r>
        <w:rPr>
          <w:rFonts w:ascii="Cambria" w:hAnsi="Cambria"/>
          <w:spacing w:val="-3"/>
          <w:lang w:val="sr-Cyrl-ME"/>
        </w:rPr>
        <w:t>У у</w:t>
      </w:r>
      <w:r w:rsidR="00566E96">
        <w:rPr>
          <w:rFonts w:ascii="Cambria" w:hAnsi="Cambria"/>
          <w:spacing w:val="-3"/>
          <w:lang w:val="sr-Cyrl-ME"/>
        </w:rPr>
        <w:t>словима какви су</w:t>
      </w:r>
      <w:r w:rsidR="00BC6CDD">
        <w:rPr>
          <w:rFonts w:ascii="Cambria" w:hAnsi="Cambria"/>
          <w:spacing w:val="-3"/>
          <w:lang w:val="sr-Cyrl-ME"/>
        </w:rPr>
        <w:t xml:space="preserve"> постојали у 2020. години, а на</w:t>
      </w:r>
      <w:r w:rsidR="00566E96">
        <w:rPr>
          <w:rFonts w:ascii="Cambria" w:hAnsi="Cambria"/>
          <w:spacing w:val="-3"/>
          <w:lang w:val="sr-Cyrl-ME"/>
        </w:rPr>
        <w:t>жалост наставили су се и почетком 2021. године било је отежано, па чак и немогуће спроводити програме и мјере дефинисане Стратегијом развој</w:t>
      </w:r>
      <w:r w:rsidR="008E62AC">
        <w:rPr>
          <w:rFonts w:ascii="Cambria" w:hAnsi="Cambria"/>
          <w:spacing w:val="-3"/>
          <w:lang w:val="sr-Cyrl-ME"/>
        </w:rPr>
        <w:t>а</w:t>
      </w:r>
      <w:r w:rsidR="00566E96">
        <w:rPr>
          <w:rFonts w:ascii="Cambria" w:hAnsi="Cambria"/>
          <w:spacing w:val="-3"/>
          <w:lang w:val="sr-Cyrl-ME"/>
        </w:rPr>
        <w:t xml:space="preserve"> општине Теслић.</w:t>
      </w:r>
    </w:p>
    <w:p w:rsidR="00AF6196" w:rsidRPr="00130701" w:rsidRDefault="00AF6196" w:rsidP="0040248A">
      <w:pPr>
        <w:widowControl/>
        <w:spacing w:line="276" w:lineRule="auto"/>
        <w:ind w:firstLine="284"/>
        <w:jc w:val="both"/>
        <w:rPr>
          <w:rFonts w:asciiTheme="majorHAnsi" w:eastAsiaTheme="minorHAnsi" w:hAnsiTheme="majorHAnsi" w:cs="Cambria,BoldItalic"/>
          <w:bCs/>
          <w:iCs/>
          <w:lang w:eastAsia="en-US"/>
        </w:rPr>
      </w:pPr>
      <w:r w:rsidRPr="005A20FC">
        <w:rPr>
          <w:rFonts w:ascii="Cambria" w:hAnsi="Cambria"/>
          <w:spacing w:val="-3"/>
        </w:rPr>
        <w:t>Стратегијом развоја општине Теслић деф</w:t>
      </w:r>
      <w:r w:rsidR="001D09B1">
        <w:rPr>
          <w:rFonts w:ascii="Cambria" w:hAnsi="Cambria"/>
          <w:spacing w:val="-3"/>
        </w:rPr>
        <w:t>инисана је визија развоја до 20</w:t>
      </w:r>
      <w:r w:rsidR="001D09B1">
        <w:rPr>
          <w:rFonts w:ascii="Cambria" w:hAnsi="Cambria"/>
          <w:spacing w:val="-3"/>
          <w:lang w:val="sr-Cyrl-BA"/>
        </w:rPr>
        <w:t>27</w:t>
      </w:r>
      <w:r w:rsidR="002D4F4E">
        <w:rPr>
          <w:rFonts w:ascii="Cambria" w:hAnsi="Cambria"/>
          <w:spacing w:val="-3"/>
        </w:rPr>
        <w:t xml:space="preserve">. године: </w:t>
      </w:r>
      <w:r w:rsidR="00C7522D" w:rsidRPr="00C7522D">
        <w:rPr>
          <w:rFonts w:ascii="Cambria,BoldItalic" w:eastAsiaTheme="minorHAnsi" w:hAnsi="Cambria,BoldItalic" w:cs="Cambria,BoldItalic"/>
          <w:b/>
          <w:bCs/>
          <w:i/>
          <w:iCs/>
          <w:sz w:val="28"/>
          <w:szCs w:val="28"/>
          <w:lang w:eastAsia="en-US"/>
        </w:rPr>
        <w:t xml:space="preserve"> </w:t>
      </w:r>
      <w:r w:rsidR="002D4F4E">
        <w:rPr>
          <w:rFonts w:asciiTheme="majorHAnsi" w:eastAsiaTheme="minorHAnsi" w:hAnsiTheme="majorHAnsi" w:cs="Cambria,BoldItalic"/>
          <w:bCs/>
          <w:iCs/>
          <w:lang w:eastAsia="en-US"/>
        </w:rPr>
        <w:t>“</w:t>
      </w:r>
      <w:r w:rsidR="00C7522D" w:rsidRPr="00C7522D">
        <w:rPr>
          <w:rFonts w:asciiTheme="majorHAnsi" w:eastAsiaTheme="minorHAnsi" w:hAnsiTheme="majorHAnsi" w:cs="Cambria,BoldItalic"/>
          <w:bCs/>
          <w:iCs/>
          <w:lang w:eastAsia="en-US"/>
        </w:rPr>
        <w:t>Теслић – општина препоз</w:t>
      </w:r>
      <w:r w:rsidR="00C7522D">
        <w:rPr>
          <w:rFonts w:asciiTheme="majorHAnsi" w:eastAsiaTheme="minorHAnsi" w:hAnsiTheme="majorHAnsi" w:cs="Cambria,BoldItalic"/>
          <w:bCs/>
          <w:iCs/>
          <w:lang w:eastAsia="en-US"/>
        </w:rPr>
        <w:t>натљива по развијеном туризму и</w:t>
      </w:r>
      <w:r w:rsidR="00C7522D">
        <w:rPr>
          <w:rFonts w:asciiTheme="majorHAnsi" w:eastAsiaTheme="minorHAnsi" w:hAnsiTheme="majorHAnsi" w:cs="Cambria,BoldItalic"/>
          <w:bCs/>
          <w:iCs/>
          <w:lang w:val="sr-Cyrl-BA" w:eastAsia="en-US"/>
        </w:rPr>
        <w:t xml:space="preserve"> </w:t>
      </w:r>
      <w:r w:rsidR="00C7522D" w:rsidRPr="00C7522D">
        <w:rPr>
          <w:rFonts w:asciiTheme="majorHAnsi" w:eastAsiaTheme="minorHAnsi" w:hAnsiTheme="majorHAnsi" w:cs="Cambria,BoldItalic"/>
          <w:bCs/>
          <w:iCs/>
          <w:lang w:eastAsia="en-US"/>
        </w:rPr>
        <w:t>малим и средњим предузећима.”</w:t>
      </w:r>
      <w:r w:rsidR="00C7522D" w:rsidRPr="00C7522D">
        <w:rPr>
          <w:rFonts w:asciiTheme="majorHAnsi" w:hAnsiTheme="majorHAnsi"/>
          <w:spacing w:val="-3"/>
        </w:rPr>
        <w:t xml:space="preserve"> </w:t>
      </w:r>
      <w:r w:rsidR="00130701">
        <w:rPr>
          <w:rFonts w:asciiTheme="majorHAnsi" w:hAnsiTheme="majorHAnsi"/>
          <w:spacing w:val="-3"/>
          <w:lang w:val="sr-Cyrl-BA"/>
        </w:rPr>
        <w:t xml:space="preserve"> </w:t>
      </w:r>
      <w:r w:rsidRPr="005A20FC">
        <w:rPr>
          <w:rFonts w:ascii="Cambria" w:hAnsi="Cambria"/>
          <w:spacing w:val="-3"/>
        </w:rPr>
        <w:t>На ос</w:t>
      </w:r>
      <w:r w:rsidR="00FF4C32">
        <w:rPr>
          <w:rFonts w:ascii="Cambria" w:hAnsi="Cambria"/>
          <w:spacing w:val="-3"/>
        </w:rPr>
        <w:t xml:space="preserve">нову социо-економске  анализе, </w:t>
      </w:r>
      <w:r w:rsidR="00FF4C32">
        <w:rPr>
          <w:rFonts w:ascii="Cambria" w:hAnsi="Cambria"/>
          <w:spacing w:val="-3"/>
          <w:lang w:val="hr-HR"/>
        </w:rPr>
        <w:t>S</w:t>
      </w:r>
      <w:r w:rsidRPr="005A20FC">
        <w:rPr>
          <w:rFonts w:ascii="Cambria" w:hAnsi="Cambria"/>
          <w:spacing w:val="-3"/>
        </w:rPr>
        <w:t>WОТ анализе  те  дефинисане визије, утврђени су циљеви, а стратешки циљ</w:t>
      </w:r>
      <w:r w:rsidR="001658D8">
        <w:rPr>
          <w:rFonts w:ascii="Cambria" w:hAnsi="Cambria"/>
          <w:spacing w:val="-3"/>
          <w:lang w:val="sr-Cyrl-BA"/>
        </w:rPr>
        <w:t xml:space="preserve"> 1, </w:t>
      </w:r>
      <w:r w:rsidRPr="005A20FC">
        <w:rPr>
          <w:rFonts w:ascii="Cambria" w:hAnsi="Cambria"/>
          <w:spacing w:val="-3"/>
        </w:rPr>
        <w:t xml:space="preserve"> </w:t>
      </w:r>
      <w:r w:rsidR="001658D8">
        <w:rPr>
          <w:rFonts w:ascii="Cambria" w:hAnsi="Cambria"/>
          <w:spacing w:val="-3"/>
          <w:lang w:val="sr-Cyrl-BA"/>
        </w:rPr>
        <w:t xml:space="preserve">утврђен Стратегијом развоја општине Теслић, </w:t>
      </w:r>
      <w:r w:rsidR="001658D8">
        <w:rPr>
          <w:rFonts w:ascii="Cambria" w:hAnsi="Cambria"/>
          <w:spacing w:val="-3"/>
        </w:rPr>
        <w:t xml:space="preserve"> </w:t>
      </w:r>
      <w:r w:rsidR="00E26E37">
        <w:rPr>
          <w:rFonts w:ascii="Cambria" w:hAnsi="Cambria"/>
          <w:spacing w:val="-3"/>
        </w:rPr>
        <w:t xml:space="preserve">је у директној корелацији са </w:t>
      </w:r>
      <w:r w:rsidR="008E62AC">
        <w:rPr>
          <w:rFonts w:ascii="Cambria" w:hAnsi="Cambria"/>
          <w:spacing w:val="-3"/>
        </w:rPr>
        <w:t>АПЗ-а:</w:t>
      </w:r>
    </w:p>
    <w:p w:rsidR="00C7522D" w:rsidRPr="00C7522D" w:rsidRDefault="00C7522D" w:rsidP="0040248A">
      <w:pPr>
        <w:pStyle w:val="BodyText"/>
        <w:tabs>
          <w:tab w:val="left" w:pos="808"/>
        </w:tabs>
        <w:kinsoku w:val="0"/>
        <w:overflowPunct w:val="0"/>
        <w:spacing w:line="276" w:lineRule="auto"/>
        <w:ind w:left="0"/>
        <w:jc w:val="both"/>
        <w:rPr>
          <w:rFonts w:ascii="Cambria" w:hAnsi="Cambria"/>
          <w:spacing w:val="-3"/>
          <w:lang w:val="sr-Cyrl-BA"/>
        </w:rPr>
      </w:pPr>
    </w:p>
    <w:p w:rsidR="00C7522D" w:rsidRPr="00D92AB3" w:rsidRDefault="00C7522D" w:rsidP="0040248A">
      <w:pPr>
        <w:widowControl/>
        <w:spacing w:line="276" w:lineRule="auto"/>
        <w:jc w:val="both"/>
        <w:rPr>
          <w:rFonts w:ascii="Cambria,BoldItalic" w:eastAsiaTheme="minorHAnsi" w:hAnsi="Cambria,BoldItalic" w:cs="Cambria,BoldItalic"/>
          <w:b/>
          <w:bCs/>
          <w:i/>
          <w:iCs/>
          <w:lang w:eastAsia="en-US"/>
        </w:rPr>
      </w:pPr>
      <w:r w:rsidRPr="00D92AB3">
        <w:rPr>
          <w:rFonts w:ascii="Cambria,BoldItalic" w:eastAsiaTheme="minorHAnsi" w:hAnsi="Cambria,BoldItalic" w:cs="Cambria,BoldItalic"/>
          <w:b/>
          <w:bCs/>
          <w:i/>
          <w:iCs/>
          <w:lang w:eastAsia="en-US"/>
        </w:rPr>
        <w:t>СТРАТЕШКИ ЦИЉ 1 - КРЕИРАТИ УСЛОВЕ</w:t>
      </w:r>
      <w:r w:rsidR="001D09B1">
        <w:rPr>
          <w:rFonts w:ascii="Cambria,BoldItalic" w:eastAsiaTheme="minorHAnsi" w:hAnsi="Cambria,BoldItalic" w:cs="Cambria,BoldItalic"/>
          <w:b/>
          <w:bCs/>
          <w:i/>
          <w:iCs/>
          <w:lang w:eastAsia="en-US"/>
        </w:rPr>
        <w:t xml:space="preserve"> ЗА ИНТЕНЗИВАН ПРИВРЕДНИ РАСТ И</w:t>
      </w:r>
      <w:r w:rsidR="001D09B1">
        <w:rPr>
          <w:rFonts w:ascii="Cambria,BoldItalic" w:eastAsiaTheme="minorHAnsi" w:hAnsi="Cambria,BoldItalic" w:cs="Cambria,BoldItalic"/>
          <w:b/>
          <w:bCs/>
          <w:i/>
          <w:iCs/>
          <w:lang w:val="sr-Cyrl-BA" w:eastAsia="en-US"/>
        </w:rPr>
        <w:t xml:space="preserve"> </w:t>
      </w:r>
      <w:r w:rsidRPr="00D92AB3">
        <w:rPr>
          <w:rFonts w:ascii="Cambria,BoldItalic" w:eastAsiaTheme="minorHAnsi" w:hAnsi="Cambria,BoldItalic" w:cs="Cambria,BoldItalic"/>
          <w:b/>
          <w:bCs/>
          <w:i/>
          <w:iCs/>
          <w:lang w:eastAsia="en-US"/>
        </w:rPr>
        <w:t>ЗАПОШЉАВАЊЕ</w:t>
      </w:r>
    </w:p>
    <w:p w:rsidR="00C7522D" w:rsidRPr="00D92AB3" w:rsidRDefault="00C7522D" w:rsidP="0040248A">
      <w:pPr>
        <w:widowControl/>
        <w:spacing w:line="276" w:lineRule="auto"/>
        <w:jc w:val="both"/>
        <w:rPr>
          <w:rFonts w:ascii="Cambria" w:eastAsiaTheme="minorHAnsi" w:hAnsi="Cambria" w:cs="Cambria"/>
          <w:lang w:eastAsia="en-US"/>
        </w:rPr>
      </w:pPr>
      <w:r w:rsidRPr="00D92AB3">
        <w:rPr>
          <w:rFonts w:ascii="Cambria" w:eastAsiaTheme="minorHAnsi" w:hAnsi="Cambria" w:cs="Cambria"/>
          <w:lang w:eastAsia="en-US"/>
        </w:rPr>
        <w:t>Индикатори за мјерење напретка у реализацији Стратешког циља 1 ће обухватити:</w:t>
      </w:r>
    </w:p>
    <w:p w:rsidR="00C7522D" w:rsidRPr="00D92AB3" w:rsidRDefault="00C7522D" w:rsidP="0040248A">
      <w:pPr>
        <w:widowControl/>
        <w:spacing w:line="276" w:lineRule="auto"/>
        <w:jc w:val="both"/>
        <w:rPr>
          <w:rFonts w:ascii="Cambria" w:eastAsiaTheme="minorHAnsi" w:hAnsi="Cambria" w:cs="Cambria"/>
          <w:lang w:eastAsia="en-US"/>
        </w:rPr>
      </w:pPr>
      <w:r w:rsidRPr="00D92AB3">
        <w:rPr>
          <w:rFonts w:ascii="Symbol" w:eastAsiaTheme="minorHAnsi" w:hAnsi="Symbol" w:cs="Symbol"/>
          <w:lang w:eastAsia="en-US"/>
        </w:rPr>
        <w:t></w:t>
      </w:r>
      <w:r w:rsidRPr="00D92AB3">
        <w:rPr>
          <w:rFonts w:ascii="Symbol" w:eastAsiaTheme="minorHAnsi" w:hAnsi="Symbol" w:cs="Symbol"/>
          <w:lang w:eastAsia="en-US"/>
        </w:rPr>
        <w:t></w:t>
      </w:r>
      <w:r w:rsidRPr="00D92AB3">
        <w:rPr>
          <w:rFonts w:ascii="Cambria" w:eastAsiaTheme="minorHAnsi" w:hAnsi="Cambria" w:cs="Cambria"/>
          <w:lang w:eastAsia="en-US"/>
        </w:rPr>
        <w:t>Број запослених у општини Теслић већи за 8 % до краја 2022. у односу на 2017.</w:t>
      </w:r>
    </w:p>
    <w:p w:rsidR="00C7522D" w:rsidRPr="00D92AB3" w:rsidRDefault="00C7522D" w:rsidP="0040248A">
      <w:pPr>
        <w:widowControl/>
        <w:spacing w:line="276" w:lineRule="auto"/>
        <w:jc w:val="both"/>
        <w:rPr>
          <w:rFonts w:ascii="Cambria" w:eastAsiaTheme="minorHAnsi" w:hAnsi="Cambria" w:cs="Cambria"/>
          <w:lang w:eastAsia="en-US"/>
        </w:rPr>
      </w:pPr>
      <w:r w:rsidRPr="00D92AB3">
        <w:rPr>
          <w:rFonts w:ascii="Symbol" w:eastAsiaTheme="minorHAnsi" w:hAnsi="Symbol" w:cs="Symbol"/>
          <w:lang w:eastAsia="en-US"/>
        </w:rPr>
        <w:t></w:t>
      </w:r>
      <w:r w:rsidRPr="00D92AB3">
        <w:rPr>
          <w:rFonts w:ascii="Symbol" w:eastAsiaTheme="minorHAnsi" w:hAnsi="Symbol" w:cs="Symbol"/>
          <w:lang w:eastAsia="en-US"/>
        </w:rPr>
        <w:t></w:t>
      </w:r>
      <w:r w:rsidRPr="00D92AB3">
        <w:rPr>
          <w:rFonts w:ascii="Cambria" w:eastAsiaTheme="minorHAnsi" w:hAnsi="Cambria" w:cs="Cambria"/>
          <w:lang w:eastAsia="en-US"/>
        </w:rPr>
        <w:t>Број пословних субјеката у општини Теслић већи з</w:t>
      </w:r>
      <w:r w:rsidR="001D09B1">
        <w:rPr>
          <w:rFonts w:ascii="Cambria" w:eastAsiaTheme="minorHAnsi" w:hAnsi="Cambria" w:cs="Cambria"/>
          <w:lang w:eastAsia="en-US"/>
        </w:rPr>
        <w:t>а 3% до краја 2022. у односу на</w:t>
      </w:r>
      <w:r w:rsidR="001D09B1">
        <w:rPr>
          <w:rFonts w:ascii="Cambria" w:eastAsiaTheme="minorHAnsi" w:hAnsi="Cambria" w:cs="Cambria"/>
          <w:lang w:val="sr-Cyrl-BA" w:eastAsia="en-US"/>
        </w:rPr>
        <w:t xml:space="preserve"> </w:t>
      </w:r>
      <w:r w:rsidRPr="00D92AB3">
        <w:rPr>
          <w:rFonts w:ascii="Cambria" w:eastAsiaTheme="minorHAnsi" w:hAnsi="Cambria" w:cs="Cambria"/>
          <w:lang w:eastAsia="en-US"/>
        </w:rPr>
        <w:t>2017.</w:t>
      </w:r>
    </w:p>
    <w:p w:rsidR="00C7522D" w:rsidRPr="00D92AB3" w:rsidRDefault="00C7522D" w:rsidP="0040248A">
      <w:pPr>
        <w:widowControl/>
        <w:spacing w:line="276" w:lineRule="auto"/>
        <w:jc w:val="both"/>
        <w:rPr>
          <w:rFonts w:ascii="Cambria" w:eastAsiaTheme="minorHAnsi" w:hAnsi="Cambria" w:cs="Cambria"/>
          <w:lang w:eastAsia="en-US"/>
        </w:rPr>
      </w:pPr>
      <w:r w:rsidRPr="00D92AB3">
        <w:rPr>
          <w:rFonts w:ascii="Symbol" w:eastAsiaTheme="minorHAnsi" w:hAnsi="Symbol" w:cs="Symbol"/>
          <w:lang w:eastAsia="en-US"/>
        </w:rPr>
        <w:t></w:t>
      </w:r>
      <w:r w:rsidRPr="00D92AB3">
        <w:rPr>
          <w:rFonts w:ascii="Symbol" w:eastAsiaTheme="minorHAnsi" w:hAnsi="Symbol" w:cs="Symbol"/>
          <w:lang w:eastAsia="en-US"/>
        </w:rPr>
        <w:t></w:t>
      </w:r>
      <w:r w:rsidRPr="00D92AB3">
        <w:rPr>
          <w:rFonts w:ascii="Cambria" w:eastAsiaTheme="minorHAnsi" w:hAnsi="Cambria" w:cs="Cambria"/>
          <w:lang w:eastAsia="en-US"/>
        </w:rPr>
        <w:t>Приходи свих привредних субјеката на подручју опш</w:t>
      </w:r>
      <w:r w:rsidR="001D09B1">
        <w:rPr>
          <w:rFonts w:ascii="Cambria" w:eastAsiaTheme="minorHAnsi" w:hAnsi="Cambria" w:cs="Cambria"/>
          <w:lang w:eastAsia="en-US"/>
        </w:rPr>
        <w:t>тине већи за 5 % до краја 2022.</w:t>
      </w:r>
      <w:r w:rsidR="001D09B1">
        <w:rPr>
          <w:rFonts w:ascii="Cambria" w:eastAsiaTheme="minorHAnsi" w:hAnsi="Cambria" w:cs="Cambria"/>
          <w:lang w:val="sr-Cyrl-BA" w:eastAsia="en-US"/>
        </w:rPr>
        <w:t xml:space="preserve"> </w:t>
      </w:r>
      <w:r w:rsidRPr="00D92AB3">
        <w:rPr>
          <w:rFonts w:ascii="Cambria" w:eastAsiaTheme="minorHAnsi" w:hAnsi="Cambria" w:cs="Cambria"/>
          <w:lang w:eastAsia="en-US"/>
        </w:rPr>
        <w:t>у односу на 2017.</w:t>
      </w:r>
    </w:p>
    <w:p w:rsidR="00C7522D" w:rsidRPr="00D92AB3" w:rsidRDefault="00C7522D" w:rsidP="0040248A">
      <w:pPr>
        <w:widowControl/>
        <w:spacing w:line="276" w:lineRule="auto"/>
        <w:jc w:val="both"/>
        <w:rPr>
          <w:rFonts w:ascii="Cambria" w:eastAsiaTheme="minorHAnsi" w:hAnsi="Cambria" w:cs="Cambria"/>
          <w:lang w:eastAsia="en-US"/>
        </w:rPr>
      </w:pPr>
      <w:r w:rsidRPr="00D92AB3">
        <w:rPr>
          <w:rFonts w:ascii="Symbol" w:eastAsiaTheme="minorHAnsi" w:hAnsi="Symbol" w:cs="Symbol"/>
          <w:lang w:eastAsia="en-US"/>
        </w:rPr>
        <w:t></w:t>
      </w:r>
      <w:r w:rsidRPr="00D92AB3">
        <w:rPr>
          <w:rFonts w:ascii="Symbol" w:eastAsiaTheme="minorHAnsi" w:hAnsi="Symbol" w:cs="Symbol"/>
          <w:lang w:eastAsia="en-US"/>
        </w:rPr>
        <w:t></w:t>
      </w:r>
      <w:r w:rsidRPr="00D92AB3">
        <w:rPr>
          <w:rFonts w:ascii="Cambria" w:eastAsiaTheme="minorHAnsi" w:hAnsi="Cambria" w:cs="Cambria"/>
          <w:lang w:eastAsia="en-US"/>
        </w:rPr>
        <w:t>Вриједност извоза већа за 5 % до краја 2022. у односу на 2017.</w:t>
      </w:r>
    </w:p>
    <w:p w:rsidR="00C7522D" w:rsidRPr="00321421" w:rsidRDefault="00C7522D" w:rsidP="0040248A">
      <w:pPr>
        <w:pStyle w:val="BodyText"/>
        <w:tabs>
          <w:tab w:val="left" w:pos="808"/>
        </w:tabs>
        <w:kinsoku w:val="0"/>
        <w:overflowPunct w:val="0"/>
        <w:spacing w:line="276" w:lineRule="auto"/>
        <w:ind w:left="0"/>
        <w:jc w:val="both"/>
        <w:rPr>
          <w:rFonts w:ascii="Cambria" w:eastAsiaTheme="minorHAnsi" w:hAnsi="Cambria" w:cs="Cambria"/>
          <w:lang w:val="sr-Cyrl-BA" w:eastAsia="en-US"/>
        </w:rPr>
      </w:pPr>
      <w:r w:rsidRPr="00D92AB3">
        <w:rPr>
          <w:rFonts w:ascii="Symbol" w:eastAsiaTheme="minorHAnsi" w:hAnsi="Symbol" w:cs="Symbol"/>
          <w:lang w:eastAsia="en-US"/>
        </w:rPr>
        <w:t></w:t>
      </w:r>
      <w:r w:rsidRPr="00D92AB3">
        <w:rPr>
          <w:rFonts w:ascii="Symbol" w:eastAsiaTheme="minorHAnsi" w:hAnsi="Symbol" w:cs="Symbol"/>
          <w:lang w:eastAsia="en-US"/>
        </w:rPr>
        <w:t></w:t>
      </w:r>
      <w:r w:rsidRPr="00D92AB3">
        <w:rPr>
          <w:rFonts w:ascii="Cambria" w:eastAsiaTheme="minorHAnsi" w:hAnsi="Cambria" w:cs="Cambria"/>
          <w:lang w:eastAsia="en-US"/>
        </w:rPr>
        <w:t>Незапосленост смањена за 10 % до краја 2022</w:t>
      </w:r>
      <w:r w:rsidR="008E62AC">
        <w:rPr>
          <w:rFonts w:ascii="Cambria" w:eastAsiaTheme="minorHAnsi" w:hAnsi="Cambria" w:cs="Cambria"/>
          <w:lang w:val="sr-Cyrl-ME" w:eastAsia="en-US"/>
        </w:rPr>
        <w:t xml:space="preserve">. </w:t>
      </w:r>
      <w:r w:rsidRPr="00D92AB3">
        <w:rPr>
          <w:rFonts w:ascii="Cambria" w:eastAsiaTheme="minorHAnsi" w:hAnsi="Cambria" w:cs="Cambria"/>
          <w:lang w:eastAsia="en-US"/>
        </w:rPr>
        <w:t xml:space="preserve"> у односу на 2017.</w:t>
      </w:r>
    </w:p>
    <w:p w:rsidR="00AF6196" w:rsidRPr="00D92AB3" w:rsidRDefault="00B23FBE" w:rsidP="0040248A">
      <w:pPr>
        <w:pStyle w:val="BodyText"/>
        <w:tabs>
          <w:tab w:val="left" w:pos="284"/>
          <w:tab w:val="left" w:pos="808"/>
        </w:tabs>
        <w:kinsoku w:val="0"/>
        <w:overflowPunct w:val="0"/>
        <w:spacing w:line="276" w:lineRule="auto"/>
        <w:ind w:left="0"/>
        <w:jc w:val="both"/>
        <w:rPr>
          <w:rFonts w:ascii="Cambria" w:hAnsi="Cambria"/>
          <w:spacing w:val="-3"/>
        </w:rPr>
      </w:pPr>
      <w:r>
        <w:rPr>
          <w:rFonts w:ascii="Cambria" w:hAnsi="Cambria"/>
          <w:spacing w:val="-3"/>
          <w:lang w:val="sr-Cyrl-BA"/>
        </w:rPr>
        <w:tab/>
      </w:r>
      <w:r w:rsidR="00E26E37" w:rsidRPr="00D92AB3">
        <w:rPr>
          <w:rFonts w:ascii="Cambria" w:hAnsi="Cambria"/>
          <w:spacing w:val="-3"/>
        </w:rPr>
        <w:t xml:space="preserve">У дефинисање и израду </w:t>
      </w:r>
      <w:r w:rsidR="00AF6196" w:rsidRPr="00D92AB3">
        <w:rPr>
          <w:rFonts w:ascii="Cambria" w:hAnsi="Cambria"/>
          <w:spacing w:val="-3"/>
        </w:rPr>
        <w:t>АПЗ-а укључени су социјални партнери, релевантне институције и актери, како би се различитим приступима омогућило свестрано сагледавање и приликом реализације планираних програма и мјера остварили резултати са додатном вриједношћу.</w:t>
      </w:r>
    </w:p>
    <w:p w:rsidR="00AF6196" w:rsidRDefault="008E62AC" w:rsidP="0040248A">
      <w:pPr>
        <w:pStyle w:val="BodyText"/>
        <w:tabs>
          <w:tab w:val="left" w:pos="284"/>
          <w:tab w:val="left" w:pos="808"/>
        </w:tabs>
        <w:kinsoku w:val="0"/>
        <w:overflowPunct w:val="0"/>
        <w:spacing w:line="276" w:lineRule="auto"/>
        <w:ind w:left="0"/>
        <w:jc w:val="both"/>
        <w:rPr>
          <w:rFonts w:ascii="Cambria" w:hAnsi="Cambria"/>
          <w:spacing w:val="-3"/>
          <w:lang w:val="sr-Cyrl-BA"/>
        </w:rPr>
      </w:pPr>
      <w:r>
        <w:rPr>
          <w:rFonts w:ascii="Cambria" w:hAnsi="Cambria"/>
          <w:spacing w:val="-3"/>
        </w:rPr>
        <w:tab/>
      </w:r>
      <w:r w:rsidR="00AF6196" w:rsidRPr="0082773A">
        <w:rPr>
          <w:rFonts w:ascii="Cambria" w:hAnsi="Cambria"/>
          <w:spacing w:val="-3"/>
        </w:rPr>
        <w:t>Акциони план</w:t>
      </w:r>
      <w:r w:rsidR="00E26E37" w:rsidRPr="0082773A">
        <w:rPr>
          <w:rFonts w:ascii="Cambria" w:hAnsi="Cambria"/>
          <w:spacing w:val="-3"/>
          <w:lang w:val="sr-Cyrl-BA"/>
        </w:rPr>
        <w:t xml:space="preserve"> запошљавања</w:t>
      </w:r>
      <w:r w:rsidR="00AF6196" w:rsidRPr="0082773A">
        <w:rPr>
          <w:rFonts w:ascii="Cambria" w:hAnsi="Cambria"/>
          <w:spacing w:val="-3"/>
        </w:rPr>
        <w:t xml:space="preserve"> доноси Скупштина општине Теслић на приједлог Начелник</w:t>
      </w:r>
      <w:r w:rsidR="007570F2" w:rsidRPr="0082773A">
        <w:rPr>
          <w:rFonts w:ascii="Cambria" w:hAnsi="Cambria"/>
          <w:spacing w:val="-3"/>
          <w:lang w:val="sr-Cyrl-BA"/>
        </w:rPr>
        <w:t xml:space="preserve">а, а обрађивач је </w:t>
      </w:r>
      <w:r w:rsidR="00AF6196" w:rsidRPr="0082773A">
        <w:rPr>
          <w:rFonts w:ascii="Cambria" w:hAnsi="Cambria"/>
          <w:spacing w:val="-3"/>
        </w:rPr>
        <w:t>Одјељења за привреду</w:t>
      </w:r>
      <w:r w:rsidR="00AF6196" w:rsidRPr="0082773A">
        <w:rPr>
          <w:rFonts w:ascii="Cambria" w:hAnsi="Cambria"/>
          <w:spacing w:val="-3"/>
          <w:lang w:val="sr-Cyrl-BA"/>
        </w:rPr>
        <w:t xml:space="preserve"> </w:t>
      </w:r>
      <w:r w:rsidR="00AF6196" w:rsidRPr="0082773A">
        <w:rPr>
          <w:rFonts w:ascii="Cambria" w:hAnsi="Cambria"/>
          <w:spacing w:val="-3"/>
        </w:rPr>
        <w:t xml:space="preserve">и </w:t>
      </w:r>
      <w:r w:rsidR="00C471B7" w:rsidRPr="0082773A">
        <w:rPr>
          <w:rFonts w:ascii="Cambria" w:hAnsi="Cambria"/>
          <w:spacing w:val="-3"/>
          <w:lang w:val="sr-Cyrl-BA"/>
        </w:rPr>
        <w:t>пољопривреду</w:t>
      </w:r>
      <w:r w:rsidR="007570F2" w:rsidRPr="0082773A">
        <w:rPr>
          <w:rFonts w:ascii="Cambria" w:hAnsi="Cambria"/>
          <w:spacing w:val="-3"/>
          <w:lang w:val="sr-Cyrl-BA"/>
        </w:rPr>
        <w:t>.</w:t>
      </w:r>
    </w:p>
    <w:p w:rsidR="00B23FBE" w:rsidRPr="005A20FC" w:rsidRDefault="00AF6196" w:rsidP="008E62AC">
      <w:pPr>
        <w:pStyle w:val="BodyText"/>
        <w:tabs>
          <w:tab w:val="left" w:pos="808"/>
        </w:tabs>
        <w:kinsoku w:val="0"/>
        <w:overflowPunct w:val="0"/>
        <w:spacing w:line="276" w:lineRule="auto"/>
        <w:ind w:left="0" w:firstLine="284"/>
        <w:jc w:val="both"/>
        <w:rPr>
          <w:rFonts w:ascii="Cambria" w:hAnsi="Cambria"/>
          <w:spacing w:val="-3"/>
        </w:rPr>
      </w:pPr>
      <w:r w:rsidRPr="005A20FC">
        <w:rPr>
          <w:rFonts w:ascii="Cambria" w:hAnsi="Cambria"/>
          <w:spacing w:val="-3"/>
        </w:rPr>
        <w:t>АПЗ је базиран на приоритетима спровођења активне политике запошљавања, прије свега на отварање нових радних мјеста, односно на улагање у људске ресурсе и задовољење  потреба тржишта, сагледавање потреба како послодаваца, тако и незапослених лица.</w:t>
      </w:r>
    </w:p>
    <w:p w:rsidR="000B7A17" w:rsidRPr="002D4F4E" w:rsidRDefault="00AF6196" w:rsidP="0040248A">
      <w:pPr>
        <w:pStyle w:val="BodyText"/>
        <w:tabs>
          <w:tab w:val="left" w:pos="808"/>
        </w:tabs>
        <w:kinsoku w:val="0"/>
        <w:overflowPunct w:val="0"/>
        <w:spacing w:line="276" w:lineRule="auto"/>
        <w:ind w:left="0" w:firstLine="284"/>
        <w:jc w:val="both"/>
        <w:rPr>
          <w:rFonts w:ascii="Cambria" w:hAnsi="Cambria"/>
          <w:spacing w:val="-3"/>
        </w:rPr>
      </w:pPr>
      <w:r w:rsidRPr="005A20FC">
        <w:rPr>
          <w:rFonts w:ascii="Cambria" w:hAnsi="Cambria"/>
          <w:spacing w:val="-3"/>
        </w:rPr>
        <w:t>Општина Теслић у много чему не може утицати на законску регулативу и пореску политику јер су исте у државној надлежности, али може пружи</w:t>
      </w:r>
      <w:r w:rsidR="001212CC">
        <w:rPr>
          <w:rFonts w:ascii="Cambria" w:hAnsi="Cambria"/>
          <w:spacing w:val="-3"/>
        </w:rPr>
        <w:t xml:space="preserve">ти одређене врсте подршке, </w:t>
      </w:r>
      <w:r w:rsidR="001212CC">
        <w:rPr>
          <w:rFonts w:ascii="Cambria" w:hAnsi="Cambria"/>
          <w:spacing w:val="-3"/>
          <w:lang w:val="sr-Cyrl-BA"/>
        </w:rPr>
        <w:t xml:space="preserve">у сарадњи са </w:t>
      </w:r>
      <w:r w:rsidR="001212CC">
        <w:rPr>
          <w:rFonts w:ascii="Cambria" w:hAnsi="Cambria"/>
          <w:spacing w:val="-3"/>
        </w:rPr>
        <w:t xml:space="preserve"> Завод</w:t>
      </w:r>
      <w:r w:rsidR="001212CC">
        <w:rPr>
          <w:rFonts w:ascii="Cambria" w:hAnsi="Cambria"/>
          <w:spacing w:val="-3"/>
          <w:lang w:val="sr-Cyrl-BA"/>
        </w:rPr>
        <w:t>ом</w:t>
      </w:r>
      <w:r w:rsidRPr="005A20FC">
        <w:rPr>
          <w:rFonts w:ascii="Cambria" w:hAnsi="Cambria"/>
          <w:spacing w:val="-3"/>
        </w:rPr>
        <w:t xml:space="preserve"> за запошљавање </w:t>
      </w:r>
      <w:r w:rsidRPr="005A20FC">
        <w:rPr>
          <w:rFonts w:ascii="Cambria" w:hAnsi="Cambria"/>
          <w:spacing w:val="-3"/>
          <w:lang w:val="sr-Cyrl-BA"/>
        </w:rPr>
        <w:t>РС Ф</w:t>
      </w:r>
      <w:r w:rsidRPr="005A20FC">
        <w:rPr>
          <w:rFonts w:ascii="Cambria" w:hAnsi="Cambria"/>
          <w:spacing w:val="-3"/>
        </w:rPr>
        <w:t>илијала Добо</w:t>
      </w:r>
      <w:r w:rsidRPr="005A20FC">
        <w:rPr>
          <w:rFonts w:ascii="Cambria" w:hAnsi="Cambria"/>
          <w:spacing w:val="-3"/>
          <w:lang w:val="sr-Cyrl-BA"/>
        </w:rPr>
        <w:t>ј, Б</w:t>
      </w:r>
      <w:r w:rsidRPr="005A20FC">
        <w:rPr>
          <w:rFonts w:ascii="Cambria" w:hAnsi="Cambria"/>
          <w:spacing w:val="-3"/>
        </w:rPr>
        <w:t xml:space="preserve">иро Теслић, </w:t>
      </w:r>
      <w:r w:rsidRPr="005A20FC">
        <w:rPr>
          <w:rFonts w:ascii="Cambria" w:hAnsi="Cambria"/>
          <w:spacing w:val="-3"/>
          <w:lang w:val="sr-Cyrl-BA"/>
        </w:rPr>
        <w:t>о</w:t>
      </w:r>
      <w:r w:rsidRPr="005A20FC">
        <w:rPr>
          <w:rFonts w:ascii="Cambria" w:hAnsi="Cambria"/>
          <w:spacing w:val="-3"/>
        </w:rPr>
        <w:t>дјељења општинске управе, посебно Одјељења за привреду</w:t>
      </w:r>
      <w:r w:rsidRPr="005A20FC">
        <w:rPr>
          <w:rFonts w:ascii="Cambria" w:hAnsi="Cambria"/>
          <w:spacing w:val="-3"/>
          <w:lang w:val="sr-Cyrl-BA"/>
        </w:rPr>
        <w:t xml:space="preserve"> </w:t>
      </w:r>
      <w:r w:rsidRPr="005A20FC">
        <w:rPr>
          <w:rFonts w:ascii="Cambria" w:hAnsi="Cambria"/>
          <w:spacing w:val="-3"/>
        </w:rPr>
        <w:t xml:space="preserve">и </w:t>
      </w:r>
      <w:r w:rsidR="008B4521">
        <w:rPr>
          <w:rFonts w:ascii="Cambria" w:hAnsi="Cambria"/>
          <w:spacing w:val="-3"/>
          <w:lang w:val="sr-Cyrl-BA"/>
        </w:rPr>
        <w:t>пољопривреду</w:t>
      </w:r>
      <w:r w:rsidRPr="005A20FC">
        <w:rPr>
          <w:rFonts w:ascii="Cambria" w:hAnsi="Cambria"/>
          <w:spacing w:val="-3"/>
        </w:rPr>
        <w:t>, као што су:</w:t>
      </w:r>
    </w:p>
    <w:p w:rsidR="00AF6196" w:rsidRPr="00AF6196" w:rsidRDefault="00AF6196" w:rsidP="0040248A">
      <w:pPr>
        <w:pStyle w:val="BodyText"/>
        <w:numPr>
          <w:ilvl w:val="0"/>
          <w:numId w:val="1"/>
        </w:numPr>
        <w:tabs>
          <w:tab w:val="left" w:pos="808"/>
        </w:tabs>
        <w:kinsoku w:val="0"/>
        <w:overflowPunct w:val="0"/>
        <w:spacing w:line="276" w:lineRule="auto"/>
        <w:jc w:val="both"/>
        <w:rPr>
          <w:rFonts w:ascii="Cambria" w:hAnsi="Cambria"/>
          <w:spacing w:val="-3"/>
          <w:lang w:val="sr-Cyrl-BA"/>
        </w:rPr>
      </w:pPr>
      <w:r w:rsidRPr="005A20FC">
        <w:rPr>
          <w:rFonts w:ascii="Cambria" w:hAnsi="Cambria"/>
          <w:spacing w:val="-3"/>
        </w:rPr>
        <w:t>предузетничке инфраструктур</w:t>
      </w:r>
      <w:r>
        <w:rPr>
          <w:rFonts w:ascii="Cambria" w:hAnsi="Cambria"/>
          <w:spacing w:val="-3"/>
        </w:rPr>
        <w:t>е у смислу пружања информација,</w:t>
      </w:r>
      <w:r>
        <w:rPr>
          <w:rFonts w:ascii="Cambria" w:hAnsi="Cambria"/>
          <w:spacing w:val="-3"/>
          <w:lang w:val="sr-Latn-BA"/>
        </w:rPr>
        <w:t xml:space="preserve"> </w:t>
      </w:r>
      <w:r w:rsidRPr="00AF6196">
        <w:rPr>
          <w:rFonts w:ascii="Cambria" w:hAnsi="Cambria"/>
          <w:spacing w:val="-3"/>
        </w:rPr>
        <w:t xml:space="preserve">савјетодавних </w:t>
      </w:r>
      <w:r w:rsidRPr="00AF6196">
        <w:rPr>
          <w:rFonts w:ascii="Cambria" w:hAnsi="Cambria"/>
          <w:spacing w:val="-3"/>
          <w:lang w:val="sr-Cyrl-BA"/>
        </w:rPr>
        <w:t xml:space="preserve">   </w:t>
      </w:r>
      <w:r w:rsidRPr="00AF6196">
        <w:rPr>
          <w:rFonts w:ascii="Cambria" w:hAnsi="Cambria"/>
          <w:spacing w:val="-3"/>
        </w:rPr>
        <w:t>услуга и других облика подршке,</w:t>
      </w:r>
    </w:p>
    <w:p w:rsidR="00AF6196" w:rsidRPr="00AF6196" w:rsidRDefault="00AF6196" w:rsidP="00321421">
      <w:pPr>
        <w:pStyle w:val="BodyText"/>
        <w:tabs>
          <w:tab w:val="left" w:pos="808"/>
        </w:tabs>
        <w:kinsoku w:val="0"/>
        <w:overflowPunct w:val="0"/>
        <w:spacing w:line="276" w:lineRule="auto"/>
        <w:ind w:left="0"/>
        <w:jc w:val="both"/>
        <w:rPr>
          <w:rFonts w:ascii="Cambria" w:hAnsi="Cambria"/>
          <w:spacing w:val="-3"/>
          <w:lang w:val="sr-Cyrl-BA"/>
        </w:rPr>
      </w:pPr>
      <w:r w:rsidRPr="005A20FC">
        <w:rPr>
          <w:rFonts w:ascii="Cambria" w:hAnsi="Cambria"/>
          <w:spacing w:val="-3"/>
          <w:lang w:val="sr-Cyrl-BA"/>
        </w:rPr>
        <w:t>п</w:t>
      </w:r>
      <w:r w:rsidRPr="005A20FC">
        <w:rPr>
          <w:rFonts w:ascii="Cambria" w:hAnsi="Cambria"/>
          <w:spacing w:val="-3"/>
        </w:rPr>
        <w:t>росторне - у смислу</w:t>
      </w:r>
      <w:r w:rsidR="00D30C1F">
        <w:rPr>
          <w:rFonts w:ascii="Cambria" w:hAnsi="Cambria"/>
          <w:spacing w:val="-3"/>
          <w:lang w:val="sr-Cyrl-BA"/>
        </w:rPr>
        <w:t xml:space="preserve"> информисања о р</w:t>
      </w:r>
      <w:r w:rsidR="001212CC">
        <w:rPr>
          <w:rFonts w:ascii="Cambria" w:hAnsi="Cambria"/>
          <w:spacing w:val="-3"/>
          <w:lang w:val="sr-Cyrl-BA"/>
        </w:rPr>
        <w:t>а</w:t>
      </w:r>
      <w:r w:rsidR="00D30C1F">
        <w:rPr>
          <w:rFonts w:ascii="Cambria" w:hAnsi="Cambria"/>
          <w:spacing w:val="-3"/>
          <w:lang w:val="sr-Cyrl-BA"/>
        </w:rPr>
        <w:t>с</w:t>
      </w:r>
      <w:r w:rsidR="001212CC">
        <w:rPr>
          <w:rFonts w:ascii="Cambria" w:hAnsi="Cambria"/>
          <w:spacing w:val="-3"/>
          <w:lang w:val="sr-Cyrl-BA"/>
        </w:rPr>
        <w:t>положивости и доступности локација</w:t>
      </w:r>
      <w:r w:rsidR="00865BE5">
        <w:rPr>
          <w:rFonts w:ascii="Cambria" w:hAnsi="Cambria"/>
          <w:spacing w:val="-3"/>
          <w:lang w:val="sr-Cyrl-BA"/>
        </w:rPr>
        <w:t xml:space="preserve"> за пословне активности</w:t>
      </w:r>
      <w:r w:rsidRPr="00AF6196">
        <w:rPr>
          <w:rFonts w:ascii="Cambria" w:hAnsi="Cambria"/>
          <w:spacing w:val="-3"/>
        </w:rPr>
        <w:t>,</w:t>
      </w:r>
    </w:p>
    <w:p w:rsidR="00AF6196" w:rsidRPr="005A20FC" w:rsidRDefault="00AF6196" w:rsidP="0040248A">
      <w:pPr>
        <w:pStyle w:val="BodyText"/>
        <w:numPr>
          <w:ilvl w:val="0"/>
          <w:numId w:val="1"/>
        </w:numPr>
        <w:tabs>
          <w:tab w:val="left" w:pos="808"/>
        </w:tabs>
        <w:kinsoku w:val="0"/>
        <w:overflowPunct w:val="0"/>
        <w:spacing w:line="276" w:lineRule="auto"/>
        <w:jc w:val="both"/>
        <w:rPr>
          <w:rFonts w:ascii="Cambria" w:hAnsi="Cambria"/>
          <w:spacing w:val="-3"/>
          <w:lang w:val="sr-Cyrl-BA"/>
        </w:rPr>
      </w:pPr>
      <w:r w:rsidRPr="005A20FC">
        <w:rPr>
          <w:rFonts w:ascii="Cambria" w:hAnsi="Cambria"/>
          <w:spacing w:val="-3"/>
        </w:rPr>
        <w:t xml:space="preserve">финансијске </w:t>
      </w:r>
      <w:r w:rsidR="00865BE5">
        <w:rPr>
          <w:rFonts w:ascii="Cambria" w:hAnsi="Cambria"/>
          <w:spacing w:val="-3"/>
        </w:rPr>
        <w:t>–</w:t>
      </w:r>
      <w:r w:rsidR="00865BE5">
        <w:rPr>
          <w:rFonts w:ascii="Cambria" w:hAnsi="Cambria"/>
          <w:spacing w:val="-3"/>
          <w:lang w:val="sr-Cyrl-BA"/>
        </w:rPr>
        <w:t xml:space="preserve"> финансијски подстицаји</w:t>
      </w:r>
      <w:r w:rsidRPr="005A20FC">
        <w:rPr>
          <w:rFonts w:ascii="Cambria" w:hAnsi="Cambria"/>
          <w:spacing w:val="-3"/>
        </w:rPr>
        <w:t>,</w:t>
      </w:r>
    </w:p>
    <w:p w:rsidR="00AF6196" w:rsidRPr="00AF6196" w:rsidRDefault="00AF6196" w:rsidP="0040248A">
      <w:pPr>
        <w:pStyle w:val="BodyText"/>
        <w:numPr>
          <w:ilvl w:val="0"/>
          <w:numId w:val="1"/>
        </w:numPr>
        <w:tabs>
          <w:tab w:val="left" w:pos="808"/>
        </w:tabs>
        <w:kinsoku w:val="0"/>
        <w:overflowPunct w:val="0"/>
        <w:spacing w:line="276" w:lineRule="auto"/>
        <w:jc w:val="both"/>
        <w:rPr>
          <w:rFonts w:ascii="Cambria" w:hAnsi="Cambria"/>
          <w:spacing w:val="-3"/>
          <w:lang w:val="sr-Cyrl-BA"/>
        </w:rPr>
      </w:pPr>
      <w:r w:rsidRPr="005A20FC">
        <w:rPr>
          <w:rFonts w:ascii="Cambria" w:hAnsi="Cambria"/>
          <w:spacing w:val="-3"/>
        </w:rPr>
        <w:t>институционалне - центри за савјет</w:t>
      </w:r>
      <w:r>
        <w:rPr>
          <w:rFonts w:ascii="Cambria" w:hAnsi="Cambria"/>
          <w:spacing w:val="-3"/>
        </w:rPr>
        <w:t xml:space="preserve">овање, информисање и повезивање </w:t>
      </w:r>
      <w:r w:rsidRPr="00AF6196">
        <w:rPr>
          <w:rFonts w:ascii="Cambria" w:hAnsi="Cambria"/>
          <w:spacing w:val="-3"/>
        </w:rPr>
        <w:t>предузетника,</w:t>
      </w:r>
    </w:p>
    <w:p w:rsidR="00AF6196" w:rsidRPr="002D4F4E" w:rsidRDefault="002D4F4E" w:rsidP="0040248A">
      <w:pPr>
        <w:pStyle w:val="BodyText"/>
        <w:numPr>
          <w:ilvl w:val="0"/>
          <w:numId w:val="1"/>
        </w:numPr>
        <w:tabs>
          <w:tab w:val="left" w:pos="808"/>
        </w:tabs>
        <w:kinsoku w:val="0"/>
        <w:overflowPunct w:val="0"/>
        <w:spacing w:line="276" w:lineRule="auto"/>
        <w:jc w:val="both"/>
        <w:rPr>
          <w:rFonts w:ascii="Cambria" w:hAnsi="Cambria"/>
          <w:spacing w:val="-3"/>
          <w:lang w:val="sr-Cyrl-BA"/>
        </w:rPr>
      </w:pPr>
      <w:r>
        <w:rPr>
          <w:rFonts w:ascii="Cambria" w:hAnsi="Cambria"/>
          <w:spacing w:val="-3"/>
        </w:rPr>
        <w:t>пр</w:t>
      </w:r>
      <w:r w:rsidR="00AF6196" w:rsidRPr="005A20FC">
        <w:rPr>
          <w:rFonts w:ascii="Cambria" w:hAnsi="Cambria"/>
          <w:spacing w:val="-3"/>
        </w:rPr>
        <w:t>жања могућности сертификаци</w:t>
      </w:r>
      <w:r w:rsidR="00AF6196">
        <w:rPr>
          <w:rFonts w:ascii="Cambria" w:hAnsi="Cambria"/>
          <w:spacing w:val="-3"/>
        </w:rPr>
        <w:t>је и стандардизације привредни</w:t>
      </w:r>
      <w:r w:rsidR="00AF6196">
        <w:rPr>
          <w:rFonts w:ascii="Cambria" w:hAnsi="Cambria"/>
          <w:spacing w:val="-3"/>
          <w:lang w:val="sr-Cyrl-RS"/>
        </w:rPr>
        <w:t xml:space="preserve">м </w:t>
      </w:r>
      <w:r w:rsidR="00AF6196" w:rsidRPr="00AF6196">
        <w:rPr>
          <w:rFonts w:ascii="Cambria" w:hAnsi="Cambria"/>
          <w:spacing w:val="-3"/>
        </w:rPr>
        <w:t>субјектима.</w:t>
      </w:r>
    </w:p>
    <w:p w:rsidR="00AF6196" w:rsidRPr="00B22C6E" w:rsidRDefault="00AF6196" w:rsidP="0040248A">
      <w:pPr>
        <w:pStyle w:val="BodyText"/>
        <w:tabs>
          <w:tab w:val="left" w:pos="808"/>
        </w:tabs>
        <w:kinsoku w:val="0"/>
        <w:overflowPunct w:val="0"/>
        <w:spacing w:line="276" w:lineRule="auto"/>
        <w:ind w:left="0" w:firstLine="284"/>
        <w:jc w:val="both"/>
        <w:rPr>
          <w:rFonts w:ascii="Cambria" w:hAnsi="Cambria"/>
        </w:rPr>
      </w:pPr>
      <w:r w:rsidRPr="00B22C6E">
        <w:rPr>
          <w:rFonts w:ascii="Cambria" w:hAnsi="Cambria"/>
          <w:spacing w:val="-3"/>
        </w:rPr>
        <w:t>Општина Теслић  ће подстицати развој приватног предузетништва, малих и средњих предузећа и пољопривредних произвођача кроз обезбјеђење подстицајних и финансијских средстава која ће се предвидјети буџетом за сваку годину.</w:t>
      </w:r>
    </w:p>
    <w:p w:rsidR="00AF6196" w:rsidRPr="00B22C6E" w:rsidRDefault="00AF6196" w:rsidP="0040248A">
      <w:pPr>
        <w:kinsoku w:val="0"/>
        <w:overflowPunct w:val="0"/>
        <w:spacing w:before="6" w:line="276" w:lineRule="auto"/>
        <w:rPr>
          <w:rFonts w:ascii="Cambria" w:hAnsi="Cambria"/>
        </w:rPr>
      </w:pPr>
    </w:p>
    <w:p w:rsidR="00AF6196" w:rsidRPr="00B22C6E" w:rsidRDefault="00AF6196" w:rsidP="0040248A">
      <w:pPr>
        <w:kinsoku w:val="0"/>
        <w:overflowPunct w:val="0"/>
        <w:spacing w:before="6" w:line="276" w:lineRule="auto"/>
        <w:rPr>
          <w:rFonts w:ascii="Cambria" w:hAnsi="Cambria"/>
        </w:rPr>
      </w:pPr>
    </w:p>
    <w:p w:rsidR="00867711" w:rsidRPr="00867711" w:rsidRDefault="00AF6196" w:rsidP="0040248A">
      <w:pPr>
        <w:pStyle w:val="Heading2"/>
        <w:numPr>
          <w:ilvl w:val="0"/>
          <w:numId w:val="16"/>
        </w:numPr>
        <w:spacing w:line="276" w:lineRule="auto"/>
      </w:pPr>
      <w:bookmarkStart w:id="4" w:name="bookmark1"/>
      <w:bookmarkStart w:id="5" w:name="_Toc467237307"/>
      <w:bookmarkStart w:id="6" w:name="_Toc467238767"/>
      <w:bookmarkStart w:id="7" w:name="_Toc467240331"/>
      <w:bookmarkEnd w:id="4"/>
      <w:r w:rsidRPr="00B22C6E">
        <w:t xml:space="preserve">ОПШТИ </w:t>
      </w:r>
      <w:r w:rsidR="00867711">
        <w:rPr>
          <w:lang w:val="sr-Cyrl-ME"/>
        </w:rPr>
        <w:t xml:space="preserve">СТАТИСТИЧКИ </w:t>
      </w:r>
      <w:r w:rsidRPr="00B22C6E">
        <w:t>ПОДАЦИ</w:t>
      </w:r>
      <w:bookmarkEnd w:id="5"/>
      <w:bookmarkEnd w:id="6"/>
      <w:bookmarkEnd w:id="7"/>
    </w:p>
    <w:p w:rsidR="00AF6196" w:rsidRPr="00B22C6E" w:rsidRDefault="00AF6196" w:rsidP="0040248A">
      <w:pPr>
        <w:kinsoku w:val="0"/>
        <w:overflowPunct w:val="0"/>
        <w:spacing w:line="276" w:lineRule="auto"/>
        <w:rPr>
          <w:rFonts w:ascii="Cambria" w:hAnsi="Cambria"/>
        </w:rPr>
      </w:pPr>
    </w:p>
    <w:p w:rsidR="00AF6196" w:rsidRDefault="00867711" w:rsidP="0040248A">
      <w:pPr>
        <w:kinsoku w:val="0"/>
        <w:overflowPunct w:val="0"/>
        <w:spacing w:before="13" w:line="276" w:lineRule="auto"/>
        <w:ind w:firstLine="284"/>
        <w:jc w:val="both"/>
        <w:rPr>
          <w:rFonts w:ascii="Cambria" w:hAnsi="Cambria"/>
          <w:lang w:val="sr-Cyrl-ME"/>
        </w:rPr>
      </w:pPr>
      <w:r>
        <w:rPr>
          <w:rFonts w:ascii="Cambria" w:hAnsi="Cambria"/>
          <w:lang w:val="sr-Cyrl-ME"/>
        </w:rPr>
        <w:t>Приликом израде претходних Акционих планова општине Теслић у општим подацима</w:t>
      </w:r>
      <w:r w:rsidR="00BC6CDD">
        <w:rPr>
          <w:rFonts w:ascii="Cambria" w:hAnsi="Cambria"/>
          <w:lang w:val="sr-Cyrl-ME"/>
        </w:rPr>
        <w:t xml:space="preserve"> </w:t>
      </w:r>
      <w:r>
        <w:rPr>
          <w:rFonts w:ascii="Cambria" w:hAnsi="Cambria"/>
          <w:lang w:val="sr-Cyrl-ME"/>
        </w:rPr>
        <w:t>уврштавани су стандардни показатељи о географском подручју општине, површини, демографски подаци, образовни подаци и друго. У изр</w:t>
      </w:r>
      <w:r w:rsidR="000C7ACD">
        <w:rPr>
          <w:rFonts w:ascii="Cambria" w:hAnsi="Cambria"/>
          <w:lang w:val="sr-Latn-RS"/>
        </w:rPr>
        <w:t>a</w:t>
      </w:r>
      <w:r>
        <w:rPr>
          <w:rFonts w:ascii="Cambria" w:hAnsi="Cambria"/>
          <w:lang w:val="sr-Cyrl-ME"/>
        </w:rPr>
        <w:t>ди овог Акционог плана, а у циљу лакшег сагледавања већег броја показатеља који за подручје општине Теслић нису исказани у неким другим документима, а имају свој значај на економска кретања,  даје се статистички приказ свих важнијих показатеља табеларно. Искуство показује да су табеларни или графички прикази једноставнији за разумјевање</w:t>
      </w:r>
      <w:r w:rsidR="000C7ACD">
        <w:rPr>
          <w:rFonts w:ascii="Cambria" w:hAnsi="Cambria"/>
          <w:lang w:val="sr-Latn-RS"/>
        </w:rPr>
        <w:t>,</w:t>
      </w:r>
      <w:r>
        <w:rPr>
          <w:rFonts w:ascii="Cambria" w:hAnsi="Cambria"/>
          <w:lang w:val="sr-Cyrl-ME"/>
        </w:rPr>
        <w:t xml:space="preserve"> доношење закључака и не захтјевају додатно наративно објашњење. </w:t>
      </w:r>
    </w:p>
    <w:p w:rsidR="00E70BFD" w:rsidRDefault="00867711" w:rsidP="0040248A">
      <w:pPr>
        <w:kinsoku w:val="0"/>
        <w:overflowPunct w:val="0"/>
        <w:spacing w:before="13" w:line="276" w:lineRule="auto"/>
        <w:ind w:firstLine="360"/>
        <w:jc w:val="both"/>
        <w:rPr>
          <w:rFonts w:ascii="Cambria" w:hAnsi="Cambria"/>
          <w:lang w:val="sr-Cyrl-ME"/>
        </w:rPr>
      </w:pPr>
      <w:r>
        <w:rPr>
          <w:rFonts w:ascii="Cambria" w:hAnsi="Cambria"/>
          <w:lang w:val="sr-Cyrl-ME"/>
        </w:rPr>
        <w:t>Подаци о попису становништва у Босни и Херцеговини из 2013. године за подручје општине Теслић дјелимично су презентовани у Стратегији развоја општине Теслић 201</w:t>
      </w:r>
      <w:r w:rsidR="00E70BFD">
        <w:rPr>
          <w:rFonts w:ascii="Cambria" w:hAnsi="Cambria"/>
          <w:lang w:val="sr-Cyrl-ME"/>
        </w:rPr>
        <w:t>8</w:t>
      </w:r>
      <w:r>
        <w:rPr>
          <w:rFonts w:ascii="Cambria" w:hAnsi="Cambria"/>
          <w:lang w:val="sr-Cyrl-ME"/>
        </w:rPr>
        <w:t>-20</w:t>
      </w:r>
      <w:r w:rsidR="00E70BFD">
        <w:rPr>
          <w:rFonts w:ascii="Cambria" w:hAnsi="Cambria"/>
          <w:lang w:val="sr-Cyrl-ME"/>
        </w:rPr>
        <w:t>27. година. У наредним табелама дат је преглед свих података који су од важности за економски развој једне заједнице</w:t>
      </w:r>
      <w:r w:rsidR="000C7ACD">
        <w:rPr>
          <w:rFonts w:ascii="Cambria" w:hAnsi="Cambria"/>
          <w:lang w:val="sr-Latn-RS"/>
        </w:rPr>
        <w:t>,</w:t>
      </w:r>
      <w:r w:rsidR="00E70BFD">
        <w:rPr>
          <w:rFonts w:ascii="Cambria" w:hAnsi="Cambria"/>
          <w:lang w:val="sr-Cyrl-ME"/>
        </w:rPr>
        <w:t xml:space="preserve"> а до којих се дошло током посљедњег пописа. Подаци су од значаја јер се на основу истих могу уочити промјене које су настале до 2019. године (задњи објављени статистички подаци Републике Српске). </w:t>
      </w:r>
    </w:p>
    <w:p w:rsidR="00321421" w:rsidRDefault="00321421" w:rsidP="0040248A">
      <w:pPr>
        <w:kinsoku w:val="0"/>
        <w:overflowPunct w:val="0"/>
        <w:spacing w:before="13" w:line="276" w:lineRule="auto"/>
        <w:ind w:firstLine="360"/>
        <w:jc w:val="both"/>
        <w:rPr>
          <w:rFonts w:ascii="Cambria" w:hAnsi="Cambria"/>
          <w:lang w:val="sr-Cyrl-ME"/>
        </w:rPr>
      </w:pPr>
    </w:p>
    <w:p w:rsidR="00BA3A8A" w:rsidRDefault="00BA3A8A" w:rsidP="0040248A">
      <w:pPr>
        <w:kinsoku w:val="0"/>
        <w:overflowPunct w:val="0"/>
        <w:spacing w:before="13" w:line="276" w:lineRule="auto"/>
        <w:ind w:firstLine="360"/>
        <w:jc w:val="both"/>
        <w:rPr>
          <w:rFonts w:ascii="Cambria" w:hAnsi="Cambria"/>
          <w:lang w:val="sr-Cyrl-ME"/>
        </w:rPr>
      </w:pPr>
    </w:p>
    <w:p w:rsidR="00E70BFD" w:rsidRPr="00E8563C" w:rsidRDefault="00E70BFD" w:rsidP="00E8563C">
      <w:pPr>
        <w:kinsoku w:val="0"/>
        <w:overflowPunct w:val="0"/>
        <w:spacing w:before="13"/>
        <w:ind w:firstLine="360"/>
        <w:jc w:val="both"/>
        <w:rPr>
          <w:rFonts w:ascii="Cambria" w:hAnsi="Cambria"/>
          <w:b/>
          <w:lang w:val="sr-Cyrl-ME"/>
        </w:rPr>
      </w:pPr>
      <w:r w:rsidRPr="00E8563C">
        <w:rPr>
          <w:rFonts w:ascii="Cambria" w:hAnsi="Cambria"/>
          <w:b/>
          <w:lang w:val="sr-Cyrl-ME"/>
        </w:rPr>
        <w:t>ЗВАНИЧНИ ПОДАЦИ ПРЕМА ПОПИСУ 2013. ГОДИНЕ</w:t>
      </w:r>
      <w:r w:rsidR="0031181C">
        <w:rPr>
          <w:rStyle w:val="FootnoteReference"/>
          <w:rFonts w:ascii="Cambria" w:hAnsi="Cambria"/>
          <w:b/>
          <w:lang w:val="sr-Cyrl-ME"/>
        </w:rPr>
        <w:footnoteReference w:id="1"/>
      </w:r>
    </w:p>
    <w:p w:rsidR="00E70BFD" w:rsidRDefault="00E70BFD" w:rsidP="00867711">
      <w:pPr>
        <w:kinsoku w:val="0"/>
        <w:overflowPunct w:val="0"/>
        <w:spacing w:before="13"/>
        <w:jc w:val="both"/>
        <w:rPr>
          <w:rFonts w:ascii="Cambria" w:hAnsi="Cambria"/>
          <w:lang w:val="sr-Cyrl-ME"/>
        </w:rPr>
      </w:pPr>
    </w:p>
    <w:p w:rsidR="00ED6BA8" w:rsidRPr="000C7ACD" w:rsidRDefault="00ED6BA8"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CS" w:eastAsia="en-US"/>
        </w:rPr>
      </w:pPr>
      <w:r w:rsidRPr="000C7ACD">
        <w:rPr>
          <w:rFonts w:ascii="Cambria" w:eastAsia="Calibri" w:hAnsi="Cambria"/>
          <w:noProof/>
          <w:sz w:val="22"/>
          <w:szCs w:val="22"/>
          <w:lang w:val="sr-Cyrl-CS" w:eastAsia="en-US"/>
        </w:rPr>
        <w:t>Становништво према старости и полу</w:t>
      </w:r>
    </w:p>
    <w:tbl>
      <w:tblPr>
        <w:tblStyle w:val="TableGrid1"/>
        <w:tblW w:w="0" w:type="auto"/>
        <w:jc w:val="center"/>
        <w:tblLook w:val="04A0" w:firstRow="1" w:lastRow="0" w:firstColumn="1" w:lastColumn="0" w:noHBand="0" w:noVBand="1"/>
      </w:tblPr>
      <w:tblGrid>
        <w:gridCol w:w="1048"/>
        <w:gridCol w:w="993"/>
        <w:gridCol w:w="878"/>
        <w:gridCol w:w="878"/>
        <w:gridCol w:w="879"/>
        <w:gridCol w:w="879"/>
        <w:gridCol w:w="884"/>
        <w:gridCol w:w="1300"/>
      </w:tblGrid>
      <w:tr w:rsidR="00ED6BA8" w:rsidRPr="00E8563C" w:rsidTr="00E8563C">
        <w:trPr>
          <w:jc w:val="center"/>
        </w:trPr>
        <w:tc>
          <w:tcPr>
            <w:tcW w:w="935" w:type="dxa"/>
            <w:vMerge w:val="restart"/>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Пол</w:t>
            </w:r>
          </w:p>
        </w:tc>
        <w:tc>
          <w:tcPr>
            <w:tcW w:w="891" w:type="dxa"/>
            <w:vMerge w:val="restart"/>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Укупно</w:t>
            </w:r>
          </w:p>
        </w:tc>
        <w:tc>
          <w:tcPr>
            <w:tcW w:w="5564" w:type="dxa"/>
            <w:gridSpan w:val="6"/>
          </w:tcPr>
          <w:p w:rsidR="00ED6BA8" w:rsidRPr="00E8563C" w:rsidRDefault="00ED6BA8" w:rsidP="00ED6BA8">
            <w:pPr>
              <w:widowControl/>
              <w:autoSpaceDE/>
              <w:autoSpaceDN/>
              <w:adjustRightInd/>
              <w:jc w:val="center"/>
              <w:rPr>
                <w:rFonts w:ascii="Cambria" w:eastAsia="Calibri" w:hAnsi="Cambria"/>
                <w:b/>
                <w:sz w:val="22"/>
                <w:szCs w:val="22"/>
                <w:lang w:val="sr-Cyrl-ME" w:eastAsia="en-US"/>
              </w:rPr>
            </w:pPr>
            <w:r w:rsidRPr="00E8563C">
              <w:rPr>
                <w:rFonts w:ascii="Cambria" w:eastAsia="Calibri" w:hAnsi="Cambria"/>
                <w:b/>
                <w:sz w:val="22"/>
                <w:szCs w:val="22"/>
                <w:lang w:val="sr-Cyrl-ME" w:eastAsia="en-US"/>
              </w:rPr>
              <w:t>Старост</w:t>
            </w:r>
          </w:p>
        </w:tc>
      </w:tr>
      <w:tr w:rsidR="00ED6BA8" w:rsidRPr="00E8563C" w:rsidTr="00E8563C">
        <w:trPr>
          <w:jc w:val="center"/>
        </w:trPr>
        <w:tc>
          <w:tcPr>
            <w:tcW w:w="935" w:type="dxa"/>
            <w:vMerge/>
          </w:tcPr>
          <w:p w:rsidR="00ED6BA8" w:rsidRPr="00E8563C" w:rsidRDefault="00ED6BA8" w:rsidP="00ED6BA8">
            <w:pPr>
              <w:widowControl/>
              <w:autoSpaceDE/>
              <w:autoSpaceDN/>
              <w:adjustRightInd/>
              <w:rPr>
                <w:rFonts w:ascii="Cambria" w:eastAsia="Calibri" w:hAnsi="Cambria"/>
                <w:b/>
                <w:sz w:val="22"/>
                <w:szCs w:val="22"/>
                <w:lang w:val="sr-Cyrl-ME" w:eastAsia="en-US"/>
              </w:rPr>
            </w:pPr>
          </w:p>
        </w:tc>
        <w:tc>
          <w:tcPr>
            <w:tcW w:w="891" w:type="dxa"/>
            <w:vMerge/>
          </w:tcPr>
          <w:p w:rsidR="00ED6BA8" w:rsidRPr="00E8563C" w:rsidRDefault="00ED6BA8" w:rsidP="00ED6BA8">
            <w:pPr>
              <w:widowControl/>
              <w:autoSpaceDE/>
              <w:autoSpaceDN/>
              <w:adjustRightInd/>
              <w:rPr>
                <w:rFonts w:ascii="Cambria" w:eastAsia="Calibri" w:hAnsi="Cambria"/>
                <w:b/>
                <w:sz w:val="22"/>
                <w:szCs w:val="22"/>
                <w:lang w:val="sr-Latn-RS" w:eastAsia="en-US"/>
              </w:rPr>
            </w:pPr>
          </w:p>
        </w:tc>
        <w:tc>
          <w:tcPr>
            <w:tcW w:w="878"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0-15</w:t>
            </w:r>
          </w:p>
        </w:tc>
        <w:tc>
          <w:tcPr>
            <w:tcW w:w="878"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15-29</w:t>
            </w:r>
          </w:p>
        </w:tc>
        <w:tc>
          <w:tcPr>
            <w:tcW w:w="879"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30-49</w:t>
            </w:r>
          </w:p>
        </w:tc>
        <w:tc>
          <w:tcPr>
            <w:tcW w:w="879"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50-64</w:t>
            </w:r>
          </w:p>
        </w:tc>
        <w:tc>
          <w:tcPr>
            <w:tcW w:w="884"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64 и више</w:t>
            </w:r>
          </w:p>
        </w:tc>
        <w:tc>
          <w:tcPr>
            <w:tcW w:w="1166"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Просјечна старост</w:t>
            </w:r>
          </w:p>
        </w:tc>
      </w:tr>
      <w:tr w:rsidR="00ED6BA8" w:rsidRPr="00E8563C" w:rsidTr="00E8563C">
        <w:trPr>
          <w:jc w:val="center"/>
        </w:trPr>
        <w:tc>
          <w:tcPr>
            <w:tcW w:w="935"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Укупно</w:t>
            </w:r>
          </w:p>
        </w:tc>
        <w:tc>
          <w:tcPr>
            <w:tcW w:w="891"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37236</w:t>
            </w:r>
          </w:p>
        </w:tc>
        <w:tc>
          <w:tcPr>
            <w:tcW w:w="878"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5931</w:t>
            </w:r>
          </w:p>
        </w:tc>
        <w:tc>
          <w:tcPr>
            <w:tcW w:w="878"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6795</w:t>
            </w:r>
          </w:p>
        </w:tc>
        <w:tc>
          <w:tcPr>
            <w:tcW w:w="87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9736</w:t>
            </w:r>
          </w:p>
        </w:tc>
        <w:tc>
          <w:tcPr>
            <w:tcW w:w="87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8453</w:t>
            </w:r>
          </w:p>
        </w:tc>
        <w:tc>
          <w:tcPr>
            <w:tcW w:w="884"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6321</w:t>
            </w:r>
          </w:p>
        </w:tc>
        <w:tc>
          <w:tcPr>
            <w:tcW w:w="1166"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40,82</w:t>
            </w:r>
          </w:p>
        </w:tc>
      </w:tr>
      <w:tr w:rsidR="00ED6BA8" w:rsidRPr="00E8563C" w:rsidTr="00E8563C">
        <w:trPr>
          <w:jc w:val="center"/>
        </w:trPr>
        <w:tc>
          <w:tcPr>
            <w:tcW w:w="935"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Мушки</w:t>
            </w:r>
          </w:p>
        </w:tc>
        <w:tc>
          <w:tcPr>
            <w:tcW w:w="891"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17894</w:t>
            </w:r>
          </w:p>
        </w:tc>
        <w:tc>
          <w:tcPr>
            <w:tcW w:w="878"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3080</w:t>
            </w:r>
          </w:p>
        </w:tc>
        <w:tc>
          <w:tcPr>
            <w:tcW w:w="878"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3458</w:t>
            </w:r>
          </w:p>
        </w:tc>
        <w:tc>
          <w:tcPr>
            <w:tcW w:w="87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4789</w:t>
            </w:r>
          </w:p>
        </w:tc>
        <w:tc>
          <w:tcPr>
            <w:tcW w:w="87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3982</w:t>
            </w:r>
          </w:p>
        </w:tc>
        <w:tc>
          <w:tcPr>
            <w:tcW w:w="884"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2585</w:t>
            </w:r>
          </w:p>
        </w:tc>
        <w:tc>
          <w:tcPr>
            <w:tcW w:w="1166"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39,20</w:t>
            </w:r>
          </w:p>
        </w:tc>
      </w:tr>
      <w:tr w:rsidR="00ED6BA8" w:rsidRPr="00E8563C" w:rsidTr="00E8563C">
        <w:trPr>
          <w:jc w:val="center"/>
        </w:trPr>
        <w:tc>
          <w:tcPr>
            <w:tcW w:w="935"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Женски</w:t>
            </w:r>
          </w:p>
        </w:tc>
        <w:tc>
          <w:tcPr>
            <w:tcW w:w="891"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19342</w:t>
            </w:r>
          </w:p>
        </w:tc>
        <w:tc>
          <w:tcPr>
            <w:tcW w:w="878"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2851</w:t>
            </w:r>
          </w:p>
        </w:tc>
        <w:tc>
          <w:tcPr>
            <w:tcW w:w="878"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3337</w:t>
            </w:r>
          </w:p>
        </w:tc>
        <w:tc>
          <w:tcPr>
            <w:tcW w:w="87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4947</w:t>
            </w:r>
          </w:p>
        </w:tc>
        <w:tc>
          <w:tcPr>
            <w:tcW w:w="87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4471</w:t>
            </w:r>
          </w:p>
        </w:tc>
        <w:tc>
          <w:tcPr>
            <w:tcW w:w="884"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3736</w:t>
            </w:r>
          </w:p>
        </w:tc>
        <w:tc>
          <w:tcPr>
            <w:tcW w:w="1166"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42,33</w:t>
            </w:r>
          </w:p>
        </w:tc>
      </w:tr>
    </w:tbl>
    <w:p w:rsidR="00ED6BA8" w:rsidRPr="00ED6BA8" w:rsidRDefault="00ED6BA8" w:rsidP="00ED6BA8">
      <w:pPr>
        <w:widowControl/>
        <w:autoSpaceDE/>
        <w:autoSpaceDN/>
        <w:adjustRightInd/>
        <w:spacing w:after="160" w:line="259" w:lineRule="auto"/>
        <w:rPr>
          <w:rFonts w:ascii="Cambria" w:eastAsia="Calibri" w:hAnsi="Cambria"/>
          <w:sz w:val="22"/>
          <w:szCs w:val="22"/>
          <w:lang w:val="sr-Latn-RS" w:eastAsia="en-US"/>
        </w:rPr>
      </w:pPr>
    </w:p>
    <w:p w:rsidR="00ED6BA8" w:rsidRPr="000C7ACD" w:rsidRDefault="00ED6BA8"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ME" w:eastAsia="en-US"/>
        </w:rPr>
      </w:pPr>
      <w:r w:rsidRPr="000C7ACD">
        <w:rPr>
          <w:rFonts w:ascii="Cambria" w:eastAsia="Calibri" w:hAnsi="Cambria"/>
          <w:sz w:val="22"/>
          <w:szCs w:val="22"/>
          <w:lang w:val="sr-Cyrl-ME" w:eastAsia="en-US"/>
        </w:rPr>
        <w:t>Становништво према етничкој/националној припадности и полу</w:t>
      </w:r>
    </w:p>
    <w:tbl>
      <w:tblPr>
        <w:tblStyle w:val="TableGrid1"/>
        <w:tblW w:w="0" w:type="auto"/>
        <w:jc w:val="center"/>
        <w:tblLook w:val="04A0" w:firstRow="1" w:lastRow="0" w:firstColumn="1" w:lastColumn="0" w:noHBand="0" w:noVBand="1"/>
      </w:tblPr>
      <w:tblGrid>
        <w:gridCol w:w="1123"/>
        <w:gridCol w:w="1117"/>
        <w:gridCol w:w="1252"/>
        <w:gridCol w:w="1116"/>
        <w:gridCol w:w="1100"/>
        <w:gridCol w:w="1116"/>
        <w:gridCol w:w="1113"/>
        <w:gridCol w:w="1349"/>
      </w:tblGrid>
      <w:tr w:rsidR="00ED6BA8" w:rsidRPr="00E8563C" w:rsidTr="00E8563C">
        <w:trPr>
          <w:jc w:val="center"/>
        </w:trPr>
        <w:tc>
          <w:tcPr>
            <w:tcW w:w="1132"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Пол</w:t>
            </w:r>
          </w:p>
        </w:tc>
        <w:tc>
          <w:tcPr>
            <w:tcW w:w="1132"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Укупно</w:t>
            </w:r>
          </w:p>
        </w:tc>
        <w:tc>
          <w:tcPr>
            <w:tcW w:w="1133"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Бошњаци</w:t>
            </w:r>
          </w:p>
        </w:tc>
        <w:tc>
          <w:tcPr>
            <w:tcW w:w="1133"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Хрвати</w:t>
            </w:r>
          </w:p>
        </w:tc>
        <w:tc>
          <w:tcPr>
            <w:tcW w:w="1133"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Срби</w:t>
            </w:r>
          </w:p>
        </w:tc>
        <w:tc>
          <w:tcPr>
            <w:tcW w:w="1133"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Остали</w:t>
            </w:r>
          </w:p>
        </w:tc>
        <w:tc>
          <w:tcPr>
            <w:tcW w:w="1133"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Не изја- шњава се</w:t>
            </w:r>
          </w:p>
        </w:tc>
        <w:tc>
          <w:tcPr>
            <w:tcW w:w="1133"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Непознато</w:t>
            </w:r>
          </w:p>
        </w:tc>
      </w:tr>
      <w:tr w:rsidR="00ED6BA8" w:rsidRPr="00E8563C" w:rsidTr="00E8563C">
        <w:trPr>
          <w:jc w:val="center"/>
        </w:trPr>
        <w:tc>
          <w:tcPr>
            <w:tcW w:w="1132"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Укупно</w:t>
            </w:r>
          </w:p>
        </w:tc>
        <w:tc>
          <w:tcPr>
            <w:tcW w:w="1132"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37236</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6887</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1346</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28166</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454</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339</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44</w:t>
            </w:r>
          </w:p>
        </w:tc>
      </w:tr>
      <w:tr w:rsidR="00ED6BA8" w:rsidRPr="00E8563C" w:rsidTr="00E8563C">
        <w:trPr>
          <w:jc w:val="center"/>
        </w:trPr>
        <w:tc>
          <w:tcPr>
            <w:tcW w:w="1132"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Мушки</w:t>
            </w:r>
          </w:p>
        </w:tc>
        <w:tc>
          <w:tcPr>
            <w:tcW w:w="1132"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17894</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3387</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581</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13545</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222</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136</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23</w:t>
            </w:r>
          </w:p>
        </w:tc>
      </w:tr>
      <w:tr w:rsidR="00ED6BA8" w:rsidRPr="00E8563C" w:rsidTr="00E8563C">
        <w:trPr>
          <w:jc w:val="center"/>
        </w:trPr>
        <w:tc>
          <w:tcPr>
            <w:tcW w:w="1132"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Женски</w:t>
            </w:r>
          </w:p>
        </w:tc>
        <w:tc>
          <w:tcPr>
            <w:tcW w:w="1132"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19342</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3500</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765</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14621</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232</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203</w:t>
            </w:r>
          </w:p>
        </w:tc>
        <w:tc>
          <w:tcPr>
            <w:tcW w:w="1133"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21</w:t>
            </w:r>
          </w:p>
        </w:tc>
      </w:tr>
    </w:tbl>
    <w:p w:rsidR="00ED6BA8" w:rsidRPr="00ED6BA8" w:rsidRDefault="00ED6BA8" w:rsidP="00ED6BA8">
      <w:pPr>
        <w:widowControl/>
        <w:autoSpaceDE/>
        <w:autoSpaceDN/>
        <w:adjustRightInd/>
        <w:spacing w:after="160" w:line="259" w:lineRule="auto"/>
        <w:rPr>
          <w:rFonts w:ascii="Cambria" w:eastAsia="Calibri" w:hAnsi="Cambria"/>
          <w:lang w:val="sr-Latn-RS" w:eastAsia="en-US"/>
        </w:rPr>
      </w:pPr>
    </w:p>
    <w:p w:rsidR="00ED6BA8" w:rsidRPr="000C7ACD" w:rsidRDefault="00ED6BA8"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ME" w:eastAsia="en-US"/>
        </w:rPr>
      </w:pPr>
      <w:r w:rsidRPr="000C7ACD">
        <w:rPr>
          <w:rFonts w:ascii="Cambria" w:eastAsia="Calibri" w:hAnsi="Cambria"/>
          <w:sz w:val="22"/>
          <w:szCs w:val="22"/>
          <w:lang w:val="sr-Cyrl-ME" w:eastAsia="en-US"/>
        </w:rPr>
        <w:t>Становништво према вјероисповјести и полу</w:t>
      </w:r>
    </w:p>
    <w:tbl>
      <w:tblPr>
        <w:tblStyle w:val="TableGrid1"/>
        <w:tblW w:w="9067" w:type="dxa"/>
        <w:tblLook w:val="04A0" w:firstRow="1" w:lastRow="0" w:firstColumn="1" w:lastColumn="0" w:noHBand="0" w:noVBand="1"/>
      </w:tblPr>
      <w:tblGrid>
        <w:gridCol w:w="1129"/>
        <w:gridCol w:w="993"/>
        <w:gridCol w:w="1275"/>
        <w:gridCol w:w="1377"/>
        <w:gridCol w:w="1450"/>
        <w:gridCol w:w="150"/>
        <w:gridCol w:w="1279"/>
        <w:gridCol w:w="1414"/>
      </w:tblGrid>
      <w:tr w:rsidR="00E8563C" w:rsidRPr="00E8563C" w:rsidTr="00E8563C">
        <w:tc>
          <w:tcPr>
            <w:tcW w:w="1129" w:type="dxa"/>
          </w:tcPr>
          <w:p w:rsidR="00E8563C" w:rsidRPr="00E8563C" w:rsidRDefault="00E8563C"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Пол</w:t>
            </w:r>
          </w:p>
        </w:tc>
        <w:tc>
          <w:tcPr>
            <w:tcW w:w="993" w:type="dxa"/>
          </w:tcPr>
          <w:p w:rsidR="00E8563C" w:rsidRPr="00E8563C" w:rsidRDefault="00E8563C"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Укупно</w:t>
            </w:r>
          </w:p>
        </w:tc>
        <w:tc>
          <w:tcPr>
            <w:tcW w:w="1275" w:type="dxa"/>
          </w:tcPr>
          <w:p w:rsidR="00E8563C" w:rsidRPr="00E8563C" w:rsidRDefault="00E8563C"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Исламска</w:t>
            </w:r>
          </w:p>
        </w:tc>
        <w:tc>
          <w:tcPr>
            <w:tcW w:w="1377" w:type="dxa"/>
          </w:tcPr>
          <w:p w:rsidR="00E8563C" w:rsidRPr="00E8563C" w:rsidRDefault="00E8563C"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Католичка</w:t>
            </w:r>
          </w:p>
        </w:tc>
        <w:tc>
          <w:tcPr>
            <w:tcW w:w="1600" w:type="dxa"/>
            <w:gridSpan w:val="2"/>
          </w:tcPr>
          <w:p w:rsidR="00E8563C" w:rsidRPr="00E8563C" w:rsidRDefault="00E8563C"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Православна</w:t>
            </w:r>
          </w:p>
        </w:tc>
        <w:tc>
          <w:tcPr>
            <w:tcW w:w="1279" w:type="dxa"/>
          </w:tcPr>
          <w:p w:rsidR="00E8563C" w:rsidRPr="00E8563C" w:rsidRDefault="00E8563C"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Агностик /Атеист</w:t>
            </w:r>
          </w:p>
        </w:tc>
        <w:tc>
          <w:tcPr>
            <w:tcW w:w="1414" w:type="dxa"/>
          </w:tcPr>
          <w:p w:rsidR="00E8563C" w:rsidRPr="00E8563C" w:rsidRDefault="00E8563C"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Остали/не изјашњени</w:t>
            </w:r>
          </w:p>
        </w:tc>
      </w:tr>
      <w:tr w:rsidR="00E8563C" w:rsidRPr="00E8563C" w:rsidTr="00E8563C">
        <w:tc>
          <w:tcPr>
            <w:tcW w:w="1129" w:type="dxa"/>
          </w:tcPr>
          <w:p w:rsidR="00E8563C" w:rsidRPr="00E8563C" w:rsidRDefault="00E8563C"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Укупно</w:t>
            </w:r>
          </w:p>
        </w:tc>
        <w:tc>
          <w:tcPr>
            <w:tcW w:w="993"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37236</w:t>
            </w:r>
          </w:p>
        </w:tc>
        <w:tc>
          <w:tcPr>
            <w:tcW w:w="1275"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6932</w:t>
            </w:r>
          </w:p>
        </w:tc>
        <w:tc>
          <w:tcPr>
            <w:tcW w:w="1377"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1292</w:t>
            </w:r>
          </w:p>
        </w:tc>
        <w:tc>
          <w:tcPr>
            <w:tcW w:w="1450"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28140</w:t>
            </w:r>
          </w:p>
        </w:tc>
        <w:tc>
          <w:tcPr>
            <w:tcW w:w="1429" w:type="dxa"/>
            <w:gridSpan w:val="2"/>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Pr>
                <w:rFonts w:ascii="Cambria" w:eastAsia="Calibri" w:hAnsi="Cambria"/>
                <w:sz w:val="22"/>
                <w:szCs w:val="22"/>
                <w:lang w:val="sr-Cyrl-ME" w:eastAsia="en-US"/>
              </w:rPr>
              <w:t>204</w:t>
            </w:r>
          </w:p>
        </w:tc>
        <w:tc>
          <w:tcPr>
            <w:tcW w:w="1414"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668</w:t>
            </w:r>
          </w:p>
        </w:tc>
      </w:tr>
      <w:tr w:rsidR="00E8563C" w:rsidRPr="00E8563C" w:rsidTr="00E8563C">
        <w:tc>
          <w:tcPr>
            <w:tcW w:w="1129" w:type="dxa"/>
          </w:tcPr>
          <w:p w:rsidR="00E8563C" w:rsidRPr="00E8563C" w:rsidRDefault="00E8563C"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Мушки</w:t>
            </w:r>
          </w:p>
        </w:tc>
        <w:tc>
          <w:tcPr>
            <w:tcW w:w="993"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17894</w:t>
            </w:r>
          </w:p>
        </w:tc>
        <w:tc>
          <w:tcPr>
            <w:tcW w:w="1275"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3410</w:t>
            </w:r>
          </w:p>
        </w:tc>
        <w:tc>
          <w:tcPr>
            <w:tcW w:w="1377"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552</w:t>
            </w:r>
          </w:p>
        </w:tc>
        <w:tc>
          <w:tcPr>
            <w:tcW w:w="1450"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13523</w:t>
            </w:r>
          </w:p>
        </w:tc>
        <w:tc>
          <w:tcPr>
            <w:tcW w:w="1429" w:type="dxa"/>
            <w:gridSpan w:val="2"/>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Pr>
                <w:rFonts w:ascii="Cambria" w:eastAsia="Calibri" w:hAnsi="Cambria"/>
                <w:sz w:val="22"/>
                <w:szCs w:val="22"/>
                <w:lang w:val="sr-Cyrl-ME" w:eastAsia="en-US"/>
              </w:rPr>
              <w:t>104</w:t>
            </w:r>
          </w:p>
        </w:tc>
        <w:tc>
          <w:tcPr>
            <w:tcW w:w="1414"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305</w:t>
            </w:r>
          </w:p>
        </w:tc>
      </w:tr>
      <w:tr w:rsidR="00E8563C" w:rsidRPr="00E8563C" w:rsidTr="00E8563C">
        <w:tc>
          <w:tcPr>
            <w:tcW w:w="1129" w:type="dxa"/>
          </w:tcPr>
          <w:p w:rsidR="00E8563C" w:rsidRPr="00E8563C" w:rsidRDefault="00E8563C"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Женски</w:t>
            </w:r>
          </w:p>
        </w:tc>
        <w:tc>
          <w:tcPr>
            <w:tcW w:w="993"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19342</w:t>
            </w:r>
          </w:p>
        </w:tc>
        <w:tc>
          <w:tcPr>
            <w:tcW w:w="1275"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3522</w:t>
            </w:r>
          </w:p>
        </w:tc>
        <w:tc>
          <w:tcPr>
            <w:tcW w:w="1377"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740</w:t>
            </w:r>
          </w:p>
        </w:tc>
        <w:tc>
          <w:tcPr>
            <w:tcW w:w="1450"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14617</w:t>
            </w:r>
          </w:p>
        </w:tc>
        <w:tc>
          <w:tcPr>
            <w:tcW w:w="1429" w:type="dxa"/>
            <w:gridSpan w:val="2"/>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Pr>
                <w:rFonts w:ascii="Cambria" w:eastAsia="Calibri" w:hAnsi="Cambria"/>
                <w:sz w:val="22"/>
                <w:szCs w:val="22"/>
                <w:lang w:val="sr-Cyrl-ME" w:eastAsia="en-US"/>
              </w:rPr>
              <w:t>100</w:t>
            </w:r>
          </w:p>
        </w:tc>
        <w:tc>
          <w:tcPr>
            <w:tcW w:w="1414" w:type="dxa"/>
          </w:tcPr>
          <w:p w:rsidR="00E8563C" w:rsidRPr="00E8563C" w:rsidRDefault="00E8563C"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363</w:t>
            </w:r>
          </w:p>
        </w:tc>
      </w:tr>
    </w:tbl>
    <w:p w:rsidR="00ED6BA8" w:rsidRPr="00ED6BA8" w:rsidRDefault="00ED6BA8" w:rsidP="00ED6BA8">
      <w:pPr>
        <w:widowControl/>
        <w:autoSpaceDE/>
        <w:autoSpaceDN/>
        <w:adjustRightInd/>
        <w:spacing w:after="160" w:line="259" w:lineRule="auto"/>
        <w:rPr>
          <w:rFonts w:ascii="Cambria" w:eastAsia="Calibri" w:hAnsi="Cambria"/>
          <w:sz w:val="22"/>
          <w:szCs w:val="22"/>
          <w:lang w:val="sr-Cyrl-ME" w:eastAsia="en-US"/>
        </w:rPr>
      </w:pPr>
    </w:p>
    <w:p w:rsidR="00ED6BA8" w:rsidRPr="000C7ACD" w:rsidRDefault="00ED6BA8"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ME" w:eastAsia="en-US"/>
        </w:rPr>
      </w:pPr>
      <w:r w:rsidRPr="000C7ACD">
        <w:rPr>
          <w:rFonts w:ascii="Cambria" w:eastAsia="Calibri" w:hAnsi="Cambria"/>
          <w:sz w:val="22"/>
          <w:szCs w:val="22"/>
          <w:lang w:val="sr-Cyrl-ME" w:eastAsia="en-US"/>
        </w:rPr>
        <w:t>Становништво старо 10 и више година према писмености и полу</w:t>
      </w:r>
    </w:p>
    <w:tbl>
      <w:tblPr>
        <w:tblStyle w:val="TableGrid1"/>
        <w:tblW w:w="0" w:type="auto"/>
        <w:jc w:val="center"/>
        <w:tblLook w:val="04A0" w:firstRow="1" w:lastRow="0" w:firstColumn="1" w:lastColumn="0" w:noHBand="0" w:noVBand="1"/>
      </w:tblPr>
      <w:tblGrid>
        <w:gridCol w:w="1124"/>
        <w:gridCol w:w="1096"/>
        <w:gridCol w:w="1506"/>
        <w:gridCol w:w="1623"/>
        <w:gridCol w:w="1452"/>
      </w:tblGrid>
      <w:tr w:rsidR="00ED6BA8" w:rsidRPr="00ED6BA8" w:rsidTr="00E8563C">
        <w:trPr>
          <w:jc w:val="center"/>
        </w:trPr>
        <w:tc>
          <w:tcPr>
            <w:tcW w:w="1105" w:type="dxa"/>
          </w:tcPr>
          <w:p w:rsidR="00ED6BA8" w:rsidRPr="00E8563C" w:rsidRDefault="00ED6BA8" w:rsidP="00ED6BA8">
            <w:pPr>
              <w:widowControl/>
              <w:autoSpaceDE/>
              <w:autoSpaceDN/>
              <w:adjustRightInd/>
              <w:rPr>
                <w:rFonts w:ascii="Cambria" w:eastAsia="Calibri" w:hAnsi="Cambria"/>
                <w:b/>
                <w:lang w:val="sr-Latn-RS" w:eastAsia="en-US"/>
              </w:rPr>
            </w:pPr>
            <w:r w:rsidRPr="00E8563C">
              <w:rPr>
                <w:rFonts w:ascii="Cambria" w:eastAsia="Calibri" w:hAnsi="Cambria"/>
                <w:b/>
                <w:lang w:val="sr-Latn-RS" w:eastAsia="en-US"/>
              </w:rPr>
              <w:t>Пол</w:t>
            </w:r>
          </w:p>
        </w:tc>
        <w:tc>
          <w:tcPr>
            <w:tcW w:w="1096" w:type="dxa"/>
          </w:tcPr>
          <w:p w:rsidR="00ED6BA8" w:rsidRPr="00E8563C" w:rsidRDefault="00ED6BA8" w:rsidP="00ED6BA8">
            <w:pPr>
              <w:widowControl/>
              <w:autoSpaceDE/>
              <w:autoSpaceDN/>
              <w:adjustRightInd/>
              <w:rPr>
                <w:rFonts w:ascii="Cambria" w:eastAsia="Calibri" w:hAnsi="Cambria"/>
                <w:b/>
                <w:lang w:val="sr-Cyrl-ME" w:eastAsia="en-US"/>
              </w:rPr>
            </w:pPr>
            <w:r w:rsidRPr="00E8563C">
              <w:rPr>
                <w:rFonts w:ascii="Cambria" w:eastAsia="Calibri" w:hAnsi="Cambria"/>
                <w:b/>
                <w:lang w:val="sr-Cyrl-ME" w:eastAsia="en-US"/>
              </w:rPr>
              <w:t>Укупно</w:t>
            </w:r>
          </w:p>
        </w:tc>
        <w:tc>
          <w:tcPr>
            <w:tcW w:w="1281" w:type="dxa"/>
          </w:tcPr>
          <w:p w:rsidR="00ED6BA8" w:rsidRPr="00E8563C" w:rsidRDefault="00ED6BA8" w:rsidP="00ED6BA8">
            <w:pPr>
              <w:widowControl/>
              <w:autoSpaceDE/>
              <w:autoSpaceDN/>
              <w:adjustRightInd/>
              <w:rPr>
                <w:rFonts w:ascii="Cambria" w:eastAsia="Calibri" w:hAnsi="Cambria"/>
                <w:b/>
                <w:lang w:val="sr-Cyrl-ME" w:eastAsia="en-US"/>
              </w:rPr>
            </w:pPr>
            <w:r w:rsidRPr="00E8563C">
              <w:rPr>
                <w:rFonts w:ascii="Cambria" w:eastAsia="Calibri" w:hAnsi="Cambria"/>
                <w:b/>
                <w:lang w:val="sr-Cyrl-ME" w:eastAsia="en-US"/>
              </w:rPr>
              <w:t>Неписмено</w:t>
            </w:r>
          </w:p>
        </w:tc>
        <w:tc>
          <w:tcPr>
            <w:tcW w:w="1360" w:type="dxa"/>
          </w:tcPr>
          <w:p w:rsidR="00ED6BA8" w:rsidRPr="00E8563C" w:rsidRDefault="00ED6BA8" w:rsidP="00ED6BA8">
            <w:pPr>
              <w:widowControl/>
              <w:autoSpaceDE/>
              <w:autoSpaceDN/>
              <w:adjustRightInd/>
              <w:rPr>
                <w:rFonts w:ascii="Cambria" w:eastAsia="Calibri" w:hAnsi="Cambria"/>
                <w:b/>
                <w:lang w:val="sr-Cyrl-ME" w:eastAsia="en-US"/>
              </w:rPr>
            </w:pPr>
            <w:r w:rsidRPr="00E8563C">
              <w:rPr>
                <w:rFonts w:ascii="Cambria" w:eastAsia="Calibri" w:hAnsi="Cambria"/>
                <w:b/>
                <w:lang w:val="sr-Cyrl-ME" w:eastAsia="en-US"/>
              </w:rPr>
              <w:t>Проценат неписмених</w:t>
            </w:r>
          </w:p>
        </w:tc>
        <w:tc>
          <w:tcPr>
            <w:tcW w:w="1211" w:type="dxa"/>
          </w:tcPr>
          <w:p w:rsidR="00ED6BA8" w:rsidRPr="00E8563C" w:rsidRDefault="00ED6BA8" w:rsidP="00ED6BA8">
            <w:pPr>
              <w:widowControl/>
              <w:autoSpaceDE/>
              <w:autoSpaceDN/>
              <w:adjustRightInd/>
              <w:rPr>
                <w:rFonts w:ascii="Cambria" w:eastAsia="Calibri" w:hAnsi="Cambria"/>
                <w:b/>
                <w:lang w:val="sr-Cyrl-ME" w:eastAsia="en-US"/>
              </w:rPr>
            </w:pPr>
            <w:r w:rsidRPr="00E8563C">
              <w:rPr>
                <w:rFonts w:ascii="Cambria" w:eastAsia="Calibri" w:hAnsi="Cambria"/>
                <w:b/>
                <w:lang w:val="sr-Cyrl-ME" w:eastAsia="en-US"/>
              </w:rPr>
              <w:t>Непознато</w:t>
            </w:r>
          </w:p>
        </w:tc>
      </w:tr>
      <w:tr w:rsidR="00ED6BA8" w:rsidRPr="00ED6BA8" w:rsidTr="00E8563C">
        <w:trPr>
          <w:jc w:val="center"/>
        </w:trPr>
        <w:tc>
          <w:tcPr>
            <w:tcW w:w="1105" w:type="dxa"/>
          </w:tcPr>
          <w:p w:rsidR="00ED6BA8" w:rsidRPr="00E8563C" w:rsidRDefault="00ED6BA8" w:rsidP="00ED6BA8">
            <w:pPr>
              <w:widowControl/>
              <w:autoSpaceDE/>
              <w:autoSpaceDN/>
              <w:adjustRightInd/>
              <w:rPr>
                <w:rFonts w:ascii="Cambria" w:eastAsia="Calibri" w:hAnsi="Cambria"/>
                <w:b/>
                <w:lang w:val="sr-Latn-RS" w:eastAsia="en-US"/>
              </w:rPr>
            </w:pPr>
            <w:r w:rsidRPr="00E8563C">
              <w:rPr>
                <w:rFonts w:ascii="Cambria" w:eastAsia="Calibri" w:hAnsi="Cambria"/>
                <w:b/>
                <w:lang w:val="sr-Latn-RS" w:eastAsia="en-US"/>
              </w:rPr>
              <w:t>Укупно</w:t>
            </w:r>
          </w:p>
        </w:tc>
        <w:tc>
          <w:tcPr>
            <w:tcW w:w="1096"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33369</w:t>
            </w:r>
          </w:p>
        </w:tc>
        <w:tc>
          <w:tcPr>
            <w:tcW w:w="1281"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1980</w:t>
            </w:r>
          </w:p>
        </w:tc>
        <w:tc>
          <w:tcPr>
            <w:tcW w:w="1360"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5,93</w:t>
            </w:r>
          </w:p>
        </w:tc>
        <w:tc>
          <w:tcPr>
            <w:tcW w:w="1211"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346</w:t>
            </w:r>
          </w:p>
        </w:tc>
      </w:tr>
      <w:tr w:rsidR="00ED6BA8" w:rsidRPr="00ED6BA8" w:rsidTr="00E8563C">
        <w:trPr>
          <w:jc w:val="center"/>
        </w:trPr>
        <w:tc>
          <w:tcPr>
            <w:tcW w:w="1105" w:type="dxa"/>
          </w:tcPr>
          <w:p w:rsidR="00ED6BA8" w:rsidRPr="00E8563C" w:rsidRDefault="00ED6BA8" w:rsidP="00ED6BA8">
            <w:pPr>
              <w:widowControl/>
              <w:autoSpaceDE/>
              <w:autoSpaceDN/>
              <w:adjustRightInd/>
              <w:rPr>
                <w:rFonts w:ascii="Cambria" w:eastAsia="Calibri" w:hAnsi="Cambria"/>
                <w:b/>
                <w:lang w:val="sr-Latn-RS" w:eastAsia="en-US"/>
              </w:rPr>
            </w:pPr>
            <w:r w:rsidRPr="00E8563C">
              <w:rPr>
                <w:rFonts w:ascii="Cambria" w:eastAsia="Calibri" w:hAnsi="Cambria"/>
                <w:b/>
                <w:lang w:val="sr-Latn-RS" w:eastAsia="en-US"/>
              </w:rPr>
              <w:t>Мушки</w:t>
            </w:r>
          </w:p>
        </w:tc>
        <w:tc>
          <w:tcPr>
            <w:tcW w:w="1096"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15840</w:t>
            </w:r>
          </w:p>
        </w:tc>
        <w:tc>
          <w:tcPr>
            <w:tcW w:w="1281"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227</w:t>
            </w:r>
          </w:p>
        </w:tc>
        <w:tc>
          <w:tcPr>
            <w:tcW w:w="1360"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1,43</w:t>
            </w:r>
          </w:p>
        </w:tc>
        <w:tc>
          <w:tcPr>
            <w:tcW w:w="1211"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124</w:t>
            </w:r>
          </w:p>
        </w:tc>
      </w:tr>
      <w:tr w:rsidR="00ED6BA8" w:rsidRPr="00ED6BA8" w:rsidTr="00E8563C">
        <w:trPr>
          <w:jc w:val="center"/>
        </w:trPr>
        <w:tc>
          <w:tcPr>
            <w:tcW w:w="1105" w:type="dxa"/>
          </w:tcPr>
          <w:p w:rsidR="00ED6BA8" w:rsidRPr="00E8563C" w:rsidRDefault="00ED6BA8" w:rsidP="00ED6BA8">
            <w:pPr>
              <w:widowControl/>
              <w:autoSpaceDE/>
              <w:autoSpaceDN/>
              <w:adjustRightInd/>
              <w:rPr>
                <w:rFonts w:ascii="Cambria" w:eastAsia="Calibri" w:hAnsi="Cambria"/>
                <w:b/>
                <w:lang w:val="sr-Latn-RS" w:eastAsia="en-US"/>
              </w:rPr>
            </w:pPr>
            <w:r w:rsidRPr="00E8563C">
              <w:rPr>
                <w:rFonts w:ascii="Cambria" w:eastAsia="Calibri" w:hAnsi="Cambria"/>
                <w:b/>
                <w:lang w:val="sr-Latn-RS" w:eastAsia="en-US"/>
              </w:rPr>
              <w:t>Женски</w:t>
            </w:r>
          </w:p>
        </w:tc>
        <w:tc>
          <w:tcPr>
            <w:tcW w:w="1096"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17529</w:t>
            </w:r>
          </w:p>
        </w:tc>
        <w:tc>
          <w:tcPr>
            <w:tcW w:w="1281"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1753</w:t>
            </w:r>
          </w:p>
        </w:tc>
        <w:tc>
          <w:tcPr>
            <w:tcW w:w="1360"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10,00</w:t>
            </w:r>
          </w:p>
        </w:tc>
        <w:tc>
          <w:tcPr>
            <w:tcW w:w="1211"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222</w:t>
            </w:r>
          </w:p>
        </w:tc>
      </w:tr>
    </w:tbl>
    <w:p w:rsidR="00ED6BA8" w:rsidRPr="00ED6BA8" w:rsidRDefault="00ED6BA8" w:rsidP="00ED6BA8">
      <w:pPr>
        <w:widowControl/>
        <w:autoSpaceDE/>
        <w:autoSpaceDN/>
        <w:adjustRightInd/>
        <w:spacing w:after="160" w:line="259" w:lineRule="auto"/>
        <w:rPr>
          <w:rFonts w:ascii="Cambria" w:eastAsia="Calibri" w:hAnsi="Cambria"/>
          <w:sz w:val="22"/>
          <w:szCs w:val="22"/>
          <w:lang w:val="sr-Cyrl-ME" w:eastAsia="en-US"/>
        </w:rPr>
      </w:pPr>
    </w:p>
    <w:p w:rsidR="00ED6BA8" w:rsidRPr="000C7ACD" w:rsidRDefault="00ED6BA8"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ME" w:eastAsia="en-US"/>
        </w:rPr>
      </w:pPr>
      <w:r w:rsidRPr="000C7ACD">
        <w:rPr>
          <w:rFonts w:ascii="Cambria" w:eastAsia="Calibri" w:hAnsi="Cambria"/>
          <w:sz w:val="22"/>
          <w:szCs w:val="22"/>
          <w:lang w:val="sr-Cyrl-ME" w:eastAsia="en-US"/>
        </w:rPr>
        <w:t>Становништво старо 15 и више година према највишој завршеној школи и полу</w:t>
      </w:r>
    </w:p>
    <w:tbl>
      <w:tblPr>
        <w:tblStyle w:val="TableGrid1"/>
        <w:tblW w:w="9067" w:type="dxa"/>
        <w:tblLayout w:type="fixed"/>
        <w:tblLook w:val="04A0" w:firstRow="1" w:lastRow="0" w:firstColumn="1" w:lastColumn="0" w:noHBand="0" w:noVBand="1"/>
      </w:tblPr>
      <w:tblGrid>
        <w:gridCol w:w="988"/>
        <w:gridCol w:w="992"/>
        <w:gridCol w:w="992"/>
        <w:gridCol w:w="982"/>
        <w:gridCol w:w="985"/>
        <w:gridCol w:w="1010"/>
        <w:gridCol w:w="992"/>
        <w:gridCol w:w="973"/>
        <w:gridCol w:w="1153"/>
      </w:tblGrid>
      <w:tr w:rsidR="00ED6BA8" w:rsidRPr="00ED6BA8" w:rsidTr="00B504A7">
        <w:tc>
          <w:tcPr>
            <w:tcW w:w="988" w:type="dxa"/>
          </w:tcPr>
          <w:p w:rsidR="00ED6BA8" w:rsidRPr="00ED6BA8" w:rsidRDefault="00ED6BA8" w:rsidP="00ED6BA8">
            <w:pPr>
              <w:widowControl/>
              <w:autoSpaceDE/>
              <w:autoSpaceDN/>
              <w:adjustRightInd/>
              <w:rPr>
                <w:rFonts w:ascii="Cambria" w:eastAsia="Calibri" w:hAnsi="Cambria"/>
                <w:sz w:val="20"/>
                <w:szCs w:val="20"/>
                <w:lang w:val="sr-Latn-RS" w:eastAsia="en-US"/>
              </w:rPr>
            </w:pPr>
            <w:r w:rsidRPr="00ED6BA8">
              <w:rPr>
                <w:rFonts w:ascii="Cambria" w:eastAsia="Calibri" w:hAnsi="Cambria"/>
                <w:sz w:val="20"/>
                <w:szCs w:val="20"/>
                <w:lang w:val="sr-Latn-RS" w:eastAsia="en-US"/>
              </w:rPr>
              <w:t>Пол</w:t>
            </w:r>
          </w:p>
        </w:tc>
        <w:tc>
          <w:tcPr>
            <w:tcW w:w="992" w:type="dxa"/>
          </w:tcPr>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Укупно</w:t>
            </w:r>
          </w:p>
        </w:tc>
        <w:tc>
          <w:tcPr>
            <w:tcW w:w="992" w:type="dxa"/>
          </w:tcPr>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 xml:space="preserve">Без </w:t>
            </w:r>
          </w:p>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икаквог образов.</w:t>
            </w:r>
          </w:p>
        </w:tc>
        <w:tc>
          <w:tcPr>
            <w:tcW w:w="982" w:type="dxa"/>
          </w:tcPr>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Непотпуно основно образ.</w:t>
            </w:r>
          </w:p>
        </w:tc>
        <w:tc>
          <w:tcPr>
            <w:tcW w:w="985" w:type="dxa"/>
          </w:tcPr>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Основна</w:t>
            </w:r>
          </w:p>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Школа</w:t>
            </w:r>
          </w:p>
        </w:tc>
        <w:tc>
          <w:tcPr>
            <w:tcW w:w="1010" w:type="dxa"/>
          </w:tcPr>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Средња школа</w:t>
            </w:r>
          </w:p>
        </w:tc>
        <w:tc>
          <w:tcPr>
            <w:tcW w:w="992" w:type="dxa"/>
          </w:tcPr>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Спец. Након средње школе</w:t>
            </w:r>
          </w:p>
        </w:tc>
        <w:tc>
          <w:tcPr>
            <w:tcW w:w="973" w:type="dxa"/>
          </w:tcPr>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 xml:space="preserve">Виша школа и </w:t>
            </w:r>
            <w:r w:rsidRPr="00ED6BA8">
              <w:rPr>
                <w:rFonts w:ascii="Cambria" w:eastAsia="Calibri" w:hAnsi="Cambria"/>
                <w:sz w:val="20"/>
                <w:szCs w:val="20"/>
                <w:lang w:val="sr-Latn-RS" w:eastAsia="en-US"/>
              </w:rPr>
              <w:t>I</w:t>
            </w:r>
            <w:r w:rsidRPr="00ED6BA8">
              <w:rPr>
                <w:rFonts w:ascii="Cambria" w:eastAsia="Calibri" w:hAnsi="Cambria"/>
                <w:sz w:val="20"/>
                <w:szCs w:val="20"/>
                <w:lang w:val="sr-Cyrl-ME" w:eastAsia="en-US"/>
              </w:rPr>
              <w:t xml:space="preserve"> степен факултета</w:t>
            </w:r>
          </w:p>
        </w:tc>
        <w:tc>
          <w:tcPr>
            <w:tcW w:w="1153" w:type="dxa"/>
          </w:tcPr>
          <w:p w:rsidR="00ED6BA8" w:rsidRPr="00ED6BA8" w:rsidRDefault="00ED6BA8" w:rsidP="00ED6BA8">
            <w:pPr>
              <w:widowControl/>
              <w:autoSpaceDE/>
              <w:autoSpaceDN/>
              <w:adjustRightInd/>
              <w:rPr>
                <w:rFonts w:ascii="Cambria" w:eastAsia="Calibri" w:hAnsi="Cambria"/>
                <w:sz w:val="20"/>
                <w:szCs w:val="20"/>
                <w:lang w:val="sr-Cyrl-ME" w:eastAsia="en-US"/>
              </w:rPr>
            </w:pPr>
            <w:r w:rsidRPr="00ED6BA8">
              <w:rPr>
                <w:rFonts w:ascii="Cambria" w:eastAsia="Calibri" w:hAnsi="Cambria"/>
                <w:sz w:val="20"/>
                <w:szCs w:val="20"/>
                <w:lang w:val="sr-Cyrl-ME" w:eastAsia="en-US"/>
              </w:rPr>
              <w:t>Висока школа (факултетакадемија универз.)</w:t>
            </w:r>
          </w:p>
        </w:tc>
      </w:tr>
      <w:tr w:rsidR="00ED6BA8" w:rsidRPr="00ED6BA8" w:rsidTr="00B504A7">
        <w:tc>
          <w:tcPr>
            <w:tcW w:w="988" w:type="dxa"/>
          </w:tcPr>
          <w:p w:rsidR="00ED6BA8" w:rsidRPr="00E8563C" w:rsidRDefault="00ED6BA8" w:rsidP="00ED6BA8">
            <w:pPr>
              <w:widowControl/>
              <w:autoSpaceDE/>
              <w:autoSpaceDN/>
              <w:adjustRightInd/>
              <w:rPr>
                <w:rFonts w:ascii="Cambria" w:eastAsia="Calibri" w:hAnsi="Cambria"/>
                <w:b/>
                <w:sz w:val="20"/>
                <w:szCs w:val="20"/>
                <w:lang w:val="sr-Latn-RS" w:eastAsia="en-US"/>
              </w:rPr>
            </w:pPr>
            <w:r w:rsidRPr="00E8563C">
              <w:rPr>
                <w:rFonts w:ascii="Cambria" w:eastAsia="Calibri" w:hAnsi="Cambria"/>
                <w:b/>
                <w:sz w:val="20"/>
                <w:szCs w:val="20"/>
                <w:lang w:val="sr-Latn-RS" w:eastAsia="en-US"/>
              </w:rPr>
              <w:t>Укупно</w:t>
            </w:r>
          </w:p>
        </w:tc>
        <w:tc>
          <w:tcPr>
            <w:tcW w:w="99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31305</w:t>
            </w:r>
          </w:p>
        </w:tc>
        <w:tc>
          <w:tcPr>
            <w:tcW w:w="99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3299</w:t>
            </w:r>
          </w:p>
        </w:tc>
        <w:tc>
          <w:tcPr>
            <w:tcW w:w="98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4433</w:t>
            </w:r>
          </w:p>
        </w:tc>
        <w:tc>
          <w:tcPr>
            <w:tcW w:w="985"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7412</w:t>
            </w:r>
          </w:p>
        </w:tc>
        <w:tc>
          <w:tcPr>
            <w:tcW w:w="1010"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14063</w:t>
            </w:r>
          </w:p>
        </w:tc>
        <w:tc>
          <w:tcPr>
            <w:tcW w:w="99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170</w:t>
            </w:r>
          </w:p>
        </w:tc>
        <w:tc>
          <w:tcPr>
            <w:tcW w:w="973"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577</w:t>
            </w:r>
          </w:p>
        </w:tc>
        <w:tc>
          <w:tcPr>
            <w:tcW w:w="1153"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1351</w:t>
            </w:r>
          </w:p>
        </w:tc>
      </w:tr>
      <w:tr w:rsidR="00ED6BA8" w:rsidRPr="00ED6BA8" w:rsidTr="00B504A7">
        <w:tc>
          <w:tcPr>
            <w:tcW w:w="988" w:type="dxa"/>
          </w:tcPr>
          <w:p w:rsidR="00ED6BA8" w:rsidRPr="00E8563C" w:rsidRDefault="00ED6BA8" w:rsidP="00ED6BA8">
            <w:pPr>
              <w:widowControl/>
              <w:autoSpaceDE/>
              <w:autoSpaceDN/>
              <w:adjustRightInd/>
              <w:rPr>
                <w:rFonts w:ascii="Cambria" w:eastAsia="Calibri" w:hAnsi="Cambria"/>
                <w:b/>
                <w:sz w:val="20"/>
                <w:szCs w:val="20"/>
                <w:lang w:val="sr-Latn-RS" w:eastAsia="en-US"/>
              </w:rPr>
            </w:pPr>
            <w:r w:rsidRPr="00E8563C">
              <w:rPr>
                <w:rFonts w:ascii="Cambria" w:eastAsia="Calibri" w:hAnsi="Cambria"/>
                <w:b/>
                <w:sz w:val="20"/>
                <w:szCs w:val="20"/>
                <w:lang w:val="sr-Latn-RS" w:eastAsia="en-US"/>
              </w:rPr>
              <w:t>Мушки</w:t>
            </w:r>
          </w:p>
        </w:tc>
        <w:tc>
          <w:tcPr>
            <w:tcW w:w="99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14814</w:t>
            </w:r>
          </w:p>
        </w:tc>
        <w:tc>
          <w:tcPr>
            <w:tcW w:w="99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471</w:t>
            </w:r>
          </w:p>
        </w:tc>
        <w:tc>
          <w:tcPr>
            <w:tcW w:w="98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1551</w:t>
            </w:r>
          </w:p>
        </w:tc>
        <w:tc>
          <w:tcPr>
            <w:tcW w:w="985"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3540</w:t>
            </w:r>
          </w:p>
        </w:tc>
        <w:tc>
          <w:tcPr>
            <w:tcW w:w="1010"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8090</w:t>
            </w:r>
          </w:p>
        </w:tc>
        <w:tc>
          <w:tcPr>
            <w:tcW w:w="99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138</w:t>
            </w:r>
          </w:p>
        </w:tc>
        <w:tc>
          <w:tcPr>
            <w:tcW w:w="973"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335</w:t>
            </w:r>
          </w:p>
        </w:tc>
        <w:tc>
          <w:tcPr>
            <w:tcW w:w="1153"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689</w:t>
            </w:r>
          </w:p>
        </w:tc>
      </w:tr>
      <w:tr w:rsidR="00ED6BA8" w:rsidRPr="00ED6BA8" w:rsidTr="00B504A7">
        <w:tc>
          <w:tcPr>
            <w:tcW w:w="988" w:type="dxa"/>
          </w:tcPr>
          <w:p w:rsidR="00ED6BA8" w:rsidRPr="00E8563C" w:rsidRDefault="00ED6BA8" w:rsidP="00ED6BA8">
            <w:pPr>
              <w:widowControl/>
              <w:autoSpaceDE/>
              <w:autoSpaceDN/>
              <w:adjustRightInd/>
              <w:rPr>
                <w:rFonts w:ascii="Cambria" w:eastAsia="Calibri" w:hAnsi="Cambria"/>
                <w:b/>
                <w:sz w:val="20"/>
                <w:szCs w:val="20"/>
                <w:lang w:val="sr-Latn-RS" w:eastAsia="en-US"/>
              </w:rPr>
            </w:pPr>
            <w:r w:rsidRPr="00E8563C">
              <w:rPr>
                <w:rFonts w:ascii="Cambria" w:eastAsia="Calibri" w:hAnsi="Cambria"/>
                <w:b/>
                <w:sz w:val="20"/>
                <w:szCs w:val="20"/>
                <w:lang w:val="sr-Latn-RS" w:eastAsia="en-US"/>
              </w:rPr>
              <w:t>Женски</w:t>
            </w:r>
          </w:p>
        </w:tc>
        <w:tc>
          <w:tcPr>
            <w:tcW w:w="99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16941</w:t>
            </w:r>
          </w:p>
        </w:tc>
        <w:tc>
          <w:tcPr>
            <w:tcW w:w="99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2828</w:t>
            </w:r>
          </w:p>
        </w:tc>
        <w:tc>
          <w:tcPr>
            <w:tcW w:w="98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2882</w:t>
            </w:r>
          </w:p>
        </w:tc>
        <w:tc>
          <w:tcPr>
            <w:tcW w:w="985"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3872</w:t>
            </w:r>
          </w:p>
        </w:tc>
        <w:tc>
          <w:tcPr>
            <w:tcW w:w="1010"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5973</w:t>
            </w:r>
          </w:p>
        </w:tc>
        <w:tc>
          <w:tcPr>
            <w:tcW w:w="992"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32</w:t>
            </w:r>
          </w:p>
        </w:tc>
        <w:tc>
          <w:tcPr>
            <w:tcW w:w="973"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242</w:t>
            </w:r>
          </w:p>
        </w:tc>
        <w:tc>
          <w:tcPr>
            <w:tcW w:w="1153"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662</w:t>
            </w:r>
          </w:p>
        </w:tc>
      </w:tr>
    </w:tbl>
    <w:p w:rsidR="00BA3A8A" w:rsidRPr="00ED6BA8" w:rsidRDefault="00BA3A8A" w:rsidP="00ED6BA8">
      <w:pPr>
        <w:widowControl/>
        <w:autoSpaceDE/>
        <w:autoSpaceDN/>
        <w:adjustRightInd/>
        <w:spacing w:after="160" w:line="259" w:lineRule="auto"/>
        <w:rPr>
          <w:rFonts w:ascii="Cambria" w:eastAsia="Calibri" w:hAnsi="Cambria"/>
          <w:sz w:val="22"/>
          <w:szCs w:val="22"/>
          <w:lang w:val="sr-Cyrl-ME" w:eastAsia="en-US"/>
        </w:rPr>
      </w:pPr>
    </w:p>
    <w:p w:rsidR="00ED6BA8" w:rsidRPr="000C7ACD" w:rsidRDefault="00ED6BA8"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ME" w:eastAsia="en-US"/>
        </w:rPr>
      </w:pPr>
      <w:r w:rsidRPr="000C7ACD">
        <w:rPr>
          <w:rFonts w:ascii="Cambria" w:eastAsia="Calibri" w:hAnsi="Cambria"/>
          <w:sz w:val="22"/>
          <w:szCs w:val="22"/>
          <w:lang w:val="sr-Cyrl-ME" w:eastAsia="en-US"/>
        </w:rPr>
        <w:t>Становништво старо 10 и више година према компјутерској писмености и полу</w:t>
      </w:r>
    </w:p>
    <w:tbl>
      <w:tblPr>
        <w:tblStyle w:val="TableGrid1"/>
        <w:tblW w:w="0" w:type="auto"/>
        <w:jc w:val="center"/>
        <w:tblLook w:val="04A0" w:firstRow="1" w:lastRow="0" w:firstColumn="1" w:lastColumn="0" w:noHBand="0" w:noVBand="1"/>
      </w:tblPr>
      <w:tblGrid>
        <w:gridCol w:w="1696"/>
        <w:gridCol w:w="1096"/>
        <w:gridCol w:w="1595"/>
        <w:gridCol w:w="1704"/>
        <w:gridCol w:w="1417"/>
        <w:gridCol w:w="1418"/>
      </w:tblGrid>
      <w:tr w:rsidR="00ED6BA8" w:rsidRPr="00ED6BA8" w:rsidTr="00E8563C">
        <w:trPr>
          <w:jc w:val="center"/>
        </w:trPr>
        <w:tc>
          <w:tcPr>
            <w:tcW w:w="1696"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Пол</w:t>
            </w:r>
          </w:p>
        </w:tc>
        <w:tc>
          <w:tcPr>
            <w:tcW w:w="1096"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Укупно</w:t>
            </w:r>
          </w:p>
        </w:tc>
        <w:tc>
          <w:tcPr>
            <w:tcW w:w="1595"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Ком.писмена</w:t>
            </w:r>
          </w:p>
          <w:p w:rsidR="00ED6BA8" w:rsidRPr="00E8563C" w:rsidRDefault="00E8563C" w:rsidP="00ED6BA8">
            <w:pPr>
              <w:widowControl/>
              <w:autoSpaceDE/>
              <w:autoSpaceDN/>
              <w:adjustRightInd/>
              <w:rPr>
                <w:rFonts w:ascii="Cambria" w:eastAsia="Calibri" w:hAnsi="Cambria"/>
                <w:b/>
                <w:sz w:val="22"/>
                <w:szCs w:val="22"/>
                <w:lang w:val="sr-Cyrl-ME" w:eastAsia="en-US"/>
              </w:rPr>
            </w:pPr>
            <w:r>
              <w:rPr>
                <w:rFonts w:ascii="Cambria" w:eastAsia="Calibri" w:hAnsi="Cambria"/>
                <w:b/>
                <w:sz w:val="22"/>
                <w:szCs w:val="22"/>
                <w:lang w:val="sr-Cyrl-ME" w:eastAsia="en-US"/>
              </w:rPr>
              <w:t>л</w:t>
            </w:r>
            <w:r w:rsidR="00ED6BA8" w:rsidRPr="00E8563C">
              <w:rPr>
                <w:rFonts w:ascii="Cambria" w:eastAsia="Calibri" w:hAnsi="Cambria"/>
                <w:b/>
                <w:sz w:val="22"/>
                <w:szCs w:val="22"/>
                <w:lang w:val="sr-Cyrl-ME" w:eastAsia="en-US"/>
              </w:rPr>
              <w:t>ица</w:t>
            </w:r>
          </w:p>
        </w:tc>
        <w:tc>
          <w:tcPr>
            <w:tcW w:w="1704"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Дјелимично познају рад на рачунару</w:t>
            </w:r>
          </w:p>
        </w:tc>
        <w:tc>
          <w:tcPr>
            <w:tcW w:w="1417"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Комп. неписмена</w:t>
            </w:r>
          </w:p>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 xml:space="preserve">лица </w:t>
            </w:r>
          </w:p>
        </w:tc>
        <w:tc>
          <w:tcPr>
            <w:tcW w:w="1418"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Непознато</w:t>
            </w:r>
          </w:p>
        </w:tc>
      </w:tr>
      <w:tr w:rsidR="00ED6BA8" w:rsidRPr="00ED6BA8" w:rsidTr="00E8563C">
        <w:trPr>
          <w:jc w:val="center"/>
        </w:trPr>
        <w:tc>
          <w:tcPr>
            <w:tcW w:w="1696" w:type="dxa"/>
          </w:tcPr>
          <w:p w:rsidR="00ED6BA8" w:rsidRPr="00E8563C" w:rsidRDefault="00ED6BA8" w:rsidP="00ED6BA8">
            <w:pPr>
              <w:widowControl/>
              <w:autoSpaceDE/>
              <w:autoSpaceDN/>
              <w:adjustRightInd/>
              <w:rPr>
                <w:rFonts w:ascii="Cambria" w:eastAsia="Calibri" w:hAnsi="Cambria"/>
                <w:b/>
                <w:lang w:val="sr-Latn-RS" w:eastAsia="en-US"/>
              </w:rPr>
            </w:pPr>
            <w:r w:rsidRPr="00E8563C">
              <w:rPr>
                <w:rFonts w:ascii="Cambria" w:eastAsia="Calibri" w:hAnsi="Cambria"/>
                <w:b/>
                <w:lang w:val="sr-Latn-RS" w:eastAsia="en-US"/>
              </w:rPr>
              <w:t>Укупно</w:t>
            </w:r>
          </w:p>
        </w:tc>
        <w:tc>
          <w:tcPr>
            <w:tcW w:w="1096"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33369</w:t>
            </w:r>
          </w:p>
        </w:tc>
        <w:tc>
          <w:tcPr>
            <w:tcW w:w="1595"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8235</w:t>
            </w:r>
          </w:p>
        </w:tc>
        <w:tc>
          <w:tcPr>
            <w:tcW w:w="1704"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8023</w:t>
            </w:r>
          </w:p>
        </w:tc>
        <w:tc>
          <w:tcPr>
            <w:tcW w:w="1417"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16866</w:t>
            </w:r>
          </w:p>
        </w:tc>
        <w:tc>
          <w:tcPr>
            <w:tcW w:w="1418"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245</w:t>
            </w:r>
          </w:p>
        </w:tc>
      </w:tr>
      <w:tr w:rsidR="00ED6BA8" w:rsidRPr="00ED6BA8" w:rsidTr="00E8563C">
        <w:trPr>
          <w:jc w:val="center"/>
        </w:trPr>
        <w:tc>
          <w:tcPr>
            <w:tcW w:w="1696" w:type="dxa"/>
          </w:tcPr>
          <w:p w:rsidR="00ED6BA8" w:rsidRPr="00E8563C" w:rsidRDefault="00ED6BA8" w:rsidP="00ED6BA8">
            <w:pPr>
              <w:widowControl/>
              <w:autoSpaceDE/>
              <w:autoSpaceDN/>
              <w:adjustRightInd/>
              <w:rPr>
                <w:rFonts w:ascii="Cambria" w:eastAsia="Calibri" w:hAnsi="Cambria"/>
                <w:b/>
                <w:lang w:val="sr-Latn-RS" w:eastAsia="en-US"/>
              </w:rPr>
            </w:pPr>
            <w:r w:rsidRPr="00E8563C">
              <w:rPr>
                <w:rFonts w:ascii="Cambria" w:eastAsia="Calibri" w:hAnsi="Cambria"/>
                <w:b/>
                <w:lang w:val="sr-Latn-RS" w:eastAsia="en-US"/>
              </w:rPr>
              <w:t>Мушки</w:t>
            </w:r>
          </w:p>
        </w:tc>
        <w:tc>
          <w:tcPr>
            <w:tcW w:w="1096"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15840</w:t>
            </w:r>
          </w:p>
        </w:tc>
        <w:tc>
          <w:tcPr>
            <w:tcW w:w="1595"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4320</w:t>
            </w:r>
          </w:p>
        </w:tc>
        <w:tc>
          <w:tcPr>
            <w:tcW w:w="1704"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4041</w:t>
            </w:r>
          </w:p>
        </w:tc>
        <w:tc>
          <w:tcPr>
            <w:tcW w:w="1417"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7369</w:t>
            </w:r>
          </w:p>
        </w:tc>
        <w:tc>
          <w:tcPr>
            <w:tcW w:w="1418"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110</w:t>
            </w:r>
          </w:p>
        </w:tc>
      </w:tr>
      <w:tr w:rsidR="00ED6BA8" w:rsidRPr="00ED6BA8" w:rsidTr="00E8563C">
        <w:trPr>
          <w:jc w:val="center"/>
        </w:trPr>
        <w:tc>
          <w:tcPr>
            <w:tcW w:w="1696" w:type="dxa"/>
          </w:tcPr>
          <w:p w:rsidR="00ED6BA8" w:rsidRPr="00E8563C" w:rsidRDefault="00ED6BA8" w:rsidP="00ED6BA8">
            <w:pPr>
              <w:widowControl/>
              <w:autoSpaceDE/>
              <w:autoSpaceDN/>
              <w:adjustRightInd/>
              <w:rPr>
                <w:rFonts w:ascii="Cambria" w:eastAsia="Calibri" w:hAnsi="Cambria"/>
                <w:b/>
                <w:lang w:val="sr-Latn-RS" w:eastAsia="en-US"/>
              </w:rPr>
            </w:pPr>
            <w:r w:rsidRPr="00E8563C">
              <w:rPr>
                <w:rFonts w:ascii="Cambria" w:eastAsia="Calibri" w:hAnsi="Cambria"/>
                <w:b/>
                <w:lang w:val="sr-Latn-RS" w:eastAsia="en-US"/>
              </w:rPr>
              <w:t>Женски</w:t>
            </w:r>
          </w:p>
        </w:tc>
        <w:tc>
          <w:tcPr>
            <w:tcW w:w="1096"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17529</w:t>
            </w:r>
          </w:p>
        </w:tc>
        <w:tc>
          <w:tcPr>
            <w:tcW w:w="1595"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3915</w:t>
            </w:r>
          </w:p>
        </w:tc>
        <w:tc>
          <w:tcPr>
            <w:tcW w:w="1704"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3982</w:t>
            </w:r>
          </w:p>
        </w:tc>
        <w:tc>
          <w:tcPr>
            <w:tcW w:w="1417"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9497</w:t>
            </w:r>
          </w:p>
        </w:tc>
        <w:tc>
          <w:tcPr>
            <w:tcW w:w="1418" w:type="dxa"/>
          </w:tcPr>
          <w:p w:rsidR="00ED6BA8" w:rsidRPr="00ED6BA8" w:rsidRDefault="00ED6BA8" w:rsidP="00ED6BA8">
            <w:pPr>
              <w:widowControl/>
              <w:autoSpaceDE/>
              <w:autoSpaceDN/>
              <w:adjustRightInd/>
              <w:jc w:val="right"/>
              <w:rPr>
                <w:rFonts w:ascii="Cambria" w:eastAsia="Calibri" w:hAnsi="Cambria"/>
                <w:lang w:val="sr-Cyrl-ME" w:eastAsia="en-US"/>
              </w:rPr>
            </w:pPr>
            <w:r w:rsidRPr="00ED6BA8">
              <w:rPr>
                <w:rFonts w:ascii="Cambria" w:eastAsia="Calibri" w:hAnsi="Cambria"/>
                <w:lang w:val="sr-Cyrl-ME" w:eastAsia="en-US"/>
              </w:rPr>
              <w:t>135</w:t>
            </w:r>
          </w:p>
        </w:tc>
      </w:tr>
    </w:tbl>
    <w:p w:rsidR="00B23FBE" w:rsidRPr="00ED6BA8" w:rsidRDefault="00B23FBE" w:rsidP="00ED6BA8">
      <w:pPr>
        <w:widowControl/>
        <w:autoSpaceDE/>
        <w:autoSpaceDN/>
        <w:adjustRightInd/>
        <w:spacing w:after="160" w:line="259" w:lineRule="auto"/>
        <w:rPr>
          <w:rFonts w:ascii="Cambria" w:eastAsia="Calibri" w:hAnsi="Cambria"/>
          <w:sz w:val="22"/>
          <w:szCs w:val="22"/>
          <w:lang w:val="sr-Cyrl-ME" w:eastAsia="en-US"/>
        </w:rPr>
      </w:pPr>
    </w:p>
    <w:p w:rsidR="00ED6BA8" w:rsidRPr="000C7ACD" w:rsidRDefault="00ED6BA8"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ME" w:eastAsia="en-US"/>
        </w:rPr>
      </w:pPr>
      <w:r w:rsidRPr="000C7ACD">
        <w:rPr>
          <w:rFonts w:ascii="Cambria" w:eastAsia="Calibri" w:hAnsi="Cambria"/>
          <w:sz w:val="22"/>
          <w:szCs w:val="22"/>
          <w:lang w:val="sr-Cyrl-ME" w:eastAsia="en-US"/>
        </w:rPr>
        <w:t>Радно способно становништво према статусу у активности и полу</w:t>
      </w:r>
    </w:p>
    <w:tbl>
      <w:tblPr>
        <w:tblStyle w:val="TableGrid1"/>
        <w:tblW w:w="9209" w:type="dxa"/>
        <w:jc w:val="center"/>
        <w:tblLook w:val="04A0" w:firstRow="1" w:lastRow="0" w:firstColumn="1" w:lastColumn="0" w:noHBand="0" w:noVBand="1"/>
      </w:tblPr>
      <w:tblGrid>
        <w:gridCol w:w="1101"/>
        <w:gridCol w:w="1766"/>
        <w:gridCol w:w="1519"/>
        <w:gridCol w:w="1543"/>
        <w:gridCol w:w="1601"/>
        <w:gridCol w:w="1679"/>
      </w:tblGrid>
      <w:tr w:rsidR="00ED6BA8" w:rsidRPr="00E8563C" w:rsidTr="00E8563C">
        <w:trPr>
          <w:jc w:val="center"/>
        </w:trPr>
        <w:tc>
          <w:tcPr>
            <w:tcW w:w="1105"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Пол</w:t>
            </w:r>
          </w:p>
        </w:tc>
        <w:tc>
          <w:tcPr>
            <w:tcW w:w="1725"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Радно способно становништво</w:t>
            </w:r>
          </w:p>
        </w:tc>
        <w:tc>
          <w:tcPr>
            <w:tcW w:w="1560"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Радна снага укупно</w:t>
            </w:r>
          </w:p>
        </w:tc>
        <w:tc>
          <w:tcPr>
            <w:tcW w:w="1559"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Запослени</w:t>
            </w:r>
          </w:p>
        </w:tc>
        <w:tc>
          <w:tcPr>
            <w:tcW w:w="1559"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Незапослени</w:t>
            </w:r>
          </w:p>
        </w:tc>
        <w:tc>
          <w:tcPr>
            <w:tcW w:w="1701"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Економски неактивни</w:t>
            </w:r>
          </w:p>
        </w:tc>
      </w:tr>
      <w:tr w:rsidR="00ED6BA8" w:rsidRPr="00E8563C" w:rsidTr="00E8563C">
        <w:trPr>
          <w:jc w:val="center"/>
        </w:trPr>
        <w:tc>
          <w:tcPr>
            <w:tcW w:w="1105"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Укупно</w:t>
            </w:r>
          </w:p>
        </w:tc>
        <w:tc>
          <w:tcPr>
            <w:tcW w:w="1725"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31305</w:t>
            </w:r>
          </w:p>
        </w:tc>
        <w:tc>
          <w:tcPr>
            <w:tcW w:w="1560"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12603</w:t>
            </w:r>
          </w:p>
        </w:tc>
        <w:tc>
          <w:tcPr>
            <w:tcW w:w="155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9617</w:t>
            </w:r>
          </w:p>
        </w:tc>
        <w:tc>
          <w:tcPr>
            <w:tcW w:w="155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2986</w:t>
            </w:r>
          </w:p>
        </w:tc>
        <w:tc>
          <w:tcPr>
            <w:tcW w:w="1701"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18702</w:t>
            </w:r>
          </w:p>
        </w:tc>
      </w:tr>
      <w:tr w:rsidR="00ED6BA8" w:rsidRPr="00E8563C" w:rsidTr="00E8563C">
        <w:trPr>
          <w:jc w:val="center"/>
        </w:trPr>
        <w:tc>
          <w:tcPr>
            <w:tcW w:w="1105"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Мушки</w:t>
            </w:r>
          </w:p>
        </w:tc>
        <w:tc>
          <w:tcPr>
            <w:tcW w:w="1725"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14814</w:t>
            </w:r>
          </w:p>
        </w:tc>
        <w:tc>
          <w:tcPr>
            <w:tcW w:w="1560"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8000</w:t>
            </w:r>
          </w:p>
        </w:tc>
        <w:tc>
          <w:tcPr>
            <w:tcW w:w="155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6091</w:t>
            </w:r>
          </w:p>
        </w:tc>
        <w:tc>
          <w:tcPr>
            <w:tcW w:w="155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1909</w:t>
            </w:r>
          </w:p>
        </w:tc>
        <w:tc>
          <w:tcPr>
            <w:tcW w:w="1701"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6814</w:t>
            </w:r>
          </w:p>
        </w:tc>
      </w:tr>
      <w:tr w:rsidR="00ED6BA8" w:rsidRPr="00E8563C" w:rsidTr="00E8563C">
        <w:trPr>
          <w:jc w:val="center"/>
        </w:trPr>
        <w:tc>
          <w:tcPr>
            <w:tcW w:w="1105"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Женски</w:t>
            </w:r>
          </w:p>
        </w:tc>
        <w:tc>
          <w:tcPr>
            <w:tcW w:w="1725"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16491</w:t>
            </w:r>
          </w:p>
        </w:tc>
        <w:tc>
          <w:tcPr>
            <w:tcW w:w="1560"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4603</w:t>
            </w:r>
          </w:p>
        </w:tc>
        <w:tc>
          <w:tcPr>
            <w:tcW w:w="155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3526</w:t>
            </w:r>
          </w:p>
        </w:tc>
        <w:tc>
          <w:tcPr>
            <w:tcW w:w="1559"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1077</w:t>
            </w:r>
          </w:p>
        </w:tc>
        <w:tc>
          <w:tcPr>
            <w:tcW w:w="1701"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11888</w:t>
            </w:r>
          </w:p>
        </w:tc>
      </w:tr>
    </w:tbl>
    <w:p w:rsidR="009B2329" w:rsidRDefault="009B2329" w:rsidP="00ED6BA8">
      <w:pPr>
        <w:widowControl/>
        <w:autoSpaceDE/>
        <w:autoSpaceDN/>
        <w:adjustRightInd/>
        <w:spacing w:after="160" w:line="259" w:lineRule="auto"/>
        <w:rPr>
          <w:rFonts w:ascii="Cambria" w:eastAsia="Calibri" w:hAnsi="Cambria"/>
          <w:sz w:val="22"/>
          <w:szCs w:val="22"/>
          <w:lang w:val="sr-Cyrl-ME" w:eastAsia="en-US"/>
        </w:rPr>
      </w:pPr>
    </w:p>
    <w:p w:rsidR="00ED6BA8" w:rsidRPr="000C7ACD" w:rsidRDefault="009B2329"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ME" w:eastAsia="en-US"/>
        </w:rPr>
      </w:pPr>
      <w:r w:rsidRPr="000C7ACD">
        <w:rPr>
          <w:rFonts w:ascii="Cambria" w:eastAsia="Calibri" w:hAnsi="Cambria"/>
          <w:sz w:val="22"/>
          <w:szCs w:val="22"/>
          <w:lang w:val="sr-Cyrl-ME" w:eastAsia="en-US"/>
        </w:rPr>
        <w:t xml:space="preserve">Лица са потешкоћама према </w:t>
      </w:r>
      <w:r w:rsidR="00ED6BA8" w:rsidRPr="000C7ACD">
        <w:rPr>
          <w:rFonts w:ascii="Cambria" w:eastAsia="Calibri" w:hAnsi="Cambria"/>
          <w:sz w:val="22"/>
          <w:szCs w:val="22"/>
          <w:lang w:val="sr-Cyrl-ME" w:eastAsia="en-US"/>
        </w:rPr>
        <w:t>полу</w:t>
      </w:r>
      <w:r w:rsidR="009D55D9">
        <w:rPr>
          <w:rFonts w:ascii="Cambria" w:eastAsia="Calibri" w:hAnsi="Cambria"/>
          <w:sz w:val="22"/>
          <w:szCs w:val="22"/>
          <w:lang w:val="sr-Latn-RS" w:eastAsia="en-US"/>
        </w:rPr>
        <w:t xml:space="preserve"> (</w:t>
      </w:r>
      <w:r w:rsidR="004E079A">
        <w:rPr>
          <w:rFonts w:ascii="Cambria" w:eastAsia="Calibri" w:hAnsi="Cambria"/>
          <w:sz w:val="22"/>
          <w:szCs w:val="22"/>
          <w:lang w:val="sr-Cyrl-ME" w:eastAsia="en-US"/>
        </w:rPr>
        <w:t>вид, слух, ход, памћење или концентрација, одјевање и одржавање хигијене, комуникација и са више потешкоћа)</w:t>
      </w:r>
    </w:p>
    <w:tbl>
      <w:tblPr>
        <w:tblStyle w:val="TableGrid1"/>
        <w:tblW w:w="0" w:type="auto"/>
        <w:jc w:val="center"/>
        <w:tblLook w:val="04A0" w:firstRow="1" w:lastRow="0" w:firstColumn="1" w:lastColumn="0" w:noHBand="0" w:noVBand="1"/>
      </w:tblPr>
      <w:tblGrid>
        <w:gridCol w:w="1961"/>
        <w:gridCol w:w="1867"/>
      </w:tblGrid>
      <w:tr w:rsidR="00ED6BA8" w:rsidRPr="00ED6BA8" w:rsidTr="00E8563C">
        <w:trPr>
          <w:jc w:val="center"/>
        </w:trPr>
        <w:tc>
          <w:tcPr>
            <w:tcW w:w="1961"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Пол</w:t>
            </w:r>
          </w:p>
        </w:tc>
        <w:tc>
          <w:tcPr>
            <w:tcW w:w="1867" w:type="dxa"/>
          </w:tcPr>
          <w:p w:rsidR="00ED6BA8" w:rsidRPr="00E8563C" w:rsidRDefault="00ED6BA8" w:rsidP="00E8563C">
            <w:pPr>
              <w:widowControl/>
              <w:autoSpaceDE/>
              <w:autoSpaceDN/>
              <w:adjustRightInd/>
              <w:jc w:val="center"/>
              <w:rPr>
                <w:rFonts w:ascii="Cambria" w:eastAsia="Calibri" w:hAnsi="Cambria"/>
                <w:b/>
                <w:sz w:val="22"/>
                <w:szCs w:val="22"/>
                <w:lang w:val="sr-Cyrl-ME" w:eastAsia="en-US"/>
              </w:rPr>
            </w:pPr>
            <w:r w:rsidRPr="00E8563C">
              <w:rPr>
                <w:rFonts w:ascii="Cambria" w:eastAsia="Calibri" w:hAnsi="Cambria"/>
                <w:b/>
                <w:sz w:val="22"/>
                <w:szCs w:val="22"/>
                <w:lang w:val="sr-Cyrl-ME" w:eastAsia="en-US"/>
              </w:rPr>
              <w:t>Укупно</w:t>
            </w:r>
          </w:p>
        </w:tc>
      </w:tr>
      <w:tr w:rsidR="00ED6BA8" w:rsidRPr="00ED6BA8" w:rsidTr="00E8563C">
        <w:trPr>
          <w:jc w:val="center"/>
        </w:trPr>
        <w:tc>
          <w:tcPr>
            <w:tcW w:w="1961"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Укупно</w:t>
            </w:r>
          </w:p>
        </w:tc>
        <w:tc>
          <w:tcPr>
            <w:tcW w:w="1867"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3562</w:t>
            </w:r>
          </w:p>
        </w:tc>
      </w:tr>
      <w:tr w:rsidR="00ED6BA8" w:rsidRPr="00ED6BA8" w:rsidTr="00E8563C">
        <w:trPr>
          <w:jc w:val="center"/>
        </w:trPr>
        <w:tc>
          <w:tcPr>
            <w:tcW w:w="1961"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Мушки</w:t>
            </w:r>
          </w:p>
        </w:tc>
        <w:tc>
          <w:tcPr>
            <w:tcW w:w="1867"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1683</w:t>
            </w:r>
          </w:p>
        </w:tc>
      </w:tr>
      <w:tr w:rsidR="00ED6BA8" w:rsidRPr="00ED6BA8" w:rsidTr="00E8563C">
        <w:trPr>
          <w:jc w:val="center"/>
        </w:trPr>
        <w:tc>
          <w:tcPr>
            <w:tcW w:w="1961"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Женски</w:t>
            </w:r>
          </w:p>
        </w:tc>
        <w:tc>
          <w:tcPr>
            <w:tcW w:w="1867"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1879</w:t>
            </w:r>
          </w:p>
        </w:tc>
      </w:tr>
    </w:tbl>
    <w:p w:rsidR="00ED6BA8" w:rsidRPr="00ED6BA8" w:rsidRDefault="00ED6BA8" w:rsidP="00ED6BA8">
      <w:pPr>
        <w:widowControl/>
        <w:autoSpaceDE/>
        <w:autoSpaceDN/>
        <w:adjustRightInd/>
        <w:spacing w:after="160" w:line="259" w:lineRule="auto"/>
        <w:rPr>
          <w:rFonts w:ascii="Cambria" w:eastAsia="Calibri" w:hAnsi="Cambria"/>
          <w:sz w:val="22"/>
          <w:szCs w:val="22"/>
          <w:lang w:val="sr-Cyrl-ME" w:eastAsia="en-US"/>
        </w:rPr>
      </w:pPr>
    </w:p>
    <w:p w:rsidR="00ED6BA8" w:rsidRPr="000C7ACD" w:rsidRDefault="00ED6BA8"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ME" w:eastAsia="en-US"/>
        </w:rPr>
      </w:pPr>
      <w:r w:rsidRPr="000C7ACD">
        <w:rPr>
          <w:rFonts w:ascii="Cambria" w:eastAsia="Calibri" w:hAnsi="Cambria"/>
          <w:sz w:val="22"/>
          <w:szCs w:val="22"/>
          <w:lang w:val="sr-Cyrl-ME" w:eastAsia="en-US"/>
        </w:rPr>
        <w:t>Домаћинства према броју чланова</w:t>
      </w:r>
    </w:p>
    <w:tbl>
      <w:tblPr>
        <w:tblStyle w:val="TableGrid1"/>
        <w:tblW w:w="0" w:type="auto"/>
        <w:tblLook w:val="04A0" w:firstRow="1" w:lastRow="0" w:firstColumn="1" w:lastColumn="0" w:noHBand="0" w:noVBand="1"/>
      </w:tblPr>
      <w:tblGrid>
        <w:gridCol w:w="1294"/>
        <w:gridCol w:w="1294"/>
        <w:gridCol w:w="1294"/>
        <w:gridCol w:w="1295"/>
        <w:gridCol w:w="1295"/>
        <w:gridCol w:w="1295"/>
        <w:gridCol w:w="1300"/>
      </w:tblGrid>
      <w:tr w:rsidR="00ED6BA8" w:rsidRPr="00ED6BA8" w:rsidTr="00B504A7">
        <w:tc>
          <w:tcPr>
            <w:tcW w:w="1294"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Укупно</w:t>
            </w:r>
          </w:p>
        </w:tc>
        <w:tc>
          <w:tcPr>
            <w:tcW w:w="1294"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Један члан</w:t>
            </w:r>
          </w:p>
        </w:tc>
        <w:tc>
          <w:tcPr>
            <w:tcW w:w="1294"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Два члана</w:t>
            </w:r>
          </w:p>
        </w:tc>
        <w:tc>
          <w:tcPr>
            <w:tcW w:w="1295"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Три члана</w:t>
            </w:r>
          </w:p>
        </w:tc>
        <w:tc>
          <w:tcPr>
            <w:tcW w:w="1295"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Четири члана</w:t>
            </w:r>
          </w:p>
        </w:tc>
        <w:tc>
          <w:tcPr>
            <w:tcW w:w="1295"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Пет и више</w:t>
            </w:r>
          </w:p>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чланова</w:t>
            </w:r>
          </w:p>
        </w:tc>
        <w:tc>
          <w:tcPr>
            <w:tcW w:w="1295"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Просјечан број чланова</w:t>
            </w:r>
          </w:p>
        </w:tc>
      </w:tr>
      <w:tr w:rsidR="00ED6BA8" w:rsidRPr="00ED6BA8" w:rsidTr="00B504A7">
        <w:tc>
          <w:tcPr>
            <w:tcW w:w="1294"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13255</w:t>
            </w:r>
          </w:p>
        </w:tc>
        <w:tc>
          <w:tcPr>
            <w:tcW w:w="1294"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3060</w:t>
            </w:r>
          </w:p>
        </w:tc>
        <w:tc>
          <w:tcPr>
            <w:tcW w:w="1294"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3602</w:t>
            </w:r>
          </w:p>
        </w:tc>
        <w:tc>
          <w:tcPr>
            <w:tcW w:w="1295"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2559</w:t>
            </w:r>
          </w:p>
        </w:tc>
        <w:tc>
          <w:tcPr>
            <w:tcW w:w="1295"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2147</w:t>
            </w:r>
          </w:p>
        </w:tc>
        <w:tc>
          <w:tcPr>
            <w:tcW w:w="1295"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1887</w:t>
            </w:r>
          </w:p>
        </w:tc>
        <w:tc>
          <w:tcPr>
            <w:tcW w:w="1295" w:type="dxa"/>
          </w:tcPr>
          <w:p w:rsidR="00ED6BA8" w:rsidRPr="00ED6BA8" w:rsidRDefault="00ED6BA8" w:rsidP="00ED6BA8">
            <w:pPr>
              <w:widowControl/>
              <w:autoSpaceDE/>
              <w:autoSpaceDN/>
              <w:adjustRightInd/>
              <w:jc w:val="right"/>
              <w:rPr>
                <w:rFonts w:ascii="Cambria" w:eastAsia="Calibri" w:hAnsi="Cambria"/>
                <w:sz w:val="22"/>
                <w:szCs w:val="22"/>
                <w:lang w:val="sr-Cyrl-ME" w:eastAsia="en-US"/>
              </w:rPr>
            </w:pPr>
            <w:r w:rsidRPr="00ED6BA8">
              <w:rPr>
                <w:rFonts w:ascii="Cambria" w:eastAsia="Calibri" w:hAnsi="Cambria"/>
                <w:sz w:val="22"/>
                <w:szCs w:val="22"/>
                <w:lang w:val="sr-Cyrl-ME" w:eastAsia="en-US"/>
              </w:rPr>
              <w:t>2,81</w:t>
            </w:r>
          </w:p>
        </w:tc>
      </w:tr>
    </w:tbl>
    <w:p w:rsidR="00ED6BA8" w:rsidRPr="00ED6BA8" w:rsidRDefault="00ED6BA8" w:rsidP="00ED6BA8">
      <w:pPr>
        <w:widowControl/>
        <w:autoSpaceDE/>
        <w:autoSpaceDN/>
        <w:adjustRightInd/>
        <w:spacing w:after="160" w:line="259" w:lineRule="auto"/>
        <w:jc w:val="right"/>
        <w:rPr>
          <w:rFonts w:ascii="Cambria" w:eastAsia="Calibri" w:hAnsi="Cambria"/>
          <w:sz w:val="22"/>
          <w:szCs w:val="22"/>
          <w:lang w:val="sr-Cyrl-ME" w:eastAsia="en-US"/>
        </w:rPr>
      </w:pPr>
    </w:p>
    <w:p w:rsidR="00ED6BA8" w:rsidRPr="000C7ACD" w:rsidRDefault="00ED6BA8" w:rsidP="000C7ACD">
      <w:pPr>
        <w:pStyle w:val="ListParagraph"/>
        <w:widowControl/>
        <w:numPr>
          <w:ilvl w:val="0"/>
          <w:numId w:val="34"/>
        </w:numPr>
        <w:autoSpaceDE/>
        <w:autoSpaceDN/>
        <w:adjustRightInd/>
        <w:spacing w:after="160" w:line="259" w:lineRule="auto"/>
        <w:rPr>
          <w:rFonts w:ascii="Cambria" w:eastAsia="Calibri" w:hAnsi="Cambria"/>
          <w:sz w:val="22"/>
          <w:szCs w:val="22"/>
          <w:lang w:val="sr-Cyrl-ME" w:eastAsia="en-US"/>
        </w:rPr>
      </w:pPr>
      <w:r w:rsidRPr="000C7ACD">
        <w:rPr>
          <w:rFonts w:ascii="Cambria" w:eastAsia="Calibri" w:hAnsi="Cambria"/>
          <w:sz w:val="22"/>
          <w:szCs w:val="22"/>
          <w:lang w:val="sr-Cyrl-ME" w:eastAsia="en-US"/>
        </w:rPr>
        <w:t>Домаћинства која обављају пољопривредне активности</w:t>
      </w:r>
    </w:p>
    <w:tbl>
      <w:tblPr>
        <w:tblStyle w:val="TableGrid1"/>
        <w:tblW w:w="0" w:type="auto"/>
        <w:jc w:val="center"/>
        <w:tblLook w:val="04A0" w:firstRow="1" w:lastRow="0" w:firstColumn="1" w:lastColumn="0" w:noHBand="0" w:noVBand="1"/>
      </w:tblPr>
      <w:tblGrid>
        <w:gridCol w:w="3020"/>
        <w:gridCol w:w="3021"/>
        <w:gridCol w:w="3021"/>
      </w:tblGrid>
      <w:tr w:rsidR="00ED6BA8" w:rsidRPr="00E8563C" w:rsidTr="00E8563C">
        <w:trPr>
          <w:jc w:val="center"/>
        </w:trPr>
        <w:tc>
          <w:tcPr>
            <w:tcW w:w="3020"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Cyrl-ME" w:eastAsia="en-US"/>
              </w:rPr>
              <w:t>Укупан број домаћинстава</w:t>
            </w:r>
          </w:p>
        </w:tc>
        <w:tc>
          <w:tcPr>
            <w:tcW w:w="3021" w:type="dxa"/>
          </w:tcPr>
          <w:p w:rsidR="00ED6BA8" w:rsidRPr="00E8563C" w:rsidRDefault="00ED6BA8" w:rsidP="00ED6BA8">
            <w:pPr>
              <w:widowControl/>
              <w:autoSpaceDE/>
              <w:autoSpaceDN/>
              <w:adjustRightInd/>
              <w:rPr>
                <w:rFonts w:ascii="Cambria" w:eastAsia="Calibri" w:hAnsi="Cambria"/>
                <w:b/>
                <w:sz w:val="22"/>
                <w:szCs w:val="22"/>
                <w:lang w:val="sr-Cyrl-ME" w:eastAsia="en-US"/>
              </w:rPr>
            </w:pPr>
            <w:r w:rsidRPr="00E8563C">
              <w:rPr>
                <w:rFonts w:ascii="Cambria" w:eastAsia="Calibri" w:hAnsi="Cambria"/>
                <w:b/>
                <w:sz w:val="22"/>
                <w:szCs w:val="22"/>
                <w:lang w:val="sr-Latn-RS" w:eastAsia="en-US"/>
              </w:rPr>
              <w:t>Број домаћинстава која обављају пољопривредну активност</w:t>
            </w:r>
          </w:p>
        </w:tc>
        <w:tc>
          <w:tcPr>
            <w:tcW w:w="3021" w:type="dxa"/>
          </w:tcPr>
          <w:p w:rsidR="00ED6BA8" w:rsidRPr="00E8563C" w:rsidRDefault="00ED6BA8" w:rsidP="00ED6BA8">
            <w:pPr>
              <w:widowControl/>
              <w:autoSpaceDE/>
              <w:autoSpaceDN/>
              <w:adjustRightInd/>
              <w:rPr>
                <w:rFonts w:ascii="Cambria" w:eastAsia="Calibri" w:hAnsi="Cambria"/>
                <w:b/>
                <w:sz w:val="22"/>
                <w:szCs w:val="22"/>
                <w:lang w:val="sr-Latn-RS" w:eastAsia="en-US"/>
              </w:rPr>
            </w:pPr>
            <w:r w:rsidRPr="00E8563C">
              <w:rPr>
                <w:rFonts w:ascii="Cambria" w:eastAsia="Calibri" w:hAnsi="Cambria"/>
                <w:b/>
                <w:sz w:val="22"/>
                <w:szCs w:val="22"/>
                <w:lang w:val="sr-Latn-RS" w:eastAsia="en-US"/>
              </w:rPr>
              <w:t>Број домаћинстава која обављају пољопривредну активност и продају производе на тржишту</w:t>
            </w:r>
          </w:p>
        </w:tc>
      </w:tr>
      <w:tr w:rsidR="00ED6BA8" w:rsidRPr="00E8563C" w:rsidTr="00E8563C">
        <w:trPr>
          <w:jc w:val="center"/>
        </w:trPr>
        <w:tc>
          <w:tcPr>
            <w:tcW w:w="3020"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13255</w:t>
            </w:r>
          </w:p>
        </w:tc>
        <w:tc>
          <w:tcPr>
            <w:tcW w:w="3021"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7062</w:t>
            </w:r>
          </w:p>
        </w:tc>
        <w:tc>
          <w:tcPr>
            <w:tcW w:w="3021" w:type="dxa"/>
          </w:tcPr>
          <w:p w:rsidR="00ED6BA8" w:rsidRPr="00E8563C" w:rsidRDefault="00ED6BA8" w:rsidP="00ED6BA8">
            <w:pPr>
              <w:widowControl/>
              <w:autoSpaceDE/>
              <w:autoSpaceDN/>
              <w:adjustRightInd/>
              <w:jc w:val="right"/>
              <w:rPr>
                <w:rFonts w:ascii="Cambria" w:eastAsia="Calibri" w:hAnsi="Cambria"/>
                <w:sz w:val="22"/>
                <w:szCs w:val="22"/>
                <w:lang w:val="sr-Cyrl-ME" w:eastAsia="en-US"/>
              </w:rPr>
            </w:pPr>
            <w:r w:rsidRPr="00E8563C">
              <w:rPr>
                <w:rFonts w:ascii="Cambria" w:eastAsia="Calibri" w:hAnsi="Cambria"/>
                <w:sz w:val="22"/>
                <w:szCs w:val="22"/>
                <w:lang w:val="sr-Cyrl-ME" w:eastAsia="en-US"/>
              </w:rPr>
              <w:t>576</w:t>
            </w:r>
          </w:p>
        </w:tc>
      </w:tr>
    </w:tbl>
    <w:p w:rsidR="00B23FBE" w:rsidRDefault="00B23FBE" w:rsidP="002D4F4E">
      <w:pPr>
        <w:widowControl/>
        <w:autoSpaceDE/>
        <w:autoSpaceDN/>
        <w:adjustRightInd/>
        <w:spacing w:after="160" w:line="259" w:lineRule="auto"/>
        <w:ind w:firstLine="360"/>
        <w:jc w:val="both"/>
        <w:rPr>
          <w:rFonts w:ascii="Cambria" w:hAnsi="Cambria" w:cs="Arial"/>
          <w:bCs/>
          <w:color w:val="202122"/>
          <w:shd w:val="clear" w:color="auto" w:fill="FFFFFF"/>
        </w:rPr>
      </w:pPr>
    </w:p>
    <w:p w:rsidR="007675EE" w:rsidRPr="00BB482C" w:rsidRDefault="000C7ACD" w:rsidP="0040248A">
      <w:pPr>
        <w:widowControl/>
        <w:autoSpaceDE/>
        <w:autoSpaceDN/>
        <w:adjustRightInd/>
        <w:spacing w:after="160" w:line="276" w:lineRule="auto"/>
        <w:ind w:firstLine="360"/>
        <w:jc w:val="both"/>
        <w:rPr>
          <w:rFonts w:ascii="Cambria" w:eastAsia="Calibri" w:hAnsi="Cambria"/>
          <w:lang w:val="sr-Cyrl-ME" w:eastAsia="en-US"/>
        </w:rPr>
      </w:pPr>
      <w:r w:rsidRPr="000C7ACD">
        <w:rPr>
          <w:rFonts w:ascii="Cambria" w:hAnsi="Cambria" w:cs="Arial"/>
          <w:bCs/>
          <w:color w:val="202122"/>
          <w:shd w:val="clear" w:color="auto" w:fill="FFFFFF"/>
        </w:rPr>
        <w:t>Попис становништва</w:t>
      </w:r>
      <w:r w:rsidRPr="000C7ACD">
        <w:rPr>
          <w:rFonts w:ascii="Cambria" w:hAnsi="Cambria" w:cs="Arial"/>
          <w:color w:val="202122"/>
          <w:shd w:val="clear" w:color="auto" w:fill="FFFFFF"/>
        </w:rPr>
        <w:t xml:space="preserve"> представља организовано прикупљање разних података о становништву које у одређеним временским размацима или по потреби проводи једна</w:t>
      </w:r>
      <w:r>
        <w:rPr>
          <w:rFonts w:ascii="Cambria" w:hAnsi="Cambria"/>
        </w:rPr>
        <w:t xml:space="preserve"> </w:t>
      </w:r>
      <w:r>
        <w:rPr>
          <w:rFonts w:ascii="Cambria" w:hAnsi="Cambria"/>
          <w:lang w:val="sr-Cyrl-ME"/>
        </w:rPr>
        <w:t xml:space="preserve">држава. Из наведене дефиниције, као и из презентованих резултата уочљиво је да је овдје суштински ријеч о попису становништва који се у одређеном временском периоду </w:t>
      </w:r>
      <w:r w:rsidR="0031181C">
        <w:rPr>
          <w:rFonts w:ascii="Cambria" w:hAnsi="Cambria"/>
          <w:lang w:val="sr-Cyrl-ME"/>
        </w:rPr>
        <w:t>налазио у мјесту пребивалишта и прикупљања других података од тог становништва. Лица која се у тренутку пописа нису налазила у мјесту пребивалишта нису пописана као ни други подаци који су се прикупљали. У прилог овој чињеници говоре и подаци о броју становника на подручју општине Теслић који је  према попису 37236, док је на локалним изборима</w:t>
      </w:r>
      <w:r w:rsidR="004328B6">
        <w:rPr>
          <w:rFonts w:ascii="Cambria" w:hAnsi="Cambria"/>
          <w:lang w:val="sr-Cyrl-ME"/>
        </w:rPr>
        <w:t xml:space="preserve"> 2012. године</w:t>
      </w:r>
      <w:r w:rsidR="0031181C">
        <w:rPr>
          <w:rFonts w:ascii="Cambria" w:hAnsi="Cambria"/>
          <w:lang w:val="sr-Cyrl-ME"/>
        </w:rPr>
        <w:t xml:space="preserve"> право гласа имало (при чему треба водити рачуна да овај податак обухваћа само пунољетне особе) 42313 особа.</w:t>
      </w:r>
      <w:r w:rsidR="004328B6">
        <w:rPr>
          <w:rFonts w:ascii="Cambria" w:hAnsi="Cambria"/>
          <w:lang w:val="sr-Cyrl-ME"/>
        </w:rPr>
        <w:t xml:space="preserve"> Код израчуна радно способног становништва од укупног броја становника према попису одузет је само број лица старости до 15 година, а не и лица преко 65 година и више што није у складу са методологијом којом се врши прерачун стопе запослености, незапослености, активности. Број запослених лица према попису је 9617 док је он према подацима Пореске управе Републике Срспке за 2013. годину био 6228. Све наведено указује да у држави попут Босне и Херцеговине подаци пописа су тешко примјењиви када је потребно доносити планове, програме и друге документе којима се уређује економски, али и социјални апсект живота њених становника. Један сегмент пописа на који је потребно такође указати пажњу јесте писменост становништва Општине. Овдје је заиста </w:t>
      </w:r>
      <w:r w:rsidR="00264114">
        <w:rPr>
          <w:rFonts w:ascii="Cambria" w:hAnsi="Cambria"/>
          <w:lang w:val="sr-Cyrl-ME"/>
        </w:rPr>
        <w:t xml:space="preserve">забрињавајући податак да од укупно пописане женске популације чак 10% се изјаснило као неписмено, док је код мушке популације тај проценат 1,43%. Овај податак је забрињавајући како са социјалног тако и економског аспекта. </w:t>
      </w:r>
    </w:p>
    <w:p w:rsidR="00BB482C" w:rsidRDefault="00BB482C" w:rsidP="00867711">
      <w:pPr>
        <w:kinsoku w:val="0"/>
        <w:overflowPunct w:val="0"/>
        <w:spacing w:before="13"/>
        <w:jc w:val="both"/>
        <w:rPr>
          <w:rFonts w:ascii="Cambria" w:hAnsi="Cambria"/>
          <w:b/>
          <w:lang w:val="sr-Cyrl-ME"/>
        </w:rPr>
      </w:pPr>
    </w:p>
    <w:p w:rsidR="00E70BFD" w:rsidRDefault="00264114" w:rsidP="002D4F4E">
      <w:pPr>
        <w:kinsoku w:val="0"/>
        <w:overflowPunct w:val="0"/>
        <w:spacing w:before="13"/>
        <w:ind w:firstLine="360"/>
        <w:jc w:val="both"/>
        <w:rPr>
          <w:rFonts w:ascii="Cambria" w:hAnsi="Cambria"/>
          <w:b/>
          <w:lang w:val="sr-Cyrl-ME"/>
        </w:rPr>
      </w:pPr>
      <w:r w:rsidRPr="00B504A7">
        <w:rPr>
          <w:rFonts w:ascii="Cambria" w:hAnsi="Cambria"/>
          <w:b/>
          <w:lang w:val="sr-Cyrl-ME"/>
        </w:rPr>
        <w:t>СТАТИСТИЧКИ ПОДАЦИ 2019. ГОДИНА</w:t>
      </w:r>
      <w:r w:rsidRPr="00B504A7">
        <w:rPr>
          <w:rStyle w:val="FootnoteReference"/>
          <w:rFonts w:ascii="Cambria" w:hAnsi="Cambria"/>
          <w:b/>
          <w:lang w:val="sr-Cyrl-ME"/>
        </w:rPr>
        <w:footnoteReference w:id="2"/>
      </w:r>
    </w:p>
    <w:p w:rsidR="00B504A7" w:rsidRPr="00B504A7" w:rsidRDefault="00B504A7" w:rsidP="00867711">
      <w:pPr>
        <w:kinsoku w:val="0"/>
        <w:overflowPunct w:val="0"/>
        <w:spacing w:before="13"/>
        <w:jc w:val="both"/>
        <w:rPr>
          <w:rFonts w:ascii="Cambria" w:hAnsi="Cambria"/>
          <w:b/>
          <w:lang w:val="sr-Cyrl-ME"/>
        </w:rPr>
      </w:pPr>
    </w:p>
    <w:p w:rsidR="00B504A7" w:rsidRPr="00E8563C" w:rsidRDefault="00B504A7" w:rsidP="00E8563C">
      <w:pPr>
        <w:pStyle w:val="ListParagraph"/>
        <w:numPr>
          <w:ilvl w:val="0"/>
          <w:numId w:val="34"/>
        </w:numPr>
        <w:rPr>
          <w:rFonts w:ascii="Cambria" w:hAnsi="Cambria"/>
          <w:lang w:val="sr-Cyrl-ME"/>
        </w:rPr>
      </w:pPr>
      <w:r w:rsidRPr="00E8563C">
        <w:rPr>
          <w:rFonts w:ascii="Cambria" w:hAnsi="Cambria"/>
          <w:lang w:val="sr-Cyrl-ME"/>
        </w:rPr>
        <w:t>Општи показатељи</w:t>
      </w:r>
    </w:p>
    <w:p w:rsidR="00B504A7" w:rsidRPr="00B504A7" w:rsidRDefault="00B504A7" w:rsidP="00B504A7">
      <w:pPr>
        <w:pStyle w:val="ListParagraph"/>
        <w:rPr>
          <w:rFonts w:ascii="Cambria" w:hAnsi="Cambria"/>
          <w:lang w:val="sr-Cyrl-ME"/>
        </w:rPr>
      </w:pPr>
    </w:p>
    <w:tbl>
      <w:tblPr>
        <w:tblStyle w:val="TableGrid"/>
        <w:tblW w:w="0" w:type="auto"/>
        <w:jc w:val="center"/>
        <w:tblLook w:val="04A0" w:firstRow="1" w:lastRow="0" w:firstColumn="1" w:lastColumn="0" w:noHBand="0" w:noVBand="1"/>
      </w:tblPr>
      <w:tblGrid>
        <w:gridCol w:w="2122"/>
        <w:gridCol w:w="1502"/>
        <w:gridCol w:w="1812"/>
        <w:gridCol w:w="1813"/>
        <w:gridCol w:w="1813"/>
      </w:tblGrid>
      <w:tr w:rsidR="00B504A7" w:rsidRPr="00963C70" w:rsidTr="00E8563C">
        <w:trPr>
          <w:jc w:val="center"/>
        </w:trPr>
        <w:tc>
          <w:tcPr>
            <w:tcW w:w="2122" w:type="dxa"/>
          </w:tcPr>
          <w:p w:rsidR="00B504A7" w:rsidRPr="00E8563C" w:rsidRDefault="00B504A7" w:rsidP="00B504A7">
            <w:pPr>
              <w:rPr>
                <w:rFonts w:ascii="Cambria" w:hAnsi="Cambria"/>
                <w:b/>
                <w:sz w:val="22"/>
                <w:szCs w:val="22"/>
                <w:lang w:val="sr-Cyrl-ME"/>
              </w:rPr>
            </w:pPr>
            <w:r w:rsidRPr="00E8563C">
              <w:rPr>
                <w:rFonts w:ascii="Cambria" w:hAnsi="Cambria"/>
                <w:b/>
                <w:sz w:val="22"/>
                <w:szCs w:val="22"/>
                <w:lang w:val="sr-Cyrl-ME"/>
              </w:rPr>
              <w:t>Процјена укупног становништва средина 2019.г.</w:t>
            </w:r>
          </w:p>
        </w:tc>
        <w:tc>
          <w:tcPr>
            <w:tcW w:w="1502" w:type="dxa"/>
          </w:tcPr>
          <w:p w:rsidR="00B504A7" w:rsidRPr="00E8563C" w:rsidRDefault="00B504A7" w:rsidP="00B504A7">
            <w:pPr>
              <w:rPr>
                <w:rFonts w:ascii="Cambria" w:hAnsi="Cambria"/>
                <w:b/>
                <w:sz w:val="22"/>
                <w:szCs w:val="22"/>
                <w:lang w:val="sr-Cyrl-ME"/>
              </w:rPr>
            </w:pPr>
            <w:r w:rsidRPr="00E8563C">
              <w:rPr>
                <w:rFonts w:ascii="Cambria" w:hAnsi="Cambria"/>
                <w:b/>
                <w:sz w:val="22"/>
                <w:szCs w:val="22"/>
                <w:lang w:val="sr-Cyrl-ME"/>
              </w:rPr>
              <w:t>Број запослених</w:t>
            </w:r>
          </w:p>
        </w:tc>
        <w:tc>
          <w:tcPr>
            <w:tcW w:w="1812" w:type="dxa"/>
          </w:tcPr>
          <w:p w:rsidR="00B504A7" w:rsidRPr="00E8563C" w:rsidRDefault="00B504A7" w:rsidP="00B504A7">
            <w:pPr>
              <w:rPr>
                <w:rFonts w:ascii="Cambria" w:hAnsi="Cambria"/>
                <w:b/>
                <w:sz w:val="22"/>
                <w:szCs w:val="22"/>
                <w:lang w:val="sr-Cyrl-ME"/>
              </w:rPr>
            </w:pPr>
            <w:r w:rsidRPr="00E8563C">
              <w:rPr>
                <w:rFonts w:ascii="Cambria" w:hAnsi="Cambria"/>
                <w:b/>
                <w:sz w:val="22"/>
                <w:szCs w:val="22"/>
                <w:lang w:val="sr-Cyrl-ME"/>
              </w:rPr>
              <w:t>Број лица која тр</w:t>
            </w:r>
            <w:r w:rsidR="00ED2A00" w:rsidRPr="00E8563C">
              <w:rPr>
                <w:rFonts w:ascii="Cambria" w:hAnsi="Cambria"/>
                <w:b/>
                <w:sz w:val="22"/>
                <w:szCs w:val="22"/>
                <w:lang w:val="sr-Cyrl-ME"/>
              </w:rPr>
              <w:t>а</w:t>
            </w:r>
            <w:r w:rsidRPr="00E8563C">
              <w:rPr>
                <w:rFonts w:ascii="Cambria" w:hAnsi="Cambria"/>
                <w:b/>
                <w:sz w:val="22"/>
                <w:szCs w:val="22"/>
                <w:lang w:val="sr-Cyrl-ME"/>
              </w:rPr>
              <w:t>же запослење</w:t>
            </w:r>
          </w:p>
        </w:tc>
        <w:tc>
          <w:tcPr>
            <w:tcW w:w="1813" w:type="dxa"/>
          </w:tcPr>
          <w:p w:rsidR="00B504A7" w:rsidRPr="00E8563C" w:rsidRDefault="00B504A7" w:rsidP="00B504A7">
            <w:pPr>
              <w:rPr>
                <w:rFonts w:ascii="Cambria" w:hAnsi="Cambria"/>
                <w:b/>
                <w:sz w:val="22"/>
                <w:szCs w:val="22"/>
                <w:lang w:val="sr-Cyrl-ME"/>
              </w:rPr>
            </w:pPr>
            <w:r w:rsidRPr="00E8563C">
              <w:rPr>
                <w:rFonts w:ascii="Cambria" w:hAnsi="Cambria"/>
                <w:b/>
                <w:sz w:val="22"/>
                <w:szCs w:val="22"/>
                <w:lang w:val="sr-Cyrl-ME"/>
              </w:rPr>
              <w:t>Просјечна нето плата</w:t>
            </w:r>
          </w:p>
        </w:tc>
        <w:tc>
          <w:tcPr>
            <w:tcW w:w="1813" w:type="dxa"/>
          </w:tcPr>
          <w:p w:rsidR="00B504A7" w:rsidRPr="00E8563C" w:rsidRDefault="00B504A7" w:rsidP="00B504A7">
            <w:pPr>
              <w:rPr>
                <w:rFonts w:ascii="Cambria" w:hAnsi="Cambria"/>
                <w:b/>
                <w:sz w:val="22"/>
                <w:szCs w:val="22"/>
                <w:lang w:val="sr-Cyrl-ME"/>
              </w:rPr>
            </w:pPr>
            <w:r w:rsidRPr="00E8563C">
              <w:rPr>
                <w:rFonts w:ascii="Cambria" w:hAnsi="Cambria"/>
                <w:b/>
                <w:sz w:val="22"/>
                <w:szCs w:val="22"/>
                <w:lang w:val="sr-Cyrl-ME"/>
              </w:rPr>
              <w:t>О</w:t>
            </w:r>
            <w:r w:rsidR="00ED2A00" w:rsidRPr="00E8563C">
              <w:rPr>
                <w:rFonts w:ascii="Cambria" w:hAnsi="Cambria"/>
                <w:b/>
                <w:sz w:val="22"/>
                <w:szCs w:val="22"/>
                <w:lang w:val="sr-Cyrl-ME"/>
              </w:rPr>
              <w:t>г</w:t>
            </w:r>
            <w:r w:rsidRPr="00E8563C">
              <w:rPr>
                <w:rFonts w:ascii="Cambria" w:hAnsi="Cambria"/>
                <w:b/>
                <w:sz w:val="22"/>
                <w:szCs w:val="22"/>
                <w:lang w:val="sr-Cyrl-ME"/>
              </w:rPr>
              <w:t>ранична површина, ха</w:t>
            </w:r>
          </w:p>
        </w:tc>
      </w:tr>
      <w:tr w:rsidR="00B504A7" w:rsidRPr="00963C70" w:rsidTr="00E8563C">
        <w:trPr>
          <w:jc w:val="center"/>
        </w:trPr>
        <w:tc>
          <w:tcPr>
            <w:tcW w:w="2122"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36068</w:t>
            </w:r>
          </w:p>
        </w:tc>
        <w:tc>
          <w:tcPr>
            <w:tcW w:w="1502"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7386</w:t>
            </w:r>
          </w:p>
        </w:tc>
        <w:tc>
          <w:tcPr>
            <w:tcW w:w="1812"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2746</w:t>
            </w:r>
          </w:p>
        </w:tc>
        <w:tc>
          <w:tcPr>
            <w:tcW w:w="1813"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709</w:t>
            </w:r>
          </w:p>
        </w:tc>
        <w:tc>
          <w:tcPr>
            <w:tcW w:w="1813"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18592</w:t>
            </w:r>
          </w:p>
        </w:tc>
      </w:tr>
    </w:tbl>
    <w:p w:rsidR="00B504A7" w:rsidRPr="00963C70" w:rsidRDefault="00B504A7" w:rsidP="00B504A7">
      <w:pPr>
        <w:rPr>
          <w:rFonts w:ascii="Cambria" w:hAnsi="Cambria"/>
          <w:sz w:val="22"/>
          <w:szCs w:val="22"/>
          <w:lang w:val="sr-Cyrl-ME"/>
        </w:rPr>
      </w:pPr>
    </w:p>
    <w:p w:rsidR="00B504A7" w:rsidRPr="00963C70" w:rsidRDefault="00B504A7" w:rsidP="00B504A7">
      <w:pPr>
        <w:rPr>
          <w:rFonts w:ascii="Cambria" w:hAnsi="Cambria"/>
          <w:sz w:val="22"/>
          <w:szCs w:val="22"/>
          <w:lang w:val="sr-Cyrl-ME"/>
        </w:rPr>
      </w:pPr>
    </w:p>
    <w:p w:rsidR="00B504A7" w:rsidRDefault="00B504A7" w:rsidP="00E8563C">
      <w:pPr>
        <w:pStyle w:val="BodyText"/>
        <w:numPr>
          <w:ilvl w:val="0"/>
          <w:numId w:val="34"/>
        </w:numPr>
        <w:kinsoku w:val="0"/>
        <w:overflowPunct w:val="0"/>
        <w:rPr>
          <w:rFonts w:ascii="Cambria,Italic" w:eastAsiaTheme="minorHAnsi" w:hAnsi="Cambria,Italic" w:cs="Cambria,Italic"/>
          <w:iCs/>
          <w:lang w:val="sr-Cyrl-BA" w:eastAsia="en-US"/>
        </w:rPr>
      </w:pPr>
      <w:r w:rsidRPr="00B504A7">
        <w:rPr>
          <w:rFonts w:ascii="Cambria,Italic" w:eastAsiaTheme="minorHAnsi" w:hAnsi="Cambria,Italic" w:cs="Cambria,Italic"/>
          <w:iCs/>
          <w:lang w:val="sr-Cyrl-ME" w:eastAsia="en-US"/>
        </w:rPr>
        <w:t>П</w:t>
      </w:r>
      <w:r w:rsidRPr="00B504A7">
        <w:rPr>
          <w:rFonts w:ascii="Cambria,Italic" w:eastAsiaTheme="minorHAnsi" w:hAnsi="Cambria,Italic" w:cs="Cambria,Italic"/>
          <w:iCs/>
          <w:lang w:eastAsia="en-US"/>
        </w:rPr>
        <w:t>риродн</w:t>
      </w:r>
      <w:r w:rsidRPr="00B504A7">
        <w:rPr>
          <w:rFonts w:ascii="Cambria,Italic" w:eastAsiaTheme="minorHAnsi" w:hAnsi="Cambria,Italic" w:cs="Cambria,Italic"/>
          <w:iCs/>
          <w:lang w:val="sr-Cyrl-ME" w:eastAsia="en-US"/>
        </w:rPr>
        <w:t>и прираштај</w:t>
      </w:r>
      <w:r w:rsidRPr="00B504A7">
        <w:rPr>
          <w:rFonts w:ascii="Cambria,Italic" w:eastAsiaTheme="minorHAnsi" w:hAnsi="Cambria,Italic" w:cs="Cambria,Italic"/>
          <w:iCs/>
          <w:lang w:val="sr-Cyrl-BA" w:eastAsia="en-US"/>
        </w:rPr>
        <w:t xml:space="preserve"> и унутрашње миграције </w:t>
      </w:r>
      <w:r w:rsidRPr="00B504A7">
        <w:rPr>
          <w:rFonts w:ascii="Cambria,Italic" w:eastAsiaTheme="minorHAnsi" w:hAnsi="Cambria,Italic" w:cs="Cambria,Italic"/>
          <w:iCs/>
          <w:lang w:eastAsia="en-US"/>
        </w:rPr>
        <w:t xml:space="preserve"> становништва у општини Теслић за период</w:t>
      </w:r>
      <w:r w:rsidRPr="00B504A7">
        <w:rPr>
          <w:rFonts w:ascii="Cambria,Italic" w:eastAsiaTheme="minorHAnsi" w:hAnsi="Cambria,Italic" w:cs="Cambria,Italic"/>
          <w:iCs/>
          <w:lang w:val="sr-Cyrl-ME" w:eastAsia="en-US"/>
        </w:rPr>
        <w:t xml:space="preserve"> </w:t>
      </w:r>
      <w:r w:rsidRPr="00B504A7">
        <w:rPr>
          <w:rFonts w:ascii="Cambria,Italic" w:eastAsiaTheme="minorHAnsi" w:hAnsi="Cambria,Italic" w:cs="Cambria,Italic"/>
          <w:iCs/>
          <w:lang w:val="sr-Cyrl-BA" w:eastAsia="en-US"/>
        </w:rPr>
        <w:t>201</w:t>
      </w:r>
      <w:r w:rsidR="007717D6">
        <w:rPr>
          <w:rFonts w:ascii="Cambria,Italic" w:eastAsiaTheme="minorHAnsi" w:hAnsi="Cambria,Italic" w:cs="Cambria,Italic"/>
          <w:iCs/>
          <w:lang w:val="sr-Cyrl-BA" w:eastAsia="en-US"/>
        </w:rPr>
        <w:t>5</w:t>
      </w:r>
      <w:r w:rsidRPr="00B504A7">
        <w:rPr>
          <w:rFonts w:ascii="Cambria,Italic" w:eastAsiaTheme="minorHAnsi" w:hAnsi="Cambria,Italic" w:cs="Cambria,Italic"/>
          <w:iCs/>
          <w:lang w:val="sr-Cyrl-BA" w:eastAsia="en-US"/>
        </w:rPr>
        <w:t>-201</w:t>
      </w:r>
      <w:r w:rsidR="007717D6">
        <w:rPr>
          <w:rFonts w:ascii="Cambria,Italic" w:eastAsiaTheme="minorHAnsi" w:hAnsi="Cambria,Italic" w:cs="Cambria,Italic"/>
          <w:iCs/>
          <w:lang w:val="sr-Cyrl-BA" w:eastAsia="en-US"/>
        </w:rPr>
        <w:t>9</w:t>
      </w:r>
      <w:r w:rsidRPr="00B504A7">
        <w:rPr>
          <w:rFonts w:ascii="Cambria,Italic" w:eastAsiaTheme="minorHAnsi" w:hAnsi="Cambria,Italic" w:cs="Cambria,Italic"/>
          <w:iCs/>
          <w:lang w:val="sr-Cyrl-BA" w:eastAsia="en-US"/>
        </w:rPr>
        <w:t>. година</w:t>
      </w:r>
    </w:p>
    <w:p w:rsidR="00E8563C" w:rsidRPr="00B504A7" w:rsidRDefault="00E8563C" w:rsidP="00E8563C">
      <w:pPr>
        <w:pStyle w:val="BodyText"/>
        <w:kinsoku w:val="0"/>
        <w:overflowPunct w:val="0"/>
        <w:ind w:left="720"/>
        <w:rPr>
          <w:rFonts w:ascii="Cambria,Italic" w:eastAsiaTheme="minorHAnsi" w:hAnsi="Cambria,Italic" w:cs="Cambria,Italic"/>
          <w:iCs/>
          <w:lang w:val="sr-Cyrl-BA" w:eastAsia="en-US"/>
        </w:rPr>
      </w:pPr>
    </w:p>
    <w:tbl>
      <w:tblPr>
        <w:tblStyle w:val="TableGrid"/>
        <w:tblW w:w="9148" w:type="dxa"/>
        <w:tblLook w:val="04A0" w:firstRow="1" w:lastRow="0" w:firstColumn="1" w:lastColumn="0" w:noHBand="0" w:noVBand="1"/>
      </w:tblPr>
      <w:tblGrid>
        <w:gridCol w:w="3198"/>
        <w:gridCol w:w="985"/>
        <w:gridCol w:w="1120"/>
        <w:gridCol w:w="985"/>
        <w:gridCol w:w="986"/>
        <w:gridCol w:w="881"/>
        <w:gridCol w:w="993"/>
      </w:tblGrid>
      <w:tr w:rsidR="007717D6" w:rsidRPr="00E8563C" w:rsidTr="00C109BD">
        <w:tc>
          <w:tcPr>
            <w:tcW w:w="3269" w:type="dxa"/>
            <w:hideMark/>
          </w:tcPr>
          <w:p w:rsidR="007717D6" w:rsidRPr="00E8563C" w:rsidRDefault="007717D6" w:rsidP="00C109BD">
            <w:pPr>
              <w:rPr>
                <w:rFonts w:asciiTheme="majorHAnsi" w:eastAsiaTheme="minorEastAsia" w:hAnsiTheme="majorHAnsi"/>
                <w:b/>
                <w:sz w:val="22"/>
                <w:szCs w:val="22"/>
              </w:rPr>
            </w:pPr>
            <w:r w:rsidRPr="00E8563C">
              <w:rPr>
                <w:rFonts w:asciiTheme="majorHAnsi" w:hAnsiTheme="majorHAnsi"/>
                <w:b/>
                <w:sz w:val="22"/>
                <w:szCs w:val="22"/>
              </w:rPr>
              <w:t>Опис</w:t>
            </w:r>
          </w:p>
        </w:tc>
        <w:tc>
          <w:tcPr>
            <w:tcW w:w="992" w:type="dxa"/>
            <w:hideMark/>
          </w:tcPr>
          <w:p w:rsidR="007717D6" w:rsidRPr="00E8563C" w:rsidRDefault="007717D6" w:rsidP="00C109BD">
            <w:pPr>
              <w:jc w:val="right"/>
              <w:rPr>
                <w:rFonts w:asciiTheme="majorHAnsi" w:hAnsiTheme="majorHAnsi"/>
                <w:b/>
                <w:sz w:val="22"/>
                <w:szCs w:val="22"/>
              </w:rPr>
            </w:pPr>
            <w:r w:rsidRPr="00E8563C">
              <w:rPr>
                <w:rFonts w:asciiTheme="majorHAnsi" w:hAnsiTheme="majorHAnsi"/>
                <w:b/>
                <w:sz w:val="22"/>
                <w:szCs w:val="22"/>
              </w:rPr>
              <w:t xml:space="preserve">     201</w:t>
            </w:r>
            <w:r w:rsidRPr="00E8563C">
              <w:rPr>
                <w:rFonts w:asciiTheme="majorHAnsi" w:hAnsiTheme="majorHAnsi"/>
                <w:b/>
                <w:sz w:val="22"/>
                <w:szCs w:val="22"/>
                <w:lang w:val="sr-Cyrl-ME"/>
              </w:rPr>
              <w:t>5</w:t>
            </w:r>
          </w:p>
        </w:tc>
        <w:tc>
          <w:tcPr>
            <w:tcW w:w="1134" w:type="dxa"/>
            <w:hideMark/>
          </w:tcPr>
          <w:p w:rsidR="007717D6" w:rsidRPr="00E8563C" w:rsidRDefault="007717D6" w:rsidP="00C109BD">
            <w:pPr>
              <w:jc w:val="right"/>
              <w:rPr>
                <w:rFonts w:asciiTheme="majorHAnsi" w:hAnsiTheme="majorHAnsi"/>
                <w:b/>
                <w:sz w:val="22"/>
                <w:szCs w:val="22"/>
              </w:rPr>
            </w:pPr>
            <w:r w:rsidRPr="00E8563C">
              <w:rPr>
                <w:rFonts w:asciiTheme="majorHAnsi" w:hAnsiTheme="majorHAnsi"/>
                <w:b/>
                <w:sz w:val="22"/>
                <w:szCs w:val="22"/>
              </w:rPr>
              <w:t xml:space="preserve">       201</w:t>
            </w:r>
            <w:r w:rsidRPr="00E8563C">
              <w:rPr>
                <w:rFonts w:asciiTheme="majorHAnsi" w:hAnsiTheme="majorHAnsi"/>
                <w:b/>
                <w:sz w:val="22"/>
                <w:szCs w:val="22"/>
                <w:lang w:val="sr-Cyrl-ME"/>
              </w:rPr>
              <w:t>6</w:t>
            </w:r>
          </w:p>
        </w:tc>
        <w:tc>
          <w:tcPr>
            <w:tcW w:w="992" w:type="dxa"/>
            <w:hideMark/>
          </w:tcPr>
          <w:p w:rsidR="007717D6" w:rsidRPr="00E8563C" w:rsidRDefault="007717D6" w:rsidP="00C109BD">
            <w:pPr>
              <w:jc w:val="right"/>
              <w:rPr>
                <w:rFonts w:asciiTheme="majorHAnsi" w:hAnsiTheme="majorHAnsi"/>
                <w:b/>
                <w:sz w:val="22"/>
                <w:szCs w:val="22"/>
              </w:rPr>
            </w:pPr>
            <w:r w:rsidRPr="00E8563C">
              <w:rPr>
                <w:rFonts w:asciiTheme="majorHAnsi" w:hAnsiTheme="majorHAnsi"/>
                <w:b/>
                <w:sz w:val="22"/>
                <w:szCs w:val="22"/>
              </w:rPr>
              <w:t xml:space="preserve">     201</w:t>
            </w:r>
            <w:r w:rsidRPr="00E8563C">
              <w:rPr>
                <w:rFonts w:asciiTheme="majorHAnsi" w:hAnsiTheme="majorHAnsi"/>
                <w:b/>
                <w:sz w:val="22"/>
                <w:szCs w:val="22"/>
                <w:lang w:val="sr-Cyrl-ME"/>
              </w:rPr>
              <w:t>7</w:t>
            </w:r>
          </w:p>
        </w:tc>
        <w:tc>
          <w:tcPr>
            <w:tcW w:w="993" w:type="dxa"/>
            <w:hideMark/>
          </w:tcPr>
          <w:p w:rsidR="007717D6" w:rsidRPr="00E8563C" w:rsidRDefault="007717D6" w:rsidP="00C109BD">
            <w:pPr>
              <w:jc w:val="right"/>
              <w:rPr>
                <w:rFonts w:asciiTheme="majorHAnsi" w:hAnsiTheme="majorHAnsi"/>
                <w:b/>
                <w:sz w:val="22"/>
                <w:szCs w:val="22"/>
              </w:rPr>
            </w:pPr>
            <w:r w:rsidRPr="00E8563C">
              <w:rPr>
                <w:rFonts w:asciiTheme="majorHAnsi" w:hAnsiTheme="majorHAnsi"/>
                <w:b/>
                <w:sz w:val="22"/>
                <w:szCs w:val="22"/>
              </w:rPr>
              <w:t xml:space="preserve">     201</w:t>
            </w:r>
            <w:r w:rsidRPr="00E8563C">
              <w:rPr>
                <w:rFonts w:asciiTheme="majorHAnsi" w:hAnsiTheme="majorHAnsi"/>
                <w:b/>
                <w:sz w:val="22"/>
                <w:szCs w:val="22"/>
                <w:lang w:val="sr-Cyrl-ME"/>
              </w:rPr>
              <w:t>8</w:t>
            </w:r>
            <w:r w:rsidRPr="00E8563C">
              <w:rPr>
                <w:rFonts w:asciiTheme="majorHAnsi" w:hAnsiTheme="majorHAnsi"/>
                <w:b/>
                <w:sz w:val="22"/>
                <w:szCs w:val="22"/>
              </w:rPr>
              <w:t xml:space="preserve">         </w:t>
            </w:r>
          </w:p>
        </w:tc>
        <w:tc>
          <w:tcPr>
            <w:tcW w:w="884" w:type="dxa"/>
          </w:tcPr>
          <w:p w:rsidR="007717D6" w:rsidRPr="00E8563C" w:rsidRDefault="007717D6" w:rsidP="00C109BD">
            <w:pPr>
              <w:jc w:val="right"/>
              <w:rPr>
                <w:rFonts w:asciiTheme="majorHAnsi" w:hAnsiTheme="majorHAnsi"/>
                <w:b/>
                <w:sz w:val="22"/>
                <w:szCs w:val="22"/>
              </w:rPr>
            </w:pPr>
            <w:r w:rsidRPr="00E8563C">
              <w:rPr>
                <w:rFonts w:asciiTheme="majorHAnsi" w:hAnsiTheme="majorHAnsi"/>
                <w:b/>
                <w:sz w:val="22"/>
                <w:szCs w:val="22"/>
              </w:rPr>
              <w:t>201</w:t>
            </w:r>
            <w:r w:rsidRPr="00E8563C">
              <w:rPr>
                <w:rFonts w:asciiTheme="majorHAnsi" w:hAnsiTheme="majorHAnsi"/>
                <w:b/>
                <w:sz w:val="22"/>
                <w:szCs w:val="22"/>
                <w:lang w:val="sr-Cyrl-ME"/>
              </w:rPr>
              <w:t>9</w:t>
            </w:r>
          </w:p>
        </w:tc>
        <w:tc>
          <w:tcPr>
            <w:tcW w:w="884" w:type="dxa"/>
            <w:hideMark/>
          </w:tcPr>
          <w:p w:rsidR="007717D6" w:rsidRPr="00E8563C" w:rsidRDefault="007717D6" w:rsidP="00C109BD">
            <w:pPr>
              <w:jc w:val="right"/>
              <w:rPr>
                <w:rFonts w:asciiTheme="majorHAnsi" w:hAnsiTheme="majorHAnsi"/>
                <w:b/>
                <w:sz w:val="22"/>
                <w:szCs w:val="22"/>
              </w:rPr>
            </w:pPr>
            <w:r w:rsidRPr="00E8563C">
              <w:rPr>
                <w:rFonts w:asciiTheme="majorHAnsi" w:hAnsiTheme="majorHAnsi"/>
                <w:b/>
                <w:sz w:val="22"/>
                <w:szCs w:val="22"/>
              </w:rPr>
              <w:t>Укупно</w:t>
            </w:r>
          </w:p>
        </w:tc>
      </w:tr>
      <w:tr w:rsidR="007717D6" w:rsidRPr="00E8563C" w:rsidTr="00C109BD">
        <w:tc>
          <w:tcPr>
            <w:tcW w:w="3269" w:type="dxa"/>
            <w:hideMark/>
          </w:tcPr>
          <w:p w:rsidR="007717D6" w:rsidRPr="00E8563C" w:rsidRDefault="007717D6" w:rsidP="00C109BD">
            <w:pPr>
              <w:rPr>
                <w:rFonts w:asciiTheme="majorHAnsi" w:hAnsiTheme="majorHAnsi"/>
                <w:b/>
                <w:sz w:val="22"/>
                <w:szCs w:val="22"/>
              </w:rPr>
            </w:pPr>
          </w:p>
          <w:p w:rsidR="007717D6" w:rsidRPr="00E8563C" w:rsidRDefault="007717D6" w:rsidP="00C109BD">
            <w:pPr>
              <w:rPr>
                <w:rFonts w:asciiTheme="majorHAnsi" w:hAnsiTheme="majorHAnsi"/>
                <w:b/>
                <w:sz w:val="22"/>
                <w:szCs w:val="22"/>
              </w:rPr>
            </w:pPr>
            <w:r w:rsidRPr="00E8563C">
              <w:rPr>
                <w:rFonts w:asciiTheme="majorHAnsi" w:hAnsiTheme="majorHAnsi"/>
                <w:b/>
                <w:sz w:val="22"/>
                <w:szCs w:val="22"/>
              </w:rPr>
              <w:t>Процијењени број становника</w:t>
            </w:r>
          </w:p>
        </w:tc>
        <w:tc>
          <w:tcPr>
            <w:tcW w:w="992" w:type="dxa"/>
          </w:tcPr>
          <w:p w:rsidR="007717D6" w:rsidRPr="00E8563C" w:rsidRDefault="007717D6" w:rsidP="00C109BD">
            <w:pPr>
              <w:spacing w:after="160" w:line="259" w:lineRule="auto"/>
              <w:jc w:val="right"/>
              <w:rPr>
                <w:rFonts w:ascii="Cambria" w:hAnsi="Cambria"/>
                <w:sz w:val="22"/>
                <w:szCs w:val="22"/>
                <w:lang w:val="sr-Cyrl-ME"/>
              </w:rPr>
            </w:pPr>
            <w:r w:rsidRPr="00E8563C">
              <w:rPr>
                <w:rFonts w:ascii="Cambria" w:hAnsi="Cambria"/>
                <w:sz w:val="22"/>
                <w:szCs w:val="22"/>
                <w:lang w:val="sr-Cyrl-ME"/>
              </w:rPr>
              <w:t>36945</w:t>
            </w:r>
          </w:p>
        </w:tc>
        <w:tc>
          <w:tcPr>
            <w:tcW w:w="1134" w:type="dxa"/>
          </w:tcPr>
          <w:p w:rsidR="007717D6" w:rsidRPr="00E8563C" w:rsidRDefault="007717D6" w:rsidP="00C109BD">
            <w:pPr>
              <w:spacing w:after="160" w:line="259" w:lineRule="auto"/>
              <w:jc w:val="right"/>
              <w:rPr>
                <w:rFonts w:ascii="Cambria" w:hAnsi="Cambria"/>
                <w:sz w:val="22"/>
                <w:szCs w:val="22"/>
                <w:lang w:val="sr-Cyrl-ME"/>
              </w:rPr>
            </w:pPr>
            <w:r w:rsidRPr="00E8563C">
              <w:rPr>
                <w:rFonts w:ascii="Cambria" w:hAnsi="Cambria"/>
                <w:sz w:val="22"/>
                <w:szCs w:val="22"/>
                <w:lang w:val="sr-Cyrl-ME"/>
              </w:rPr>
              <w:t>36778</w:t>
            </w:r>
          </w:p>
        </w:tc>
        <w:tc>
          <w:tcPr>
            <w:tcW w:w="992" w:type="dxa"/>
          </w:tcPr>
          <w:p w:rsidR="007717D6" w:rsidRPr="00E8563C" w:rsidRDefault="007717D6" w:rsidP="00C109BD">
            <w:pPr>
              <w:spacing w:after="160" w:line="259" w:lineRule="auto"/>
              <w:jc w:val="right"/>
              <w:rPr>
                <w:rFonts w:ascii="Cambria" w:hAnsi="Cambria"/>
                <w:sz w:val="22"/>
                <w:szCs w:val="22"/>
                <w:lang w:val="sr-Cyrl-ME"/>
              </w:rPr>
            </w:pPr>
            <w:r w:rsidRPr="00E8563C">
              <w:rPr>
                <w:rFonts w:ascii="Cambria" w:hAnsi="Cambria"/>
                <w:sz w:val="22"/>
                <w:szCs w:val="22"/>
                <w:lang w:val="sr-Cyrl-ME"/>
              </w:rPr>
              <w:t>36584</w:t>
            </w:r>
          </w:p>
        </w:tc>
        <w:tc>
          <w:tcPr>
            <w:tcW w:w="993" w:type="dxa"/>
          </w:tcPr>
          <w:p w:rsidR="007717D6" w:rsidRPr="00E8563C" w:rsidRDefault="007717D6" w:rsidP="00C109BD">
            <w:pPr>
              <w:spacing w:after="160" w:line="259" w:lineRule="auto"/>
              <w:jc w:val="right"/>
              <w:rPr>
                <w:rFonts w:ascii="Cambria" w:hAnsi="Cambria"/>
                <w:sz w:val="22"/>
                <w:szCs w:val="22"/>
                <w:lang w:val="sr-Cyrl-ME"/>
              </w:rPr>
            </w:pPr>
            <w:r w:rsidRPr="00E8563C">
              <w:rPr>
                <w:rFonts w:ascii="Cambria" w:hAnsi="Cambria"/>
                <w:sz w:val="22"/>
                <w:szCs w:val="22"/>
                <w:lang w:val="sr-Cyrl-ME"/>
              </w:rPr>
              <w:t>36315</w:t>
            </w:r>
          </w:p>
        </w:tc>
        <w:tc>
          <w:tcPr>
            <w:tcW w:w="884" w:type="dxa"/>
          </w:tcPr>
          <w:p w:rsidR="007717D6" w:rsidRPr="00E8563C" w:rsidRDefault="007717D6" w:rsidP="00C109BD">
            <w:pPr>
              <w:spacing w:after="160" w:line="259" w:lineRule="auto"/>
              <w:jc w:val="right"/>
              <w:rPr>
                <w:rFonts w:ascii="Cambria" w:hAnsi="Cambria"/>
                <w:sz w:val="22"/>
                <w:szCs w:val="22"/>
                <w:lang w:val="sr-Cyrl-ME"/>
              </w:rPr>
            </w:pPr>
            <w:r w:rsidRPr="00E8563C">
              <w:rPr>
                <w:rFonts w:ascii="Cambria" w:hAnsi="Cambria"/>
                <w:sz w:val="22"/>
                <w:szCs w:val="22"/>
                <w:lang w:val="sr-Cyrl-ME"/>
              </w:rPr>
              <w:t>36068</w:t>
            </w:r>
          </w:p>
        </w:tc>
        <w:tc>
          <w:tcPr>
            <w:tcW w:w="884" w:type="dxa"/>
            <w:hideMark/>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w:t>
            </w:r>
          </w:p>
        </w:tc>
      </w:tr>
      <w:tr w:rsidR="007717D6" w:rsidRPr="00E8563C" w:rsidTr="00C109BD">
        <w:trPr>
          <w:trHeight w:val="283"/>
        </w:trPr>
        <w:tc>
          <w:tcPr>
            <w:tcW w:w="3269" w:type="dxa"/>
            <w:hideMark/>
          </w:tcPr>
          <w:p w:rsidR="007717D6" w:rsidRPr="00E8563C" w:rsidRDefault="007717D6" w:rsidP="00C109BD">
            <w:pPr>
              <w:rPr>
                <w:rFonts w:asciiTheme="majorHAnsi" w:hAnsiTheme="majorHAnsi"/>
                <w:b/>
                <w:sz w:val="22"/>
                <w:szCs w:val="22"/>
              </w:rPr>
            </w:pPr>
            <w:r w:rsidRPr="00E8563C">
              <w:rPr>
                <w:rFonts w:asciiTheme="majorHAnsi" w:hAnsiTheme="majorHAnsi"/>
                <w:b/>
                <w:sz w:val="22"/>
                <w:szCs w:val="22"/>
              </w:rPr>
              <w:t>Природни прираштај</w:t>
            </w:r>
          </w:p>
        </w:tc>
        <w:tc>
          <w:tcPr>
            <w:tcW w:w="992"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-1</w:t>
            </w:r>
            <w:r w:rsidRPr="00E8563C">
              <w:rPr>
                <w:rFonts w:asciiTheme="majorHAnsi" w:hAnsiTheme="majorHAnsi"/>
                <w:sz w:val="22"/>
                <w:szCs w:val="22"/>
                <w:lang w:val="sr-Cyrl-ME"/>
              </w:rPr>
              <w:t>55</w:t>
            </w:r>
          </w:p>
        </w:tc>
        <w:tc>
          <w:tcPr>
            <w:tcW w:w="1134"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-12</w:t>
            </w:r>
            <w:r w:rsidRPr="00E8563C">
              <w:rPr>
                <w:rFonts w:asciiTheme="majorHAnsi" w:hAnsiTheme="majorHAnsi"/>
                <w:sz w:val="22"/>
                <w:szCs w:val="22"/>
                <w:lang w:val="sr-Cyrl-ME"/>
              </w:rPr>
              <w:t>5</w:t>
            </w:r>
          </w:p>
        </w:tc>
        <w:tc>
          <w:tcPr>
            <w:tcW w:w="992"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-1</w:t>
            </w:r>
            <w:r w:rsidRPr="00E8563C">
              <w:rPr>
                <w:rFonts w:asciiTheme="majorHAnsi" w:hAnsiTheme="majorHAnsi"/>
                <w:sz w:val="22"/>
                <w:szCs w:val="22"/>
                <w:lang w:val="sr-Cyrl-ME"/>
              </w:rPr>
              <w:t>82</w:t>
            </w:r>
          </w:p>
        </w:tc>
        <w:tc>
          <w:tcPr>
            <w:tcW w:w="993"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lang w:val="sr-Cyrl-BA"/>
              </w:rPr>
              <w:t>-184</w:t>
            </w:r>
          </w:p>
        </w:tc>
        <w:tc>
          <w:tcPr>
            <w:tcW w:w="884" w:type="dxa"/>
          </w:tcPr>
          <w:p w:rsidR="007717D6" w:rsidRPr="00E8563C" w:rsidRDefault="007717D6" w:rsidP="00C109BD">
            <w:pPr>
              <w:jc w:val="right"/>
              <w:rPr>
                <w:rFonts w:asciiTheme="majorHAnsi" w:hAnsiTheme="majorHAnsi"/>
                <w:sz w:val="22"/>
                <w:szCs w:val="22"/>
                <w:lang w:val="sr-Cyrl-BA"/>
              </w:rPr>
            </w:pPr>
            <w:r w:rsidRPr="00E8563C">
              <w:rPr>
                <w:rFonts w:asciiTheme="majorHAnsi" w:hAnsiTheme="majorHAnsi"/>
                <w:sz w:val="22"/>
                <w:szCs w:val="22"/>
                <w:lang w:val="sr-Cyrl-BA"/>
              </w:rPr>
              <w:t>-145</w:t>
            </w:r>
          </w:p>
        </w:tc>
        <w:tc>
          <w:tcPr>
            <w:tcW w:w="884"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w:t>
            </w:r>
            <w:r w:rsidRPr="00E8563C">
              <w:rPr>
                <w:rFonts w:asciiTheme="majorHAnsi" w:hAnsiTheme="majorHAnsi"/>
                <w:sz w:val="22"/>
                <w:szCs w:val="22"/>
                <w:lang w:val="sr-Cyrl-BA"/>
              </w:rPr>
              <w:t>791</w:t>
            </w:r>
          </w:p>
        </w:tc>
      </w:tr>
      <w:tr w:rsidR="007717D6" w:rsidRPr="00E8563C" w:rsidTr="00C109BD">
        <w:tc>
          <w:tcPr>
            <w:tcW w:w="3269" w:type="dxa"/>
            <w:hideMark/>
          </w:tcPr>
          <w:p w:rsidR="007717D6" w:rsidRPr="00E8563C" w:rsidRDefault="007717D6" w:rsidP="00C109BD">
            <w:pPr>
              <w:rPr>
                <w:rFonts w:asciiTheme="majorHAnsi" w:hAnsiTheme="majorHAnsi"/>
                <w:b/>
                <w:sz w:val="22"/>
                <w:szCs w:val="22"/>
              </w:rPr>
            </w:pPr>
            <w:r w:rsidRPr="00E8563C">
              <w:rPr>
                <w:rFonts w:asciiTheme="majorHAnsi" w:hAnsiTheme="majorHAnsi"/>
                <w:b/>
                <w:sz w:val="22"/>
                <w:szCs w:val="22"/>
              </w:rPr>
              <w:t>Унутрашња миграциона кретања</w:t>
            </w:r>
          </w:p>
        </w:tc>
        <w:tc>
          <w:tcPr>
            <w:tcW w:w="992" w:type="dxa"/>
            <w:hideMark/>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 xml:space="preserve">-  </w:t>
            </w:r>
            <w:r w:rsidRPr="00E8563C">
              <w:rPr>
                <w:rFonts w:asciiTheme="majorHAnsi" w:hAnsiTheme="majorHAnsi"/>
                <w:sz w:val="22"/>
                <w:szCs w:val="22"/>
                <w:lang w:val="sr-Cyrl-ME"/>
              </w:rPr>
              <w:t>46</w:t>
            </w:r>
          </w:p>
        </w:tc>
        <w:tc>
          <w:tcPr>
            <w:tcW w:w="1134" w:type="dxa"/>
            <w:hideMark/>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 xml:space="preserve">- </w:t>
            </w:r>
            <w:r w:rsidRPr="00E8563C">
              <w:rPr>
                <w:rFonts w:asciiTheme="majorHAnsi" w:hAnsiTheme="majorHAnsi"/>
                <w:sz w:val="22"/>
                <w:szCs w:val="22"/>
                <w:lang w:val="sr-Cyrl-ME"/>
              </w:rPr>
              <w:t>10</w:t>
            </w:r>
          </w:p>
        </w:tc>
        <w:tc>
          <w:tcPr>
            <w:tcW w:w="992" w:type="dxa"/>
            <w:hideMark/>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 xml:space="preserve">- </w:t>
            </w:r>
            <w:r w:rsidRPr="00E8563C">
              <w:rPr>
                <w:rFonts w:asciiTheme="majorHAnsi" w:hAnsiTheme="majorHAnsi"/>
                <w:sz w:val="22"/>
                <w:szCs w:val="22"/>
                <w:lang w:val="sr-Cyrl-ME"/>
              </w:rPr>
              <w:t>69</w:t>
            </w:r>
          </w:p>
        </w:tc>
        <w:tc>
          <w:tcPr>
            <w:tcW w:w="993" w:type="dxa"/>
            <w:hideMark/>
          </w:tcPr>
          <w:p w:rsidR="007717D6" w:rsidRPr="00E8563C" w:rsidRDefault="007717D6" w:rsidP="00C109BD">
            <w:pPr>
              <w:jc w:val="right"/>
              <w:rPr>
                <w:rFonts w:asciiTheme="majorHAnsi" w:hAnsiTheme="majorHAnsi"/>
                <w:sz w:val="22"/>
                <w:szCs w:val="22"/>
                <w:lang w:val="sr-Cyrl-BA"/>
              </w:rPr>
            </w:pPr>
            <w:r w:rsidRPr="00E8563C">
              <w:rPr>
                <w:rFonts w:asciiTheme="majorHAnsi" w:hAnsiTheme="majorHAnsi"/>
                <w:sz w:val="22"/>
                <w:szCs w:val="22"/>
              </w:rPr>
              <w:t>-</w:t>
            </w:r>
            <w:r w:rsidRPr="00E8563C">
              <w:rPr>
                <w:rFonts w:asciiTheme="majorHAnsi" w:hAnsiTheme="majorHAnsi"/>
                <w:sz w:val="22"/>
                <w:szCs w:val="22"/>
                <w:lang w:val="sr-Cyrl-ME"/>
              </w:rPr>
              <w:t>104</w:t>
            </w:r>
          </w:p>
        </w:tc>
        <w:tc>
          <w:tcPr>
            <w:tcW w:w="884" w:type="dxa"/>
          </w:tcPr>
          <w:p w:rsidR="007717D6" w:rsidRPr="00E8563C" w:rsidRDefault="007717D6" w:rsidP="00C109BD">
            <w:pPr>
              <w:jc w:val="right"/>
              <w:rPr>
                <w:rFonts w:asciiTheme="majorHAnsi" w:hAnsiTheme="majorHAnsi"/>
                <w:sz w:val="22"/>
                <w:szCs w:val="22"/>
                <w:lang w:val="sr-Cyrl-BA"/>
              </w:rPr>
            </w:pPr>
            <w:r w:rsidRPr="00E8563C">
              <w:rPr>
                <w:rFonts w:asciiTheme="majorHAnsi" w:hAnsiTheme="majorHAnsi"/>
                <w:sz w:val="22"/>
                <w:szCs w:val="22"/>
                <w:lang w:val="sr-Cyrl-BA"/>
              </w:rPr>
              <w:t>-61</w:t>
            </w:r>
          </w:p>
        </w:tc>
        <w:tc>
          <w:tcPr>
            <w:tcW w:w="884" w:type="dxa"/>
            <w:hideMark/>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w:t>
            </w:r>
            <w:r w:rsidRPr="00E8563C">
              <w:rPr>
                <w:rFonts w:asciiTheme="majorHAnsi" w:hAnsiTheme="majorHAnsi"/>
                <w:sz w:val="22"/>
                <w:szCs w:val="22"/>
                <w:lang w:val="sr-Cyrl-BA"/>
              </w:rPr>
              <w:t>290</w:t>
            </w:r>
          </w:p>
        </w:tc>
      </w:tr>
      <w:tr w:rsidR="007717D6" w:rsidRPr="00E8563C" w:rsidTr="00C109BD">
        <w:tc>
          <w:tcPr>
            <w:tcW w:w="3269" w:type="dxa"/>
            <w:hideMark/>
          </w:tcPr>
          <w:p w:rsidR="007717D6" w:rsidRPr="00E8563C" w:rsidRDefault="007717D6" w:rsidP="00C109BD">
            <w:pPr>
              <w:rPr>
                <w:rFonts w:asciiTheme="majorHAnsi" w:hAnsiTheme="majorHAnsi"/>
                <w:b/>
                <w:sz w:val="22"/>
                <w:szCs w:val="22"/>
              </w:rPr>
            </w:pPr>
            <w:r w:rsidRPr="00E8563C">
              <w:rPr>
                <w:rFonts w:asciiTheme="majorHAnsi" w:hAnsiTheme="majorHAnsi"/>
                <w:b/>
                <w:sz w:val="22"/>
                <w:szCs w:val="22"/>
              </w:rPr>
              <w:t>Укупно смањење становника</w:t>
            </w:r>
          </w:p>
        </w:tc>
        <w:tc>
          <w:tcPr>
            <w:tcW w:w="992"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w:t>
            </w:r>
            <w:r w:rsidRPr="00E8563C">
              <w:rPr>
                <w:rFonts w:asciiTheme="majorHAnsi" w:hAnsiTheme="majorHAnsi"/>
                <w:sz w:val="22"/>
                <w:szCs w:val="22"/>
                <w:lang w:val="sr-Cyrl-ME"/>
              </w:rPr>
              <w:t>201</w:t>
            </w:r>
          </w:p>
        </w:tc>
        <w:tc>
          <w:tcPr>
            <w:tcW w:w="1134"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w:t>
            </w:r>
            <w:r w:rsidRPr="00E8563C">
              <w:rPr>
                <w:rFonts w:asciiTheme="majorHAnsi" w:hAnsiTheme="majorHAnsi"/>
                <w:sz w:val="22"/>
                <w:szCs w:val="22"/>
                <w:lang w:val="sr-Cyrl-ME"/>
              </w:rPr>
              <w:t>135</w:t>
            </w:r>
          </w:p>
        </w:tc>
        <w:tc>
          <w:tcPr>
            <w:tcW w:w="992"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- 2</w:t>
            </w:r>
            <w:r w:rsidRPr="00E8563C">
              <w:rPr>
                <w:rFonts w:asciiTheme="majorHAnsi" w:hAnsiTheme="majorHAnsi"/>
                <w:sz w:val="22"/>
                <w:szCs w:val="22"/>
                <w:lang w:val="sr-Cyrl-ME"/>
              </w:rPr>
              <w:t>51</w:t>
            </w:r>
          </w:p>
        </w:tc>
        <w:tc>
          <w:tcPr>
            <w:tcW w:w="993"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lang w:val="sr-Cyrl-BA"/>
              </w:rPr>
              <w:t>-288</w:t>
            </w:r>
          </w:p>
        </w:tc>
        <w:tc>
          <w:tcPr>
            <w:tcW w:w="884" w:type="dxa"/>
          </w:tcPr>
          <w:p w:rsidR="007717D6" w:rsidRPr="00E8563C" w:rsidRDefault="007717D6" w:rsidP="00C109BD">
            <w:pPr>
              <w:jc w:val="right"/>
              <w:rPr>
                <w:rFonts w:asciiTheme="majorHAnsi" w:hAnsiTheme="majorHAnsi"/>
                <w:sz w:val="22"/>
                <w:szCs w:val="22"/>
                <w:lang w:val="sr-Cyrl-BA"/>
              </w:rPr>
            </w:pPr>
            <w:r w:rsidRPr="00E8563C">
              <w:rPr>
                <w:rFonts w:asciiTheme="majorHAnsi" w:hAnsiTheme="majorHAnsi"/>
                <w:sz w:val="22"/>
                <w:szCs w:val="22"/>
                <w:lang w:val="sr-Cyrl-BA"/>
              </w:rPr>
              <w:t>-206</w:t>
            </w:r>
          </w:p>
        </w:tc>
        <w:tc>
          <w:tcPr>
            <w:tcW w:w="884" w:type="dxa"/>
          </w:tcPr>
          <w:p w:rsidR="007717D6" w:rsidRPr="00E8563C" w:rsidRDefault="007717D6" w:rsidP="00C109BD">
            <w:pPr>
              <w:jc w:val="right"/>
              <w:rPr>
                <w:rFonts w:asciiTheme="majorHAnsi" w:hAnsiTheme="majorHAnsi"/>
                <w:sz w:val="22"/>
                <w:szCs w:val="22"/>
              </w:rPr>
            </w:pPr>
            <w:r w:rsidRPr="00E8563C">
              <w:rPr>
                <w:rFonts w:asciiTheme="majorHAnsi" w:hAnsiTheme="majorHAnsi"/>
                <w:sz w:val="22"/>
                <w:szCs w:val="22"/>
              </w:rPr>
              <w:t>-</w:t>
            </w:r>
            <w:r w:rsidRPr="00E8563C">
              <w:rPr>
                <w:rFonts w:asciiTheme="majorHAnsi" w:hAnsiTheme="majorHAnsi"/>
                <w:sz w:val="22"/>
                <w:szCs w:val="22"/>
                <w:lang w:val="sr-Cyrl-ME"/>
              </w:rPr>
              <w:t>1081</w:t>
            </w:r>
          </w:p>
        </w:tc>
      </w:tr>
    </w:tbl>
    <w:p w:rsidR="00B504A7" w:rsidRDefault="00B504A7" w:rsidP="00B504A7">
      <w:pPr>
        <w:rPr>
          <w:rFonts w:ascii="Cambria" w:hAnsi="Cambria"/>
          <w:sz w:val="22"/>
          <w:szCs w:val="22"/>
          <w:lang w:val="sr-Cyrl-ME"/>
        </w:rPr>
      </w:pPr>
    </w:p>
    <w:p w:rsidR="0040248A" w:rsidRDefault="0040248A" w:rsidP="00B504A7">
      <w:pPr>
        <w:rPr>
          <w:rFonts w:ascii="Cambria" w:hAnsi="Cambria"/>
          <w:sz w:val="22"/>
          <w:szCs w:val="22"/>
          <w:lang w:val="sr-Cyrl-ME"/>
        </w:rPr>
      </w:pPr>
    </w:p>
    <w:p w:rsidR="008E62AC" w:rsidRDefault="008E62AC" w:rsidP="00B504A7">
      <w:pPr>
        <w:rPr>
          <w:rFonts w:ascii="Cambria" w:hAnsi="Cambria"/>
          <w:sz w:val="22"/>
          <w:szCs w:val="22"/>
          <w:lang w:val="sr-Cyrl-ME"/>
        </w:rPr>
      </w:pPr>
    </w:p>
    <w:p w:rsidR="0040248A" w:rsidRPr="00963C70" w:rsidRDefault="0040248A" w:rsidP="00B504A7">
      <w:pPr>
        <w:rPr>
          <w:rFonts w:ascii="Cambria" w:hAnsi="Cambria"/>
          <w:sz w:val="22"/>
          <w:szCs w:val="22"/>
          <w:lang w:val="sr-Cyrl-ME"/>
        </w:rPr>
      </w:pPr>
    </w:p>
    <w:p w:rsidR="00B504A7" w:rsidRDefault="00B504A7" w:rsidP="00E8563C">
      <w:pPr>
        <w:pStyle w:val="ListParagraph"/>
        <w:numPr>
          <w:ilvl w:val="0"/>
          <w:numId w:val="34"/>
        </w:numPr>
        <w:rPr>
          <w:rFonts w:ascii="Cambria" w:hAnsi="Cambria"/>
          <w:sz w:val="22"/>
          <w:szCs w:val="22"/>
          <w:lang w:val="sr-Cyrl-ME"/>
        </w:rPr>
      </w:pPr>
      <w:r w:rsidRPr="007717D6">
        <w:rPr>
          <w:rFonts w:ascii="Cambria" w:hAnsi="Cambria"/>
          <w:sz w:val="22"/>
          <w:szCs w:val="22"/>
          <w:lang w:val="sr-Cyrl-ME"/>
        </w:rPr>
        <w:t>Процјене становништва, према полу и старости – 2019</w:t>
      </w:r>
      <w:r w:rsidR="007717D6">
        <w:rPr>
          <w:rFonts w:ascii="Cambria" w:hAnsi="Cambria"/>
          <w:sz w:val="22"/>
          <w:szCs w:val="22"/>
          <w:lang w:val="sr-Cyrl-ME"/>
        </w:rPr>
        <w:t>. (</w:t>
      </w:r>
      <w:r w:rsidRPr="007717D6">
        <w:rPr>
          <w:rFonts w:ascii="Cambria" w:hAnsi="Cambria"/>
          <w:sz w:val="22"/>
          <w:szCs w:val="22"/>
          <w:lang w:val="sr-Cyrl-ME"/>
        </w:rPr>
        <w:t>средином године</w:t>
      </w:r>
      <w:r w:rsidR="007717D6">
        <w:rPr>
          <w:rFonts w:ascii="Cambria" w:hAnsi="Cambria"/>
          <w:sz w:val="22"/>
          <w:szCs w:val="22"/>
          <w:lang w:val="sr-Cyrl-ME"/>
        </w:rPr>
        <w:t>)</w:t>
      </w:r>
    </w:p>
    <w:p w:rsidR="007717D6" w:rsidRPr="007717D6" w:rsidRDefault="007717D6" w:rsidP="007717D6">
      <w:pPr>
        <w:pStyle w:val="ListParagraph"/>
        <w:rPr>
          <w:rFonts w:ascii="Cambria" w:hAnsi="Cambria"/>
          <w:sz w:val="22"/>
          <w:szCs w:val="22"/>
          <w:lang w:val="sr-Cyrl-ME"/>
        </w:rPr>
      </w:pPr>
    </w:p>
    <w:tbl>
      <w:tblPr>
        <w:tblStyle w:val="TableGrid"/>
        <w:tblW w:w="0" w:type="auto"/>
        <w:jc w:val="center"/>
        <w:tblLook w:val="04A0" w:firstRow="1" w:lastRow="0" w:firstColumn="1" w:lastColumn="0" w:noHBand="0" w:noVBand="1"/>
      </w:tblPr>
      <w:tblGrid>
        <w:gridCol w:w="1002"/>
        <w:gridCol w:w="993"/>
        <w:gridCol w:w="878"/>
        <w:gridCol w:w="6"/>
        <w:gridCol w:w="872"/>
        <w:gridCol w:w="879"/>
        <w:gridCol w:w="879"/>
        <w:gridCol w:w="884"/>
        <w:gridCol w:w="1300"/>
      </w:tblGrid>
      <w:tr w:rsidR="00B504A7" w:rsidRPr="00963C70" w:rsidTr="0044390A">
        <w:trPr>
          <w:jc w:val="center"/>
        </w:trPr>
        <w:tc>
          <w:tcPr>
            <w:tcW w:w="1002" w:type="dxa"/>
            <w:vMerge w:val="restart"/>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Пол</w:t>
            </w:r>
          </w:p>
        </w:tc>
        <w:tc>
          <w:tcPr>
            <w:tcW w:w="949" w:type="dxa"/>
            <w:vMerge w:val="restart"/>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Укупно</w:t>
            </w:r>
          </w:p>
        </w:tc>
        <w:tc>
          <w:tcPr>
            <w:tcW w:w="884" w:type="dxa"/>
            <w:gridSpan w:val="2"/>
          </w:tcPr>
          <w:p w:rsidR="00B504A7" w:rsidRPr="0044390A" w:rsidRDefault="00B504A7" w:rsidP="00B504A7">
            <w:pPr>
              <w:jc w:val="center"/>
              <w:rPr>
                <w:rFonts w:ascii="Cambria" w:hAnsi="Cambria"/>
                <w:b/>
                <w:sz w:val="22"/>
                <w:szCs w:val="22"/>
                <w:lang w:val="sr-Cyrl-ME"/>
              </w:rPr>
            </w:pPr>
          </w:p>
        </w:tc>
        <w:tc>
          <w:tcPr>
            <w:tcW w:w="4735" w:type="dxa"/>
            <w:gridSpan w:val="5"/>
          </w:tcPr>
          <w:p w:rsidR="00B504A7" w:rsidRPr="0044390A" w:rsidRDefault="00B504A7" w:rsidP="00B504A7">
            <w:pPr>
              <w:jc w:val="center"/>
              <w:rPr>
                <w:rFonts w:ascii="Cambria" w:hAnsi="Cambria"/>
                <w:b/>
                <w:sz w:val="22"/>
                <w:szCs w:val="22"/>
                <w:lang w:val="sr-Cyrl-ME"/>
              </w:rPr>
            </w:pPr>
            <w:r w:rsidRPr="0044390A">
              <w:rPr>
                <w:rFonts w:ascii="Cambria" w:hAnsi="Cambria"/>
                <w:b/>
                <w:sz w:val="22"/>
                <w:szCs w:val="22"/>
                <w:lang w:val="sr-Cyrl-ME"/>
              </w:rPr>
              <w:t>Старост</w:t>
            </w:r>
          </w:p>
        </w:tc>
      </w:tr>
      <w:tr w:rsidR="00B504A7" w:rsidRPr="00963C70" w:rsidTr="0044390A">
        <w:trPr>
          <w:jc w:val="center"/>
        </w:trPr>
        <w:tc>
          <w:tcPr>
            <w:tcW w:w="1002" w:type="dxa"/>
            <w:vMerge/>
          </w:tcPr>
          <w:p w:rsidR="00B504A7" w:rsidRPr="0044390A" w:rsidRDefault="00B504A7" w:rsidP="00B504A7">
            <w:pPr>
              <w:rPr>
                <w:rFonts w:ascii="Cambria" w:hAnsi="Cambria"/>
                <w:b/>
                <w:sz w:val="22"/>
                <w:szCs w:val="22"/>
                <w:lang w:val="sr-Cyrl-ME"/>
              </w:rPr>
            </w:pPr>
          </w:p>
        </w:tc>
        <w:tc>
          <w:tcPr>
            <w:tcW w:w="949" w:type="dxa"/>
            <w:vMerge/>
          </w:tcPr>
          <w:p w:rsidR="00B504A7" w:rsidRPr="0044390A" w:rsidRDefault="00B504A7" w:rsidP="00B504A7">
            <w:pPr>
              <w:rPr>
                <w:rFonts w:ascii="Cambria" w:hAnsi="Cambria"/>
                <w:b/>
                <w:sz w:val="22"/>
                <w:szCs w:val="22"/>
              </w:rPr>
            </w:pPr>
          </w:p>
        </w:tc>
        <w:tc>
          <w:tcPr>
            <w:tcW w:w="878" w:type="dxa"/>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0-15</w:t>
            </w:r>
          </w:p>
        </w:tc>
        <w:tc>
          <w:tcPr>
            <w:tcW w:w="878" w:type="dxa"/>
            <w:gridSpan w:val="2"/>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15-29</w:t>
            </w:r>
          </w:p>
        </w:tc>
        <w:tc>
          <w:tcPr>
            <w:tcW w:w="879" w:type="dxa"/>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30-49</w:t>
            </w:r>
          </w:p>
        </w:tc>
        <w:tc>
          <w:tcPr>
            <w:tcW w:w="879" w:type="dxa"/>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50-64</w:t>
            </w:r>
          </w:p>
        </w:tc>
        <w:tc>
          <w:tcPr>
            <w:tcW w:w="884" w:type="dxa"/>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64 и више</w:t>
            </w:r>
          </w:p>
        </w:tc>
        <w:tc>
          <w:tcPr>
            <w:tcW w:w="1221" w:type="dxa"/>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Просјечна старост</w:t>
            </w:r>
          </w:p>
        </w:tc>
      </w:tr>
      <w:tr w:rsidR="00B504A7" w:rsidRPr="00963C70" w:rsidTr="0044390A">
        <w:trPr>
          <w:jc w:val="center"/>
        </w:trPr>
        <w:tc>
          <w:tcPr>
            <w:tcW w:w="1002" w:type="dxa"/>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Укупно</w:t>
            </w:r>
          </w:p>
        </w:tc>
        <w:tc>
          <w:tcPr>
            <w:tcW w:w="949"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36068</w:t>
            </w:r>
          </w:p>
        </w:tc>
        <w:tc>
          <w:tcPr>
            <w:tcW w:w="878"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5458</w:t>
            </w:r>
          </w:p>
        </w:tc>
        <w:tc>
          <w:tcPr>
            <w:tcW w:w="878" w:type="dxa"/>
            <w:gridSpan w:val="2"/>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6404</w:t>
            </w:r>
          </w:p>
        </w:tc>
        <w:tc>
          <w:tcPr>
            <w:tcW w:w="879"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9255</w:t>
            </w:r>
          </w:p>
        </w:tc>
        <w:tc>
          <w:tcPr>
            <w:tcW w:w="879"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7717</w:t>
            </w:r>
          </w:p>
        </w:tc>
        <w:tc>
          <w:tcPr>
            <w:tcW w:w="884"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7234</w:t>
            </w:r>
          </w:p>
        </w:tc>
        <w:tc>
          <w:tcPr>
            <w:tcW w:w="1221"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42,18</w:t>
            </w:r>
          </w:p>
        </w:tc>
      </w:tr>
      <w:tr w:rsidR="00B504A7" w:rsidRPr="00963C70" w:rsidTr="0044390A">
        <w:trPr>
          <w:jc w:val="center"/>
        </w:trPr>
        <w:tc>
          <w:tcPr>
            <w:tcW w:w="1002" w:type="dxa"/>
          </w:tcPr>
          <w:p w:rsidR="00B504A7" w:rsidRPr="0044390A" w:rsidRDefault="00B504A7" w:rsidP="00B504A7">
            <w:pPr>
              <w:rPr>
                <w:rFonts w:ascii="Cambria" w:hAnsi="Cambria"/>
                <w:b/>
                <w:sz w:val="22"/>
                <w:szCs w:val="22"/>
                <w:lang w:val="sr-Cyrl-ME"/>
              </w:rPr>
            </w:pPr>
            <w:r w:rsidRPr="0044390A">
              <w:rPr>
                <w:rFonts w:ascii="Cambria" w:hAnsi="Cambria"/>
                <w:b/>
                <w:sz w:val="22"/>
                <w:szCs w:val="22"/>
                <w:lang w:val="sr-Cyrl-ME"/>
              </w:rPr>
              <w:t>Мушки</w:t>
            </w:r>
          </w:p>
        </w:tc>
        <w:tc>
          <w:tcPr>
            <w:tcW w:w="949"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17326</w:t>
            </w:r>
          </w:p>
        </w:tc>
        <w:tc>
          <w:tcPr>
            <w:tcW w:w="878"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2880</w:t>
            </w:r>
          </w:p>
        </w:tc>
        <w:tc>
          <w:tcPr>
            <w:tcW w:w="878" w:type="dxa"/>
            <w:gridSpan w:val="2"/>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3321</w:t>
            </w:r>
          </w:p>
        </w:tc>
        <w:tc>
          <w:tcPr>
            <w:tcW w:w="879"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4572</w:t>
            </w:r>
          </w:p>
        </w:tc>
        <w:tc>
          <w:tcPr>
            <w:tcW w:w="879"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3569</w:t>
            </w:r>
          </w:p>
        </w:tc>
        <w:tc>
          <w:tcPr>
            <w:tcW w:w="884"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2984</w:t>
            </w:r>
          </w:p>
        </w:tc>
        <w:tc>
          <w:tcPr>
            <w:tcW w:w="1221" w:type="dxa"/>
          </w:tcPr>
          <w:p w:rsidR="00B504A7" w:rsidRPr="00963C70" w:rsidRDefault="00B504A7" w:rsidP="00B504A7">
            <w:pPr>
              <w:jc w:val="right"/>
              <w:rPr>
                <w:rFonts w:ascii="Cambria" w:hAnsi="Cambria"/>
                <w:sz w:val="22"/>
                <w:szCs w:val="22"/>
                <w:lang w:val="sr-Cyrl-ME"/>
              </w:rPr>
            </w:pPr>
          </w:p>
        </w:tc>
      </w:tr>
      <w:tr w:rsidR="00B504A7" w:rsidRPr="00963C70" w:rsidTr="0044390A">
        <w:trPr>
          <w:jc w:val="center"/>
        </w:trPr>
        <w:tc>
          <w:tcPr>
            <w:tcW w:w="1002" w:type="dxa"/>
          </w:tcPr>
          <w:p w:rsidR="00B504A7" w:rsidRPr="00963C70" w:rsidRDefault="00B504A7" w:rsidP="00B504A7">
            <w:pPr>
              <w:rPr>
                <w:rFonts w:ascii="Cambria" w:hAnsi="Cambria"/>
                <w:sz w:val="22"/>
                <w:szCs w:val="22"/>
                <w:lang w:val="sr-Cyrl-ME"/>
              </w:rPr>
            </w:pPr>
            <w:r w:rsidRPr="00963C70">
              <w:rPr>
                <w:rFonts w:ascii="Cambria" w:hAnsi="Cambria"/>
                <w:sz w:val="22"/>
                <w:szCs w:val="22"/>
                <w:lang w:val="sr-Cyrl-ME"/>
              </w:rPr>
              <w:t>Женски</w:t>
            </w:r>
          </w:p>
        </w:tc>
        <w:tc>
          <w:tcPr>
            <w:tcW w:w="949"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18742</w:t>
            </w:r>
          </w:p>
        </w:tc>
        <w:tc>
          <w:tcPr>
            <w:tcW w:w="878"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2578</w:t>
            </w:r>
          </w:p>
        </w:tc>
        <w:tc>
          <w:tcPr>
            <w:tcW w:w="878" w:type="dxa"/>
            <w:gridSpan w:val="2"/>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3083</w:t>
            </w:r>
          </w:p>
        </w:tc>
        <w:tc>
          <w:tcPr>
            <w:tcW w:w="879"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4683</w:t>
            </w:r>
          </w:p>
        </w:tc>
        <w:tc>
          <w:tcPr>
            <w:tcW w:w="879"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4148</w:t>
            </w:r>
          </w:p>
        </w:tc>
        <w:tc>
          <w:tcPr>
            <w:tcW w:w="884" w:type="dxa"/>
          </w:tcPr>
          <w:p w:rsidR="00B504A7" w:rsidRPr="00963C70" w:rsidRDefault="00B504A7" w:rsidP="00B504A7">
            <w:pPr>
              <w:jc w:val="right"/>
              <w:rPr>
                <w:rFonts w:ascii="Cambria" w:hAnsi="Cambria"/>
                <w:sz w:val="22"/>
                <w:szCs w:val="22"/>
                <w:lang w:val="sr-Cyrl-ME"/>
              </w:rPr>
            </w:pPr>
            <w:r w:rsidRPr="00963C70">
              <w:rPr>
                <w:rFonts w:ascii="Cambria" w:hAnsi="Cambria"/>
                <w:sz w:val="22"/>
                <w:szCs w:val="22"/>
                <w:lang w:val="sr-Cyrl-ME"/>
              </w:rPr>
              <w:t>4250</w:t>
            </w:r>
          </w:p>
        </w:tc>
        <w:tc>
          <w:tcPr>
            <w:tcW w:w="1221" w:type="dxa"/>
          </w:tcPr>
          <w:p w:rsidR="00B504A7" w:rsidRPr="00963C70" w:rsidRDefault="00B504A7" w:rsidP="00B504A7">
            <w:pPr>
              <w:rPr>
                <w:rFonts w:ascii="Cambria" w:hAnsi="Cambria"/>
                <w:sz w:val="22"/>
                <w:szCs w:val="22"/>
                <w:lang w:val="sr-Cyrl-ME"/>
              </w:rPr>
            </w:pPr>
          </w:p>
        </w:tc>
      </w:tr>
    </w:tbl>
    <w:p w:rsidR="00CA45E1" w:rsidRDefault="00CA45E1" w:rsidP="00321421">
      <w:pPr>
        <w:pStyle w:val="BodyText"/>
        <w:kinsoku w:val="0"/>
        <w:overflowPunct w:val="0"/>
        <w:ind w:left="0"/>
        <w:jc w:val="both"/>
        <w:rPr>
          <w:rFonts w:ascii="Cambria" w:hAnsi="Cambria"/>
          <w:spacing w:val="1"/>
        </w:rPr>
      </w:pPr>
    </w:p>
    <w:p w:rsidR="00CA45E1" w:rsidRPr="00321421" w:rsidRDefault="003145FD" w:rsidP="00321421">
      <w:pPr>
        <w:pStyle w:val="BodyText"/>
        <w:kinsoku w:val="0"/>
        <w:overflowPunct w:val="0"/>
        <w:spacing w:line="276" w:lineRule="auto"/>
        <w:ind w:left="0" w:firstLine="708"/>
        <w:jc w:val="both"/>
        <w:rPr>
          <w:rFonts w:asciiTheme="majorHAnsi" w:hAnsiTheme="majorHAnsi"/>
          <w:spacing w:val="1"/>
        </w:rPr>
      </w:pPr>
      <w:r w:rsidRPr="005A20FC">
        <w:rPr>
          <w:rFonts w:ascii="Cambria" w:hAnsi="Cambria"/>
          <w:spacing w:val="1"/>
        </w:rPr>
        <w:t>Општина Теслић биљежи константан пад свог становништва, што смањењем природног прираштаја (већи број умрлих од рођених) и унутрашњом миграцијом становништва (пре</w:t>
      </w:r>
      <w:r>
        <w:rPr>
          <w:rFonts w:ascii="Cambria" w:hAnsi="Cambria"/>
          <w:spacing w:val="1"/>
        </w:rPr>
        <w:t>сељење у друге општине). Од 20</w:t>
      </w:r>
      <w:r>
        <w:rPr>
          <w:rFonts w:ascii="Cambria" w:hAnsi="Cambria"/>
          <w:spacing w:val="1"/>
          <w:lang w:val="sr-Cyrl-BA"/>
        </w:rPr>
        <w:t>1</w:t>
      </w:r>
      <w:r>
        <w:rPr>
          <w:rFonts w:ascii="Cambria" w:hAnsi="Cambria"/>
          <w:spacing w:val="1"/>
          <w:lang w:val="sr-Latn-RS"/>
        </w:rPr>
        <w:t>5</w:t>
      </w:r>
      <w:r>
        <w:rPr>
          <w:rFonts w:ascii="Cambria" w:hAnsi="Cambria"/>
          <w:spacing w:val="1"/>
          <w:lang w:val="sr-Cyrl-BA"/>
        </w:rPr>
        <w:t xml:space="preserve">. </w:t>
      </w:r>
      <w:r w:rsidRPr="005A20FC">
        <w:rPr>
          <w:rFonts w:ascii="Cambria" w:hAnsi="Cambria"/>
          <w:spacing w:val="1"/>
        </w:rPr>
        <w:t>до 201</w:t>
      </w:r>
      <w:r>
        <w:rPr>
          <w:rFonts w:ascii="Cambria" w:hAnsi="Cambria"/>
          <w:spacing w:val="1"/>
        </w:rPr>
        <w:t>9</w:t>
      </w:r>
      <w:r w:rsidRPr="005A20FC">
        <w:rPr>
          <w:rFonts w:ascii="Cambria" w:hAnsi="Cambria"/>
          <w:spacing w:val="1"/>
        </w:rPr>
        <w:t>. године</w:t>
      </w:r>
      <w:r>
        <w:rPr>
          <w:rFonts w:ascii="Cambria" w:hAnsi="Cambria"/>
          <w:spacing w:val="1"/>
        </w:rPr>
        <w:t xml:space="preserve">  умрло је 791 становник</w:t>
      </w:r>
      <w:r w:rsidRPr="005A20FC">
        <w:rPr>
          <w:rFonts w:ascii="Cambria" w:hAnsi="Cambria"/>
          <w:spacing w:val="1"/>
        </w:rPr>
        <w:t xml:space="preserve"> више него што је рођено беба, те је сваке године у посматраном периоду тај тренд био негативан. У истом посматраном периоду се </w:t>
      </w:r>
      <w:r>
        <w:rPr>
          <w:rFonts w:ascii="Cambria" w:hAnsi="Cambria"/>
          <w:spacing w:val="1"/>
          <w:lang w:val="sr-Cyrl-BA"/>
        </w:rPr>
        <w:t>2</w:t>
      </w:r>
      <w:r>
        <w:rPr>
          <w:rFonts w:ascii="Cambria" w:hAnsi="Cambria"/>
          <w:spacing w:val="1"/>
          <w:lang w:val="sr-Latn-RS"/>
        </w:rPr>
        <w:t>90</w:t>
      </w:r>
      <w:r w:rsidRPr="005A20FC">
        <w:rPr>
          <w:rFonts w:ascii="Cambria" w:hAnsi="Cambria"/>
          <w:spacing w:val="1"/>
        </w:rPr>
        <w:t xml:space="preserve"> становник</w:t>
      </w:r>
      <w:r>
        <w:rPr>
          <w:rFonts w:ascii="Cambria" w:hAnsi="Cambria"/>
          <w:spacing w:val="1"/>
          <w:lang w:val="sr-Cyrl-BA"/>
        </w:rPr>
        <w:t>а</w:t>
      </w:r>
      <w:r w:rsidRPr="005A20FC">
        <w:rPr>
          <w:rFonts w:ascii="Cambria" w:hAnsi="Cambria"/>
          <w:spacing w:val="1"/>
        </w:rPr>
        <w:t xml:space="preserve"> Теслића одсели</w:t>
      </w:r>
      <w:r w:rsidR="00ED2A00">
        <w:rPr>
          <w:rFonts w:ascii="Cambria" w:hAnsi="Cambria"/>
          <w:spacing w:val="1"/>
          <w:lang w:val="sr-Cyrl-CS"/>
        </w:rPr>
        <w:t>л</w:t>
      </w:r>
      <w:r w:rsidRPr="005A20FC">
        <w:rPr>
          <w:rFonts w:ascii="Cambria" w:hAnsi="Cambria"/>
          <w:spacing w:val="1"/>
        </w:rPr>
        <w:t>о више него што се доселио</w:t>
      </w:r>
      <w:r>
        <w:rPr>
          <w:rFonts w:ascii="Cambria" w:hAnsi="Cambria"/>
          <w:spacing w:val="1"/>
          <w:lang w:val="sr-Cyrl-BA"/>
        </w:rPr>
        <w:t xml:space="preserve"> (само унутрашња миграциона кретања)</w:t>
      </w:r>
      <w:r w:rsidRPr="005A20FC">
        <w:rPr>
          <w:rFonts w:ascii="Cambria" w:hAnsi="Cambria"/>
          <w:spacing w:val="1"/>
        </w:rPr>
        <w:t xml:space="preserve">. Према датим подацима, становништво општине Теслић се у </w:t>
      </w:r>
      <w:r w:rsidRPr="00B22C6E">
        <w:rPr>
          <w:rFonts w:asciiTheme="majorHAnsi" w:hAnsiTheme="majorHAnsi"/>
          <w:spacing w:val="1"/>
        </w:rPr>
        <w:t xml:space="preserve">посматраном периоду смањило за </w:t>
      </w:r>
      <w:r>
        <w:rPr>
          <w:rFonts w:asciiTheme="majorHAnsi" w:hAnsiTheme="majorHAnsi"/>
          <w:spacing w:val="1"/>
          <w:lang w:val="sr-Cyrl-ME"/>
        </w:rPr>
        <w:t>2,9</w:t>
      </w:r>
      <w:r>
        <w:rPr>
          <w:rFonts w:asciiTheme="majorHAnsi" w:hAnsiTheme="majorHAnsi"/>
          <w:spacing w:val="1"/>
          <w:lang w:val="sr-Latn-RS"/>
        </w:rPr>
        <w:t>%</w:t>
      </w:r>
      <w:r>
        <w:rPr>
          <w:rFonts w:asciiTheme="majorHAnsi" w:hAnsiTheme="majorHAnsi"/>
          <w:spacing w:val="1"/>
          <w:lang w:val="sr-Cyrl-ME"/>
        </w:rPr>
        <w:t xml:space="preserve"> </w:t>
      </w:r>
      <w:r>
        <w:rPr>
          <w:rFonts w:asciiTheme="majorHAnsi" w:hAnsiTheme="majorHAnsi"/>
          <w:spacing w:val="1"/>
          <w:lang w:val="sr-Cyrl-BA"/>
        </w:rPr>
        <w:t xml:space="preserve">(однос укупног становништва /умрли/ миграције према резултатима пописа) </w:t>
      </w:r>
      <w:r>
        <w:rPr>
          <w:rFonts w:asciiTheme="majorHAnsi" w:hAnsiTheme="majorHAnsi"/>
          <w:spacing w:val="1"/>
          <w:lang w:val="sr-Latn-RS"/>
        </w:rPr>
        <w:t xml:space="preserve"> </w:t>
      </w:r>
      <w:r>
        <w:rPr>
          <w:rFonts w:asciiTheme="majorHAnsi" w:hAnsiTheme="majorHAnsi"/>
          <w:spacing w:val="1"/>
          <w:lang w:val="sr-Cyrl-ME"/>
        </w:rPr>
        <w:t>и већи је за 0</w:t>
      </w:r>
      <w:r>
        <w:rPr>
          <w:rFonts w:asciiTheme="majorHAnsi" w:hAnsiTheme="majorHAnsi"/>
          <w:spacing w:val="1"/>
          <w:lang w:val="sr-Latn-RS"/>
        </w:rPr>
        <w:t>,</w:t>
      </w:r>
      <w:r>
        <w:rPr>
          <w:rFonts w:asciiTheme="majorHAnsi" w:hAnsiTheme="majorHAnsi"/>
          <w:spacing w:val="1"/>
          <w:lang w:val="sr-Cyrl-ME"/>
        </w:rPr>
        <w:t>7</w:t>
      </w:r>
      <w:r>
        <w:rPr>
          <w:rFonts w:asciiTheme="majorHAnsi" w:hAnsiTheme="majorHAnsi"/>
          <w:spacing w:val="1"/>
          <w:lang w:val="sr-Latn-RS"/>
        </w:rPr>
        <w:t xml:space="preserve">% </w:t>
      </w:r>
      <w:r>
        <w:rPr>
          <w:rFonts w:asciiTheme="majorHAnsi" w:hAnsiTheme="majorHAnsi"/>
          <w:spacing w:val="1"/>
          <w:lang w:val="sr-Cyrl-ME"/>
        </w:rPr>
        <w:t>у односу на период 2013-2017. година.</w:t>
      </w:r>
      <w:r w:rsidRPr="00B22C6E">
        <w:rPr>
          <w:rFonts w:asciiTheme="majorHAnsi" w:hAnsiTheme="majorHAnsi"/>
          <w:spacing w:val="1"/>
        </w:rPr>
        <w:t xml:space="preserve"> </w:t>
      </w:r>
      <w:r>
        <w:rPr>
          <w:rFonts w:asciiTheme="majorHAnsi" w:hAnsiTheme="majorHAnsi"/>
          <w:spacing w:val="1"/>
          <w:lang w:val="sr-Cyrl-BA"/>
        </w:rPr>
        <w:t xml:space="preserve">Када се посматрају статистички подаци о броју становника у односу на попис из 2013. године број становника смањен је за 3867, односно мањи је за 10,4%. </w:t>
      </w:r>
      <w:r w:rsidRPr="00B22C6E">
        <w:rPr>
          <w:rFonts w:asciiTheme="majorHAnsi" w:hAnsiTheme="majorHAnsi"/>
          <w:spacing w:val="1"/>
        </w:rPr>
        <w:t>Разлози за миграцију су бројни од образовања и запошљавања до потраге за бољим квалитетом живота.</w:t>
      </w:r>
      <w:bookmarkStart w:id="8" w:name="bookmark3"/>
      <w:bookmarkEnd w:id="8"/>
      <w:r w:rsidR="00BB482C">
        <w:rPr>
          <w:rFonts w:asciiTheme="majorHAnsi" w:hAnsiTheme="majorHAnsi"/>
          <w:spacing w:val="1"/>
          <w:lang w:val="sr-Cyrl-ME"/>
        </w:rPr>
        <w:t xml:space="preserve"> </w:t>
      </w:r>
      <w:r w:rsidR="002D4F4E">
        <w:rPr>
          <w:rFonts w:asciiTheme="majorHAnsi" w:hAnsiTheme="majorHAnsi"/>
          <w:spacing w:val="1"/>
          <w:lang w:val="sr-Cyrl-ME"/>
        </w:rPr>
        <w:tab/>
      </w:r>
      <w:r w:rsidR="002D4F4E">
        <w:rPr>
          <w:rFonts w:asciiTheme="majorHAnsi" w:hAnsiTheme="majorHAnsi"/>
          <w:spacing w:val="1"/>
          <w:lang w:val="sr-Cyrl-ME"/>
        </w:rPr>
        <w:tab/>
      </w:r>
      <w:r w:rsidR="002D4F4E">
        <w:rPr>
          <w:rFonts w:asciiTheme="majorHAnsi" w:hAnsiTheme="majorHAnsi"/>
          <w:spacing w:val="1"/>
          <w:lang w:val="sr-Cyrl-ME"/>
        </w:rPr>
        <w:tab/>
      </w:r>
      <w:r w:rsidR="002D4F4E">
        <w:rPr>
          <w:rFonts w:asciiTheme="majorHAnsi" w:hAnsiTheme="majorHAnsi"/>
          <w:spacing w:val="1"/>
          <w:lang w:val="sr-Cyrl-ME"/>
        </w:rPr>
        <w:tab/>
      </w:r>
      <w:r w:rsidR="002D4F4E">
        <w:rPr>
          <w:rFonts w:asciiTheme="majorHAnsi" w:hAnsiTheme="majorHAnsi"/>
          <w:spacing w:val="1"/>
          <w:lang w:val="sr-Cyrl-ME"/>
        </w:rPr>
        <w:tab/>
      </w:r>
      <w:r w:rsidR="002D4F4E">
        <w:rPr>
          <w:rFonts w:asciiTheme="majorHAnsi" w:hAnsiTheme="majorHAnsi"/>
          <w:spacing w:val="1"/>
          <w:lang w:val="sr-Cyrl-ME"/>
        </w:rPr>
        <w:tab/>
      </w:r>
      <w:r w:rsidR="002D4F4E">
        <w:rPr>
          <w:rFonts w:asciiTheme="majorHAnsi" w:hAnsiTheme="majorHAnsi"/>
          <w:spacing w:val="1"/>
          <w:lang w:val="sr-Cyrl-ME"/>
        </w:rPr>
        <w:tab/>
      </w:r>
      <w:r w:rsidR="002D4F4E">
        <w:rPr>
          <w:rFonts w:asciiTheme="majorHAnsi" w:hAnsiTheme="majorHAnsi"/>
          <w:spacing w:val="1"/>
          <w:lang w:val="sr-Cyrl-ME"/>
        </w:rPr>
        <w:tab/>
      </w:r>
      <w:r>
        <w:rPr>
          <w:rFonts w:asciiTheme="majorHAnsi" w:hAnsiTheme="majorHAnsi"/>
          <w:spacing w:val="1"/>
          <w:lang w:val="sr-Cyrl-ME"/>
        </w:rPr>
        <w:t xml:space="preserve">Међутим, овде је потребно поново указати на „непоузданост“ статистичких података, а који представљају основ за креирање многих политика. Наиме, 2020. године одржани су локални избори. Према званичним подацима које објављује Централна изборна комисија право гласа имало је 44223 становника општине Теслић, што је за 1910 више него 2012. године. Ако узмемо у обзир да је број малољетних лица 2019. године био 6647 (лица старости према процјени од 0-14 година и ученици средњих школа 2018/2019), долазимо до податка да је укупан број становника Општине већи од 50000. Разлика између процјењеног и „стварног“ броја становника (лица са правом гласа на бирачком списку и малољетна лица) је 14802 становника, што је 41% од процјењеног броја становника. Овај показатељ је сувише озбиљан, а не придаје му се пажња како са социјалног тако и са економског аспекта. </w:t>
      </w:r>
    </w:p>
    <w:p w:rsidR="003145FD" w:rsidRDefault="003145FD" w:rsidP="00E8563C">
      <w:pPr>
        <w:pStyle w:val="BodyText"/>
        <w:numPr>
          <w:ilvl w:val="0"/>
          <w:numId w:val="34"/>
        </w:numPr>
        <w:tabs>
          <w:tab w:val="left" w:pos="9072"/>
        </w:tabs>
        <w:kinsoku w:val="0"/>
        <w:overflowPunct w:val="0"/>
        <w:rPr>
          <w:rFonts w:ascii="Cambria" w:hAnsi="Cambria"/>
          <w:lang w:val="sr-Cyrl-BA"/>
        </w:rPr>
      </w:pPr>
      <w:r w:rsidRPr="003145FD">
        <w:rPr>
          <w:rFonts w:ascii="Cambria" w:hAnsi="Cambria"/>
          <w:lang w:val="sr-Cyrl-BA"/>
        </w:rPr>
        <w:t>Број ученика у основним и средњим школама на подручју општине Теслић</w:t>
      </w:r>
    </w:p>
    <w:p w:rsidR="003145FD" w:rsidRDefault="003145FD" w:rsidP="003145FD">
      <w:pPr>
        <w:pStyle w:val="BodyText"/>
        <w:tabs>
          <w:tab w:val="left" w:pos="9072"/>
        </w:tabs>
        <w:kinsoku w:val="0"/>
        <w:overflowPunct w:val="0"/>
        <w:jc w:val="center"/>
        <w:rPr>
          <w:rFonts w:ascii="Cambria" w:hAnsi="Cambria"/>
          <w:lang w:val="sr-Cyrl-BA"/>
        </w:rPr>
      </w:pPr>
    </w:p>
    <w:tbl>
      <w:tblPr>
        <w:tblStyle w:val="TableGrid1"/>
        <w:tblW w:w="0" w:type="auto"/>
        <w:jc w:val="center"/>
        <w:tblLayout w:type="fixed"/>
        <w:tblLook w:val="0000" w:firstRow="0" w:lastRow="0" w:firstColumn="0" w:lastColumn="0" w:noHBand="0" w:noVBand="0"/>
      </w:tblPr>
      <w:tblGrid>
        <w:gridCol w:w="1384"/>
        <w:gridCol w:w="1559"/>
        <w:gridCol w:w="1134"/>
        <w:gridCol w:w="1701"/>
        <w:gridCol w:w="993"/>
        <w:gridCol w:w="2126"/>
      </w:tblGrid>
      <w:tr w:rsidR="003145FD" w:rsidRPr="00BB482C" w:rsidTr="00BB482C">
        <w:trPr>
          <w:trHeight w:val="20"/>
          <w:jc w:val="center"/>
        </w:trPr>
        <w:tc>
          <w:tcPr>
            <w:tcW w:w="1384" w:type="dxa"/>
            <w:vMerge w:val="restart"/>
          </w:tcPr>
          <w:p w:rsidR="003145FD" w:rsidRPr="00BB482C" w:rsidRDefault="003145FD" w:rsidP="00BB482C">
            <w:pPr>
              <w:kinsoku w:val="0"/>
              <w:overflowPunct w:val="0"/>
              <w:rPr>
                <w:rFonts w:ascii="Cambria" w:hAnsi="Cambria"/>
                <w:b/>
                <w:sz w:val="22"/>
                <w:szCs w:val="22"/>
                <w:lang w:eastAsia="en-US"/>
              </w:rPr>
            </w:pPr>
          </w:p>
          <w:p w:rsidR="003145FD" w:rsidRPr="00BB482C" w:rsidRDefault="003145FD" w:rsidP="00BB482C">
            <w:pPr>
              <w:kinsoku w:val="0"/>
              <w:overflowPunct w:val="0"/>
              <w:rPr>
                <w:rFonts w:ascii="Cambria" w:hAnsi="Cambria"/>
                <w:b/>
                <w:sz w:val="22"/>
                <w:szCs w:val="22"/>
                <w:lang w:eastAsia="en-US"/>
              </w:rPr>
            </w:pPr>
          </w:p>
          <w:p w:rsidR="003145FD" w:rsidRPr="00BB482C" w:rsidRDefault="003145FD" w:rsidP="00BB482C">
            <w:pPr>
              <w:kinsoku w:val="0"/>
              <w:overflowPunct w:val="0"/>
              <w:rPr>
                <w:rFonts w:ascii="Cambria" w:hAnsi="Cambria" w:cs="Arial Narrow"/>
                <w:b/>
                <w:sz w:val="22"/>
                <w:szCs w:val="22"/>
                <w:lang w:eastAsia="en-US"/>
              </w:rPr>
            </w:pPr>
            <w:r w:rsidRPr="00BB482C">
              <w:rPr>
                <w:rFonts w:ascii="Cambria" w:hAnsi="Cambria" w:cs="Arial Narrow"/>
                <w:b/>
                <w:sz w:val="22"/>
                <w:szCs w:val="22"/>
                <w:lang w:eastAsia="en-US"/>
              </w:rPr>
              <w:t>Оп</w:t>
            </w:r>
            <w:r w:rsidRPr="00BB482C">
              <w:rPr>
                <w:rFonts w:ascii="Cambria" w:hAnsi="Cambria" w:cs="Arial Narrow"/>
                <w:b/>
                <w:spacing w:val="-1"/>
                <w:sz w:val="22"/>
                <w:szCs w:val="22"/>
                <w:lang w:eastAsia="en-US"/>
              </w:rPr>
              <w:t>ш</w:t>
            </w:r>
            <w:r w:rsidRPr="00BB482C">
              <w:rPr>
                <w:rFonts w:ascii="Cambria" w:hAnsi="Cambria" w:cs="Arial Narrow"/>
                <w:b/>
                <w:sz w:val="22"/>
                <w:szCs w:val="22"/>
                <w:lang w:eastAsia="en-US"/>
              </w:rPr>
              <w:t>ти</w:t>
            </w:r>
            <w:r w:rsidRPr="00BB482C">
              <w:rPr>
                <w:rFonts w:ascii="Cambria" w:hAnsi="Cambria" w:cs="Arial Narrow"/>
                <w:b/>
                <w:spacing w:val="-1"/>
                <w:sz w:val="22"/>
                <w:szCs w:val="22"/>
                <w:lang w:eastAsia="en-US"/>
              </w:rPr>
              <w:t>н</w:t>
            </w:r>
            <w:r w:rsidRPr="00BB482C">
              <w:rPr>
                <w:rFonts w:ascii="Cambria" w:hAnsi="Cambria" w:cs="Arial Narrow"/>
                <w:b/>
                <w:spacing w:val="-2"/>
                <w:sz w:val="22"/>
                <w:szCs w:val="22"/>
                <w:lang w:eastAsia="en-US"/>
              </w:rPr>
              <w:t>а</w:t>
            </w:r>
          </w:p>
          <w:p w:rsidR="003145FD" w:rsidRPr="00BB482C" w:rsidRDefault="003145FD" w:rsidP="00BB482C">
            <w:pPr>
              <w:kinsoku w:val="0"/>
              <w:overflowPunct w:val="0"/>
              <w:rPr>
                <w:rFonts w:ascii="Cambria" w:hAnsi="Cambria"/>
                <w:b/>
                <w:sz w:val="22"/>
                <w:szCs w:val="22"/>
                <w:lang w:eastAsia="en-US"/>
              </w:rPr>
            </w:pPr>
          </w:p>
        </w:tc>
        <w:tc>
          <w:tcPr>
            <w:tcW w:w="1559" w:type="dxa"/>
            <w:vMerge w:val="restart"/>
          </w:tcPr>
          <w:p w:rsidR="003145FD" w:rsidRPr="00BB482C" w:rsidRDefault="003145FD" w:rsidP="00BB482C">
            <w:pPr>
              <w:kinsoku w:val="0"/>
              <w:overflowPunct w:val="0"/>
              <w:rPr>
                <w:rFonts w:ascii="Cambria" w:hAnsi="Cambria"/>
                <w:b/>
                <w:sz w:val="22"/>
                <w:szCs w:val="22"/>
                <w:lang w:eastAsia="en-US"/>
              </w:rPr>
            </w:pPr>
          </w:p>
          <w:p w:rsidR="003145FD" w:rsidRPr="00BB482C" w:rsidRDefault="003145FD" w:rsidP="00BB482C">
            <w:pPr>
              <w:kinsoku w:val="0"/>
              <w:overflowPunct w:val="0"/>
              <w:jc w:val="center"/>
              <w:rPr>
                <w:rFonts w:ascii="Cambria" w:hAnsi="Cambria"/>
                <w:b/>
                <w:sz w:val="22"/>
                <w:szCs w:val="22"/>
                <w:lang w:eastAsia="en-US"/>
              </w:rPr>
            </w:pPr>
            <w:r w:rsidRPr="00BB482C">
              <w:rPr>
                <w:rFonts w:ascii="Cambria" w:hAnsi="Cambria" w:cs="Arial Narrow"/>
                <w:b/>
                <w:w w:val="95"/>
                <w:sz w:val="22"/>
                <w:szCs w:val="22"/>
                <w:lang w:eastAsia="en-US"/>
              </w:rPr>
              <w:t>Шк</w:t>
            </w:r>
            <w:r w:rsidRPr="00BB482C">
              <w:rPr>
                <w:rFonts w:ascii="Cambria" w:hAnsi="Cambria" w:cs="Arial Narrow"/>
                <w:b/>
                <w:spacing w:val="-2"/>
                <w:w w:val="95"/>
                <w:sz w:val="22"/>
                <w:szCs w:val="22"/>
                <w:lang w:eastAsia="en-US"/>
              </w:rPr>
              <w:t>о</w:t>
            </w:r>
            <w:r w:rsidRPr="00BB482C">
              <w:rPr>
                <w:rFonts w:ascii="Cambria" w:hAnsi="Cambria" w:cs="Arial Narrow"/>
                <w:b/>
                <w:w w:val="95"/>
                <w:sz w:val="22"/>
                <w:szCs w:val="22"/>
                <w:lang w:eastAsia="en-US"/>
              </w:rPr>
              <w:t>лска</w:t>
            </w:r>
            <w:r w:rsidRPr="00BB482C">
              <w:rPr>
                <w:rFonts w:ascii="Cambria" w:hAnsi="Cambria" w:cs="Arial Narrow"/>
                <w:b/>
                <w:w w:val="99"/>
                <w:sz w:val="22"/>
                <w:szCs w:val="22"/>
                <w:lang w:eastAsia="en-US"/>
              </w:rPr>
              <w:t xml:space="preserve"> </w:t>
            </w:r>
            <w:r w:rsidRPr="00BB482C">
              <w:rPr>
                <w:rFonts w:ascii="Cambria" w:hAnsi="Cambria" w:cs="Arial Narrow"/>
                <w:b/>
                <w:spacing w:val="-1"/>
                <w:sz w:val="22"/>
                <w:szCs w:val="22"/>
                <w:lang w:eastAsia="en-US"/>
              </w:rPr>
              <w:t>г</w:t>
            </w:r>
            <w:r w:rsidRPr="00BB482C">
              <w:rPr>
                <w:rFonts w:ascii="Cambria" w:hAnsi="Cambria" w:cs="Arial Narrow"/>
                <w:b/>
                <w:spacing w:val="-2"/>
                <w:sz w:val="22"/>
                <w:szCs w:val="22"/>
                <w:lang w:eastAsia="en-US"/>
              </w:rPr>
              <w:t>о</w:t>
            </w:r>
            <w:r w:rsidRPr="00BB482C">
              <w:rPr>
                <w:rFonts w:ascii="Cambria" w:hAnsi="Cambria" w:cs="Arial Narrow"/>
                <w:b/>
                <w:sz w:val="22"/>
                <w:szCs w:val="22"/>
                <w:lang w:eastAsia="en-US"/>
              </w:rPr>
              <w:t>ди</w:t>
            </w:r>
            <w:r w:rsidRPr="00BB482C">
              <w:rPr>
                <w:rFonts w:ascii="Cambria" w:hAnsi="Cambria" w:cs="Arial Narrow"/>
                <w:b/>
                <w:spacing w:val="1"/>
                <w:sz w:val="22"/>
                <w:szCs w:val="22"/>
                <w:lang w:eastAsia="en-US"/>
              </w:rPr>
              <w:t>н</w:t>
            </w:r>
            <w:r w:rsidRPr="00BB482C">
              <w:rPr>
                <w:rFonts w:ascii="Cambria" w:hAnsi="Cambria" w:cs="Arial Narrow"/>
                <w:b/>
                <w:sz w:val="22"/>
                <w:szCs w:val="22"/>
                <w:lang w:eastAsia="en-US"/>
              </w:rPr>
              <w:t>а</w:t>
            </w:r>
            <w:r w:rsidRPr="00BB482C">
              <w:rPr>
                <w:rFonts w:ascii="Cambria" w:hAnsi="Cambria" w:cs="Arial Narrow"/>
                <w:b/>
                <w:w w:val="99"/>
                <w:sz w:val="22"/>
                <w:szCs w:val="22"/>
                <w:lang w:eastAsia="en-US"/>
              </w:rPr>
              <w:t xml:space="preserve"> </w:t>
            </w:r>
          </w:p>
        </w:tc>
        <w:tc>
          <w:tcPr>
            <w:tcW w:w="2835" w:type="dxa"/>
            <w:gridSpan w:val="2"/>
          </w:tcPr>
          <w:p w:rsidR="003145FD" w:rsidRPr="00BB482C" w:rsidRDefault="003145FD" w:rsidP="00BB482C">
            <w:pPr>
              <w:kinsoku w:val="0"/>
              <w:overflowPunct w:val="0"/>
              <w:jc w:val="center"/>
              <w:rPr>
                <w:rFonts w:ascii="Cambria" w:hAnsi="Cambria"/>
                <w:b/>
                <w:sz w:val="22"/>
                <w:szCs w:val="22"/>
                <w:lang w:eastAsia="en-US"/>
              </w:rPr>
            </w:pPr>
            <w:r w:rsidRPr="00BB482C">
              <w:rPr>
                <w:rFonts w:ascii="Cambria" w:hAnsi="Cambria" w:cs="Arial Narrow"/>
                <w:b/>
                <w:sz w:val="22"/>
                <w:szCs w:val="22"/>
                <w:lang w:eastAsia="en-US"/>
              </w:rPr>
              <w:t>Ос</w:t>
            </w:r>
            <w:r w:rsidRPr="00BB482C">
              <w:rPr>
                <w:rFonts w:ascii="Cambria" w:hAnsi="Cambria" w:cs="Arial Narrow"/>
                <w:b/>
                <w:spacing w:val="-1"/>
                <w:sz w:val="22"/>
                <w:szCs w:val="22"/>
                <w:lang w:eastAsia="en-US"/>
              </w:rPr>
              <w:t>н</w:t>
            </w:r>
            <w:r w:rsidRPr="00BB482C">
              <w:rPr>
                <w:rFonts w:ascii="Cambria" w:hAnsi="Cambria" w:cs="Arial Narrow"/>
                <w:b/>
                <w:spacing w:val="1"/>
                <w:sz w:val="22"/>
                <w:szCs w:val="22"/>
                <w:lang w:eastAsia="en-US"/>
              </w:rPr>
              <w:t>о</w:t>
            </w:r>
            <w:r w:rsidRPr="00BB482C">
              <w:rPr>
                <w:rFonts w:ascii="Cambria" w:hAnsi="Cambria" w:cs="Arial Narrow"/>
                <w:b/>
                <w:spacing w:val="-1"/>
                <w:sz w:val="22"/>
                <w:szCs w:val="22"/>
                <w:lang w:eastAsia="en-US"/>
              </w:rPr>
              <w:t>в</w:t>
            </w:r>
            <w:r w:rsidRPr="00BB482C">
              <w:rPr>
                <w:rFonts w:ascii="Cambria" w:hAnsi="Cambria" w:cs="Arial Narrow"/>
                <w:b/>
                <w:spacing w:val="1"/>
                <w:sz w:val="22"/>
                <w:szCs w:val="22"/>
                <w:lang w:eastAsia="en-US"/>
              </w:rPr>
              <w:t>н</w:t>
            </w:r>
            <w:r w:rsidRPr="00BB482C">
              <w:rPr>
                <w:rFonts w:ascii="Cambria" w:hAnsi="Cambria" w:cs="Arial Narrow"/>
                <w:b/>
                <w:sz w:val="22"/>
                <w:szCs w:val="22"/>
                <w:lang w:eastAsia="en-US"/>
              </w:rPr>
              <w:t>е</w:t>
            </w:r>
            <w:r w:rsidRPr="00BB482C">
              <w:rPr>
                <w:rFonts w:ascii="Cambria" w:hAnsi="Cambria" w:cs="Arial Narrow"/>
                <w:b/>
                <w:spacing w:val="-6"/>
                <w:sz w:val="22"/>
                <w:szCs w:val="22"/>
                <w:lang w:eastAsia="en-US"/>
              </w:rPr>
              <w:t xml:space="preserve"> </w:t>
            </w:r>
            <w:r w:rsidRPr="00BB482C">
              <w:rPr>
                <w:rFonts w:ascii="Cambria" w:hAnsi="Cambria" w:cs="Arial Narrow"/>
                <w:b/>
                <w:spacing w:val="-1"/>
                <w:sz w:val="22"/>
                <w:szCs w:val="22"/>
                <w:lang w:eastAsia="en-US"/>
              </w:rPr>
              <w:t>ш</w:t>
            </w:r>
            <w:r w:rsidRPr="00BB482C">
              <w:rPr>
                <w:rFonts w:ascii="Cambria" w:hAnsi="Cambria" w:cs="Arial Narrow"/>
                <w:b/>
                <w:spacing w:val="2"/>
                <w:sz w:val="22"/>
                <w:szCs w:val="22"/>
                <w:lang w:eastAsia="en-US"/>
              </w:rPr>
              <w:t>к</w:t>
            </w:r>
            <w:r w:rsidRPr="00BB482C">
              <w:rPr>
                <w:rFonts w:ascii="Cambria" w:hAnsi="Cambria" w:cs="Arial Narrow"/>
                <w:b/>
                <w:spacing w:val="-2"/>
                <w:sz w:val="22"/>
                <w:szCs w:val="22"/>
                <w:lang w:eastAsia="en-US"/>
              </w:rPr>
              <w:t>о</w:t>
            </w:r>
            <w:r w:rsidRPr="00BB482C">
              <w:rPr>
                <w:rFonts w:ascii="Cambria" w:hAnsi="Cambria" w:cs="Arial Narrow"/>
                <w:b/>
                <w:sz w:val="22"/>
                <w:szCs w:val="22"/>
                <w:lang w:eastAsia="en-US"/>
              </w:rPr>
              <w:t>ле</w:t>
            </w:r>
          </w:p>
        </w:tc>
        <w:tc>
          <w:tcPr>
            <w:tcW w:w="3119" w:type="dxa"/>
            <w:gridSpan w:val="2"/>
          </w:tcPr>
          <w:p w:rsidR="003145FD" w:rsidRPr="00BB482C" w:rsidRDefault="003145FD" w:rsidP="00BB482C">
            <w:pPr>
              <w:kinsoku w:val="0"/>
              <w:overflowPunct w:val="0"/>
              <w:jc w:val="center"/>
              <w:rPr>
                <w:rFonts w:ascii="Cambria" w:hAnsi="Cambria" w:cs="Arial Narrow"/>
                <w:b/>
                <w:sz w:val="22"/>
                <w:szCs w:val="22"/>
                <w:lang w:eastAsia="en-US"/>
              </w:rPr>
            </w:pPr>
            <w:r w:rsidRPr="00BB482C">
              <w:rPr>
                <w:rFonts w:ascii="Cambria" w:hAnsi="Cambria"/>
                <w:b/>
                <w:sz w:val="22"/>
                <w:szCs w:val="22"/>
                <w:lang w:eastAsia="en-US"/>
              </w:rPr>
              <w:t>Средње школе</w:t>
            </w:r>
          </w:p>
        </w:tc>
      </w:tr>
      <w:tr w:rsidR="003145FD" w:rsidRPr="00BB482C" w:rsidTr="00BB482C">
        <w:trPr>
          <w:trHeight w:val="569"/>
          <w:jc w:val="center"/>
        </w:trPr>
        <w:tc>
          <w:tcPr>
            <w:tcW w:w="1384" w:type="dxa"/>
            <w:vMerge/>
          </w:tcPr>
          <w:p w:rsidR="003145FD" w:rsidRPr="00BB482C" w:rsidRDefault="003145FD" w:rsidP="00BB482C">
            <w:pPr>
              <w:kinsoku w:val="0"/>
              <w:overflowPunct w:val="0"/>
              <w:rPr>
                <w:rFonts w:ascii="Cambria" w:hAnsi="Cambria"/>
                <w:b/>
                <w:sz w:val="22"/>
                <w:szCs w:val="22"/>
                <w:lang w:eastAsia="en-US"/>
              </w:rPr>
            </w:pPr>
          </w:p>
        </w:tc>
        <w:tc>
          <w:tcPr>
            <w:tcW w:w="1559" w:type="dxa"/>
            <w:vMerge/>
          </w:tcPr>
          <w:p w:rsidR="003145FD" w:rsidRPr="00BB482C" w:rsidRDefault="003145FD" w:rsidP="00BB482C">
            <w:pPr>
              <w:kinsoku w:val="0"/>
              <w:overflowPunct w:val="0"/>
              <w:rPr>
                <w:rFonts w:ascii="Cambria" w:hAnsi="Cambria"/>
                <w:b/>
                <w:sz w:val="22"/>
                <w:szCs w:val="22"/>
                <w:lang w:eastAsia="en-US"/>
              </w:rPr>
            </w:pPr>
          </w:p>
        </w:tc>
        <w:tc>
          <w:tcPr>
            <w:tcW w:w="1134" w:type="dxa"/>
          </w:tcPr>
          <w:p w:rsidR="003145FD" w:rsidRPr="00BB482C" w:rsidRDefault="003145FD" w:rsidP="00BB482C">
            <w:pPr>
              <w:kinsoku w:val="0"/>
              <w:overflowPunct w:val="0"/>
              <w:ind w:firstLine="4"/>
              <w:jc w:val="center"/>
              <w:rPr>
                <w:rFonts w:ascii="Cambria" w:hAnsi="Cambria" w:cs="Arial Narrow"/>
                <w:b/>
                <w:sz w:val="22"/>
                <w:szCs w:val="22"/>
                <w:lang w:eastAsia="en-US"/>
              </w:rPr>
            </w:pPr>
            <w:r w:rsidRPr="00BB482C">
              <w:rPr>
                <w:rFonts w:ascii="Cambria" w:hAnsi="Cambria" w:cs="Arial Narrow"/>
                <w:b/>
                <w:spacing w:val="-1"/>
                <w:sz w:val="22"/>
                <w:szCs w:val="22"/>
                <w:lang w:eastAsia="en-US"/>
              </w:rPr>
              <w:t>б</w:t>
            </w:r>
            <w:r w:rsidRPr="00BB482C">
              <w:rPr>
                <w:rFonts w:ascii="Cambria" w:hAnsi="Cambria" w:cs="Arial Narrow"/>
                <w:b/>
                <w:spacing w:val="1"/>
                <w:sz w:val="22"/>
                <w:szCs w:val="22"/>
                <w:lang w:eastAsia="en-US"/>
              </w:rPr>
              <w:t>р</w:t>
            </w:r>
            <w:r w:rsidRPr="00BB482C">
              <w:rPr>
                <w:rFonts w:ascii="Cambria" w:hAnsi="Cambria" w:cs="Arial Narrow"/>
                <w:b/>
                <w:spacing w:val="-2"/>
                <w:sz w:val="22"/>
                <w:szCs w:val="22"/>
                <w:lang w:eastAsia="en-US"/>
              </w:rPr>
              <w:t>ој</w:t>
            </w:r>
            <w:r w:rsidRPr="00BB482C">
              <w:rPr>
                <w:rFonts w:ascii="Cambria" w:hAnsi="Cambria" w:cs="Arial Narrow"/>
                <w:b/>
                <w:spacing w:val="-2"/>
                <w:w w:val="99"/>
                <w:sz w:val="22"/>
                <w:szCs w:val="22"/>
                <w:lang w:eastAsia="en-US"/>
              </w:rPr>
              <w:t xml:space="preserve"> </w:t>
            </w:r>
            <w:r w:rsidRPr="00BB482C">
              <w:rPr>
                <w:rFonts w:ascii="Cambria" w:hAnsi="Cambria" w:cs="Arial Narrow"/>
                <w:b/>
                <w:spacing w:val="-1"/>
                <w:sz w:val="22"/>
                <w:szCs w:val="22"/>
                <w:lang w:eastAsia="en-US"/>
              </w:rPr>
              <w:t>ш</w:t>
            </w:r>
            <w:r w:rsidRPr="00BB482C">
              <w:rPr>
                <w:rFonts w:ascii="Cambria" w:hAnsi="Cambria" w:cs="Arial Narrow"/>
                <w:b/>
                <w:sz w:val="22"/>
                <w:szCs w:val="22"/>
                <w:lang w:eastAsia="en-US"/>
              </w:rPr>
              <w:t>к</w:t>
            </w:r>
            <w:r w:rsidRPr="00BB482C">
              <w:rPr>
                <w:rFonts w:ascii="Cambria" w:hAnsi="Cambria" w:cs="Arial Narrow"/>
                <w:b/>
                <w:spacing w:val="-2"/>
                <w:sz w:val="22"/>
                <w:szCs w:val="22"/>
                <w:lang w:eastAsia="en-US"/>
              </w:rPr>
              <w:t>о</w:t>
            </w:r>
            <w:r w:rsidRPr="00BB482C">
              <w:rPr>
                <w:rFonts w:ascii="Cambria" w:hAnsi="Cambria" w:cs="Arial Narrow"/>
                <w:b/>
                <w:sz w:val="22"/>
                <w:szCs w:val="22"/>
                <w:lang w:eastAsia="en-US"/>
              </w:rPr>
              <w:t>ла</w:t>
            </w:r>
            <w:r w:rsidRPr="00BB482C">
              <w:rPr>
                <w:rFonts w:ascii="Cambria" w:hAnsi="Cambria" w:cs="Arial Narrow"/>
                <w:b/>
                <w:w w:val="99"/>
                <w:sz w:val="22"/>
                <w:szCs w:val="22"/>
                <w:lang w:eastAsia="en-US"/>
              </w:rPr>
              <w:t xml:space="preserve"> </w:t>
            </w:r>
          </w:p>
          <w:p w:rsidR="003145FD" w:rsidRPr="00BB482C" w:rsidRDefault="003145FD" w:rsidP="00BB482C">
            <w:pPr>
              <w:kinsoku w:val="0"/>
              <w:overflowPunct w:val="0"/>
              <w:rPr>
                <w:rFonts w:ascii="Cambria" w:hAnsi="Cambria"/>
                <w:b/>
                <w:sz w:val="22"/>
                <w:szCs w:val="22"/>
                <w:lang w:eastAsia="en-US"/>
              </w:rPr>
            </w:pPr>
          </w:p>
        </w:tc>
        <w:tc>
          <w:tcPr>
            <w:tcW w:w="1701" w:type="dxa"/>
          </w:tcPr>
          <w:p w:rsidR="003145FD" w:rsidRPr="00BB482C" w:rsidRDefault="003145FD" w:rsidP="00BB482C">
            <w:pPr>
              <w:kinsoku w:val="0"/>
              <w:overflowPunct w:val="0"/>
              <w:rPr>
                <w:rFonts w:ascii="Cambria" w:hAnsi="Cambria"/>
                <w:b/>
                <w:sz w:val="22"/>
                <w:szCs w:val="22"/>
                <w:lang w:eastAsia="en-US"/>
              </w:rPr>
            </w:pPr>
            <w:r w:rsidRPr="00BB482C">
              <w:rPr>
                <w:rFonts w:ascii="Cambria" w:hAnsi="Cambria" w:cs="Arial Narrow"/>
                <w:b/>
                <w:sz w:val="22"/>
                <w:szCs w:val="22"/>
                <w:lang w:eastAsia="en-US"/>
              </w:rPr>
              <w:t xml:space="preserve">      уч</w:t>
            </w:r>
            <w:r w:rsidRPr="00BB482C">
              <w:rPr>
                <w:rFonts w:ascii="Cambria" w:hAnsi="Cambria" w:cs="Arial Narrow"/>
                <w:b/>
                <w:spacing w:val="-2"/>
                <w:sz w:val="22"/>
                <w:szCs w:val="22"/>
                <w:lang w:eastAsia="en-US"/>
              </w:rPr>
              <w:t>е</w:t>
            </w:r>
            <w:r w:rsidRPr="00BB482C">
              <w:rPr>
                <w:rFonts w:ascii="Cambria" w:hAnsi="Cambria" w:cs="Arial Narrow"/>
                <w:b/>
                <w:spacing w:val="-1"/>
                <w:sz w:val="22"/>
                <w:szCs w:val="22"/>
                <w:lang w:eastAsia="en-US"/>
              </w:rPr>
              <w:t>н</w:t>
            </w:r>
            <w:r w:rsidRPr="00BB482C">
              <w:rPr>
                <w:rFonts w:ascii="Cambria" w:hAnsi="Cambria" w:cs="Arial Narrow"/>
                <w:b/>
                <w:sz w:val="22"/>
                <w:szCs w:val="22"/>
                <w:lang w:eastAsia="en-US"/>
              </w:rPr>
              <w:t>и</w:t>
            </w:r>
            <w:r w:rsidRPr="00BB482C">
              <w:rPr>
                <w:rFonts w:ascii="Cambria" w:hAnsi="Cambria" w:cs="Arial Narrow"/>
                <w:b/>
                <w:spacing w:val="-1"/>
                <w:sz w:val="22"/>
                <w:szCs w:val="22"/>
                <w:lang w:eastAsia="en-US"/>
              </w:rPr>
              <w:t>ц</w:t>
            </w:r>
            <w:r w:rsidRPr="00BB482C">
              <w:rPr>
                <w:rFonts w:ascii="Cambria" w:hAnsi="Cambria" w:cs="Arial Narrow"/>
                <w:b/>
                <w:sz w:val="22"/>
                <w:szCs w:val="22"/>
                <w:lang w:eastAsia="en-US"/>
              </w:rPr>
              <w:t>и</w:t>
            </w:r>
          </w:p>
          <w:p w:rsidR="003145FD" w:rsidRPr="00BB482C" w:rsidRDefault="003145FD" w:rsidP="00BB482C">
            <w:pPr>
              <w:kinsoku w:val="0"/>
              <w:overflowPunct w:val="0"/>
              <w:jc w:val="center"/>
              <w:rPr>
                <w:rFonts w:ascii="Cambria" w:hAnsi="Cambria" w:cs="Arial Narrow"/>
                <w:b/>
                <w:sz w:val="22"/>
                <w:szCs w:val="22"/>
                <w:lang w:eastAsia="en-US"/>
              </w:rPr>
            </w:pPr>
            <w:r w:rsidRPr="00BB482C">
              <w:rPr>
                <w:rFonts w:ascii="Cambria" w:hAnsi="Cambria" w:cs="Arial Narrow"/>
                <w:b/>
                <w:sz w:val="22"/>
                <w:szCs w:val="22"/>
                <w:lang w:eastAsia="en-US"/>
              </w:rPr>
              <w:t>укуп</w:t>
            </w:r>
            <w:r w:rsidRPr="00BB482C">
              <w:rPr>
                <w:rFonts w:ascii="Cambria" w:hAnsi="Cambria" w:cs="Arial Narrow"/>
                <w:b/>
                <w:spacing w:val="-1"/>
                <w:sz w:val="22"/>
                <w:szCs w:val="22"/>
                <w:lang w:eastAsia="en-US"/>
              </w:rPr>
              <w:t>н</w:t>
            </w:r>
            <w:r w:rsidRPr="00BB482C">
              <w:rPr>
                <w:rFonts w:ascii="Cambria" w:hAnsi="Cambria" w:cs="Arial Narrow"/>
                <w:b/>
                <w:sz w:val="22"/>
                <w:szCs w:val="22"/>
                <w:lang w:eastAsia="en-US"/>
              </w:rPr>
              <w:t>о</w:t>
            </w:r>
          </w:p>
          <w:p w:rsidR="003145FD" w:rsidRPr="00BB482C" w:rsidRDefault="003145FD" w:rsidP="00BB482C">
            <w:pPr>
              <w:kinsoku w:val="0"/>
              <w:overflowPunct w:val="0"/>
              <w:jc w:val="right"/>
              <w:rPr>
                <w:rFonts w:ascii="Cambria" w:hAnsi="Cambria"/>
                <w:b/>
                <w:sz w:val="22"/>
                <w:szCs w:val="22"/>
                <w:lang w:eastAsia="en-US"/>
              </w:rPr>
            </w:pPr>
          </w:p>
        </w:tc>
        <w:tc>
          <w:tcPr>
            <w:tcW w:w="993" w:type="dxa"/>
          </w:tcPr>
          <w:p w:rsidR="003145FD" w:rsidRPr="00BB482C" w:rsidRDefault="003145FD" w:rsidP="00BB482C">
            <w:pPr>
              <w:kinsoku w:val="0"/>
              <w:overflowPunct w:val="0"/>
              <w:rPr>
                <w:rFonts w:ascii="Cambria" w:hAnsi="Cambria" w:cs="Arial Narrow"/>
                <w:b/>
                <w:sz w:val="22"/>
                <w:szCs w:val="22"/>
                <w:lang w:eastAsia="en-US"/>
              </w:rPr>
            </w:pPr>
            <w:r w:rsidRPr="00BB482C">
              <w:rPr>
                <w:rFonts w:ascii="Cambria" w:hAnsi="Cambria" w:cs="Arial Narrow"/>
                <w:b/>
                <w:sz w:val="22"/>
                <w:szCs w:val="22"/>
                <w:lang w:eastAsia="en-US"/>
              </w:rPr>
              <w:t>број школа</w:t>
            </w:r>
          </w:p>
        </w:tc>
        <w:tc>
          <w:tcPr>
            <w:tcW w:w="2126" w:type="dxa"/>
          </w:tcPr>
          <w:p w:rsidR="003145FD" w:rsidRPr="00BB482C" w:rsidRDefault="003145FD" w:rsidP="00BB482C">
            <w:pPr>
              <w:kinsoku w:val="0"/>
              <w:overflowPunct w:val="0"/>
              <w:jc w:val="center"/>
              <w:rPr>
                <w:rFonts w:ascii="Cambria" w:hAnsi="Cambria" w:cs="Arial Narrow"/>
                <w:b/>
                <w:sz w:val="22"/>
                <w:szCs w:val="22"/>
                <w:lang w:eastAsia="en-US"/>
              </w:rPr>
            </w:pPr>
            <w:r w:rsidRPr="00BB482C">
              <w:rPr>
                <w:rFonts w:ascii="Cambria" w:hAnsi="Cambria" w:cs="Arial Narrow"/>
                <w:b/>
                <w:sz w:val="22"/>
                <w:szCs w:val="22"/>
                <w:lang w:eastAsia="en-US"/>
              </w:rPr>
              <w:t>ученици</w:t>
            </w:r>
          </w:p>
          <w:p w:rsidR="003145FD" w:rsidRPr="00BB482C" w:rsidRDefault="003145FD" w:rsidP="00BB482C">
            <w:pPr>
              <w:kinsoku w:val="0"/>
              <w:overflowPunct w:val="0"/>
              <w:jc w:val="center"/>
              <w:rPr>
                <w:rFonts w:ascii="Cambria" w:hAnsi="Cambria" w:cs="Arial Narrow"/>
                <w:b/>
                <w:sz w:val="22"/>
                <w:szCs w:val="22"/>
                <w:lang w:eastAsia="en-US"/>
              </w:rPr>
            </w:pPr>
            <w:r w:rsidRPr="00BB482C">
              <w:rPr>
                <w:rFonts w:ascii="Cambria" w:hAnsi="Cambria" w:cs="Arial Narrow"/>
                <w:b/>
                <w:sz w:val="22"/>
                <w:szCs w:val="22"/>
                <w:lang w:eastAsia="en-US"/>
              </w:rPr>
              <w:t>укупно</w:t>
            </w:r>
          </w:p>
        </w:tc>
      </w:tr>
      <w:tr w:rsidR="003145FD" w:rsidRPr="00BB482C" w:rsidTr="00BB482C">
        <w:trPr>
          <w:trHeight w:val="20"/>
          <w:jc w:val="center"/>
        </w:trPr>
        <w:tc>
          <w:tcPr>
            <w:tcW w:w="1384" w:type="dxa"/>
          </w:tcPr>
          <w:p w:rsidR="003145FD" w:rsidRPr="00BB482C" w:rsidRDefault="003145FD" w:rsidP="00BB482C">
            <w:pPr>
              <w:kinsoku w:val="0"/>
              <w:overflowPunct w:val="0"/>
              <w:rPr>
                <w:rFonts w:ascii="Cambria" w:hAnsi="Cambria"/>
                <w:b/>
                <w:sz w:val="22"/>
                <w:szCs w:val="22"/>
                <w:lang w:eastAsia="en-US"/>
              </w:rPr>
            </w:pPr>
            <w:r w:rsidRPr="00BB482C">
              <w:rPr>
                <w:rFonts w:ascii="Cambria" w:hAnsi="Cambria" w:cs="Arial Narrow"/>
                <w:b/>
                <w:spacing w:val="-1"/>
                <w:sz w:val="22"/>
                <w:szCs w:val="22"/>
                <w:lang w:eastAsia="en-US"/>
              </w:rPr>
              <w:t>Т</w:t>
            </w:r>
            <w:r w:rsidRPr="00BB482C">
              <w:rPr>
                <w:rFonts w:ascii="Cambria" w:hAnsi="Cambria" w:cs="Arial Narrow"/>
                <w:b/>
                <w:spacing w:val="-2"/>
                <w:sz w:val="22"/>
                <w:szCs w:val="22"/>
                <w:lang w:eastAsia="en-US"/>
              </w:rPr>
              <w:t>е</w:t>
            </w:r>
            <w:r w:rsidRPr="00BB482C">
              <w:rPr>
                <w:rFonts w:ascii="Cambria" w:hAnsi="Cambria" w:cs="Arial Narrow"/>
                <w:b/>
                <w:sz w:val="22"/>
                <w:szCs w:val="22"/>
                <w:lang w:eastAsia="en-US"/>
              </w:rPr>
              <w:t>слић</w:t>
            </w:r>
          </w:p>
        </w:tc>
        <w:tc>
          <w:tcPr>
            <w:tcW w:w="1559" w:type="dxa"/>
          </w:tcPr>
          <w:p w:rsidR="003145FD" w:rsidRPr="00BB482C" w:rsidRDefault="003145FD" w:rsidP="00BB482C">
            <w:pPr>
              <w:kinsoku w:val="0"/>
              <w:overflowPunct w:val="0"/>
              <w:jc w:val="right"/>
              <w:rPr>
                <w:rFonts w:ascii="Cambria" w:hAnsi="Cambria" w:cs="Arial Narrow"/>
                <w:b/>
                <w:spacing w:val="-2"/>
                <w:sz w:val="22"/>
                <w:szCs w:val="22"/>
                <w:lang w:val="sr-Cyrl-BA" w:eastAsia="en-US"/>
              </w:rPr>
            </w:pPr>
            <w:r w:rsidRPr="00BB482C">
              <w:rPr>
                <w:rFonts w:ascii="Cambria" w:hAnsi="Cambria" w:cs="Arial Narrow"/>
                <w:b/>
                <w:spacing w:val="-2"/>
                <w:sz w:val="22"/>
                <w:szCs w:val="22"/>
                <w:lang w:eastAsia="en-US"/>
              </w:rPr>
              <w:t>2014/2015</w:t>
            </w:r>
          </w:p>
        </w:tc>
        <w:tc>
          <w:tcPr>
            <w:tcW w:w="1134" w:type="dxa"/>
          </w:tcPr>
          <w:p w:rsidR="003145FD" w:rsidRPr="00BB482C" w:rsidRDefault="003145FD" w:rsidP="00BB482C">
            <w:pPr>
              <w:kinsoku w:val="0"/>
              <w:overflowPunct w:val="0"/>
              <w:jc w:val="right"/>
              <w:rPr>
                <w:rFonts w:ascii="Cambria" w:hAnsi="Cambria" w:cs="Arial Narrow"/>
                <w:spacing w:val="-2"/>
                <w:sz w:val="22"/>
                <w:szCs w:val="22"/>
                <w:lang w:val="sr-Cyrl-BA" w:eastAsia="en-US"/>
              </w:rPr>
            </w:pPr>
            <w:r w:rsidRPr="00BB482C">
              <w:rPr>
                <w:rFonts w:ascii="Cambria" w:hAnsi="Cambria" w:cs="Arial Narrow"/>
                <w:spacing w:val="-2"/>
                <w:sz w:val="22"/>
                <w:szCs w:val="22"/>
                <w:lang w:val="sr-Cyrl-BA" w:eastAsia="en-US"/>
              </w:rPr>
              <w:t>31</w:t>
            </w:r>
          </w:p>
        </w:tc>
        <w:tc>
          <w:tcPr>
            <w:tcW w:w="1701" w:type="dxa"/>
          </w:tcPr>
          <w:p w:rsidR="003145FD" w:rsidRPr="00BB482C" w:rsidRDefault="003145FD" w:rsidP="00BB482C">
            <w:pPr>
              <w:kinsoku w:val="0"/>
              <w:overflowPunct w:val="0"/>
              <w:jc w:val="right"/>
              <w:rPr>
                <w:rFonts w:ascii="Cambria" w:hAnsi="Cambria" w:cs="Arial Narrow"/>
                <w:sz w:val="22"/>
                <w:szCs w:val="22"/>
                <w:lang w:val="sr-Latn-RS" w:eastAsia="en-US"/>
              </w:rPr>
            </w:pPr>
            <w:r w:rsidRPr="00BB482C">
              <w:rPr>
                <w:rFonts w:ascii="Cambria" w:hAnsi="Cambria" w:cs="Arial Narrow"/>
                <w:sz w:val="22"/>
                <w:szCs w:val="22"/>
                <w:lang w:val="sr-Latn-RS" w:eastAsia="en-US"/>
              </w:rPr>
              <w:t>3435</w:t>
            </w:r>
          </w:p>
        </w:tc>
        <w:tc>
          <w:tcPr>
            <w:tcW w:w="993" w:type="dxa"/>
          </w:tcPr>
          <w:p w:rsidR="003145FD" w:rsidRPr="00BB482C" w:rsidRDefault="003145FD" w:rsidP="00BB482C">
            <w:pPr>
              <w:kinsoku w:val="0"/>
              <w:overflowPunct w:val="0"/>
              <w:jc w:val="right"/>
              <w:rPr>
                <w:rFonts w:ascii="Cambria" w:hAnsi="Cambria" w:cs="Arial Narrow"/>
                <w:sz w:val="22"/>
                <w:szCs w:val="22"/>
                <w:lang w:eastAsia="en-US"/>
              </w:rPr>
            </w:pPr>
            <w:r w:rsidRPr="00BB482C">
              <w:rPr>
                <w:rFonts w:ascii="Cambria" w:hAnsi="Cambria" w:cs="Arial Narrow"/>
                <w:sz w:val="22"/>
                <w:szCs w:val="22"/>
                <w:lang w:eastAsia="en-US"/>
              </w:rPr>
              <w:t>2</w:t>
            </w:r>
          </w:p>
        </w:tc>
        <w:tc>
          <w:tcPr>
            <w:tcW w:w="2126" w:type="dxa"/>
          </w:tcPr>
          <w:p w:rsidR="003145FD" w:rsidRPr="00BB482C" w:rsidRDefault="003145FD" w:rsidP="00BB482C">
            <w:pPr>
              <w:kinsoku w:val="0"/>
              <w:overflowPunct w:val="0"/>
              <w:jc w:val="right"/>
              <w:rPr>
                <w:rFonts w:ascii="Cambria" w:hAnsi="Cambria" w:cs="Arial Narrow"/>
                <w:sz w:val="22"/>
                <w:szCs w:val="22"/>
                <w:lang w:val="sr-Latn-RS" w:eastAsia="en-US"/>
              </w:rPr>
            </w:pPr>
            <w:r w:rsidRPr="00BB482C">
              <w:rPr>
                <w:rFonts w:ascii="Cambria" w:hAnsi="Cambria" w:cs="Arial Narrow"/>
                <w:sz w:val="22"/>
                <w:szCs w:val="22"/>
                <w:lang w:val="sr-Latn-RS" w:eastAsia="en-US"/>
              </w:rPr>
              <w:t>1463</w:t>
            </w:r>
          </w:p>
        </w:tc>
      </w:tr>
      <w:tr w:rsidR="003145FD" w:rsidRPr="00BB482C" w:rsidTr="00BB482C">
        <w:trPr>
          <w:trHeight w:val="20"/>
          <w:jc w:val="center"/>
        </w:trPr>
        <w:tc>
          <w:tcPr>
            <w:tcW w:w="1384" w:type="dxa"/>
          </w:tcPr>
          <w:p w:rsidR="003145FD" w:rsidRPr="00BB482C" w:rsidRDefault="003145FD" w:rsidP="00BB482C">
            <w:pPr>
              <w:kinsoku w:val="0"/>
              <w:overflowPunct w:val="0"/>
              <w:rPr>
                <w:rFonts w:ascii="Cambria" w:hAnsi="Cambria"/>
                <w:b/>
                <w:sz w:val="22"/>
                <w:szCs w:val="22"/>
                <w:lang w:eastAsia="en-US"/>
              </w:rPr>
            </w:pPr>
          </w:p>
        </w:tc>
        <w:tc>
          <w:tcPr>
            <w:tcW w:w="1559" w:type="dxa"/>
          </w:tcPr>
          <w:p w:rsidR="003145FD" w:rsidRPr="00BB482C" w:rsidRDefault="003145FD" w:rsidP="00BB482C">
            <w:pPr>
              <w:kinsoku w:val="0"/>
              <w:overflowPunct w:val="0"/>
              <w:jc w:val="right"/>
              <w:rPr>
                <w:rFonts w:ascii="Cambria" w:hAnsi="Cambria" w:cs="Arial Narrow"/>
                <w:b/>
                <w:spacing w:val="-2"/>
                <w:sz w:val="22"/>
                <w:szCs w:val="22"/>
                <w:lang w:val="sr-Cyrl-BA" w:eastAsia="en-US"/>
              </w:rPr>
            </w:pPr>
            <w:r w:rsidRPr="00BB482C">
              <w:rPr>
                <w:rFonts w:ascii="Cambria" w:hAnsi="Cambria" w:cs="Arial Narrow"/>
                <w:b/>
                <w:spacing w:val="-2"/>
                <w:sz w:val="22"/>
                <w:szCs w:val="22"/>
                <w:lang w:eastAsia="en-US"/>
              </w:rPr>
              <w:t>2015/</w:t>
            </w:r>
            <w:r w:rsidRPr="00BB482C">
              <w:rPr>
                <w:rFonts w:ascii="Cambria" w:hAnsi="Cambria" w:cs="Arial Narrow"/>
                <w:b/>
                <w:spacing w:val="-2"/>
                <w:sz w:val="22"/>
                <w:szCs w:val="22"/>
                <w:lang w:val="sr-Cyrl-BA" w:eastAsia="en-US"/>
              </w:rPr>
              <w:t>2</w:t>
            </w:r>
            <w:r w:rsidRPr="00BB482C">
              <w:rPr>
                <w:rFonts w:ascii="Cambria" w:hAnsi="Cambria" w:cs="Arial Narrow"/>
                <w:b/>
                <w:spacing w:val="-2"/>
                <w:sz w:val="22"/>
                <w:szCs w:val="22"/>
                <w:lang w:eastAsia="en-US"/>
              </w:rPr>
              <w:t>016</w:t>
            </w:r>
          </w:p>
        </w:tc>
        <w:tc>
          <w:tcPr>
            <w:tcW w:w="1134" w:type="dxa"/>
          </w:tcPr>
          <w:p w:rsidR="003145FD" w:rsidRPr="00BB482C" w:rsidRDefault="003145FD" w:rsidP="00BB482C">
            <w:pPr>
              <w:kinsoku w:val="0"/>
              <w:overflowPunct w:val="0"/>
              <w:jc w:val="right"/>
              <w:rPr>
                <w:rFonts w:ascii="Cambria" w:hAnsi="Cambria" w:cs="Arial Narrow"/>
                <w:spacing w:val="-2"/>
                <w:sz w:val="22"/>
                <w:szCs w:val="22"/>
                <w:lang w:eastAsia="en-US"/>
              </w:rPr>
            </w:pPr>
            <w:r w:rsidRPr="00BB482C">
              <w:rPr>
                <w:rFonts w:ascii="Cambria" w:hAnsi="Cambria" w:cs="Arial Narrow"/>
                <w:spacing w:val="-2"/>
                <w:sz w:val="22"/>
                <w:szCs w:val="22"/>
                <w:lang w:eastAsia="en-US"/>
              </w:rPr>
              <w:t>30</w:t>
            </w:r>
          </w:p>
        </w:tc>
        <w:tc>
          <w:tcPr>
            <w:tcW w:w="1701" w:type="dxa"/>
          </w:tcPr>
          <w:p w:rsidR="003145FD" w:rsidRPr="00BB482C" w:rsidRDefault="003145FD" w:rsidP="00BB482C">
            <w:pPr>
              <w:kinsoku w:val="0"/>
              <w:overflowPunct w:val="0"/>
              <w:jc w:val="right"/>
              <w:rPr>
                <w:rFonts w:ascii="Cambria" w:hAnsi="Cambria" w:cs="Arial Narrow"/>
                <w:sz w:val="22"/>
                <w:szCs w:val="22"/>
                <w:lang w:eastAsia="en-US"/>
              </w:rPr>
            </w:pPr>
            <w:r w:rsidRPr="00BB482C">
              <w:rPr>
                <w:rFonts w:ascii="Cambria" w:hAnsi="Cambria" w:cs="Arial Narrow"/>
                <w:sz w:val="22"/>
                <w:szCs w:val="22"/>
                <w:lang w:eastAsia="en-US"/>
              </w:rPr>
              <w:t>3478</w:t>
            </w:r>
          </w:p>
        </w:tc>
        <w:tc>
          <w:tcPr>
            <w:tcW w:w="993" w:type="dxa"/>
          </w:tcPr>
          <w:p w:rsidR="003145FD" w:rsidRPr="00BB482C" w:rsidRDefault="003145FD" w:rsidP="00BB482C">
            <w:pPr>
              <w:kinsoku w:val="0"/>
              <w:overflowPunct w:val="0"/>
              <w:jc w:val="right"/>
              <w:rPr>
                <w:rFonts w:ascii="Cambria" w:hAnsi="Cambria" w:cs="Arial Narrow"/>
                <w:sz w:val="22"/>
                <w:szCs w:val="22"/>
                <w:lang w:eastAsia="en-US"/>
              </w:rPr>
            </w:pPr>
            <w:r w:rsidRPr="00BB482C">
              <w:rPr>
                <w:rFonts w:ascii="Cambria" w:hAnsi="Cambria" w:cs="Arial Narrow"/>
                <w:sz w:val="22"/>
                <w:szCs w:val="22"/>
                <w:lang w:eastAsia="en-US"/>
              </w:rPr>
              <w:t>2</w:t>
            </w:r>
          </w:p>
        </w:tc>
        <w:tc>
          <w:tcPr>
            <w:tcW w:w="2126" w:type="dxa"/>
          </w:tcPr>
          <w:p w:rsidR="003145FD" w:rsidRPr="00BB482C" w:rsidRDefault="003145FD" w:rsidP="00BB482C">
            <w:pPr>
              <w:kinsoku w:val="0"/>
              <w:overflowPunct w:val="0"/>
              <w:jc w:val="right"/>
              <w:rPr>
                <w:rFonts w:ascii="Cambria" w:hAnsi="Cambria" w:cs="Arial Narrow"/>
                <w:sz w:val="22"/>
                <w:szCs w:val="22"/>
                <w:lang w:eastAsia="en-US"/>
              </w:rPr>
            </w:pPr>
            <w:r w:rsidRPr="00BB482C">
              <w:rPr>
                <w:rFonts w:ascii="Cambria" w:hAnsi="Cambria" w:cs="Arial Narrow"/>
                <w:sz w:val="22"/>
                <w:szCs w:val="22"/>
                <w:lang w:eastAsia="en-US"/>
              </w:rPr>
              <w:t>1345</w:t>
            </w:r>
          </w:p>
        </w:tc>
      </w:tr>
      <w:tr w:rsidR="003145FD" w:rsidRPr="00BB482C" w:rsidTr="00BB482C">
        <w:trPr>
          <w:trHeight w:val="20"/>
          <w:jc w:val="center"/>
        </w:trPr>
        <w:tc>
          <w:tcPr>
            <w:tcW w:w="1384" w:type="dxa"/>
          </w:tcPr>
          <w:p w:rsidR="003145FD" w:rsidRPr="00BB482C" w:rsidRDefault="003145FD" w:rsidP="00BB482C">
            <w:pPr>
              <w:rPr>
                <w:rFonts w:ascii="Cambria" w:hAnsi="Cambria"/>
                <w:b/>
                <w:sz w:val="22"/>
                <w:szCs w:val="22"/>
                <w:lang w:eastAsia="en-US"/>
              </w:rPr>
            </w:pPr>
          </w:p>
        </w:tc>
        <w:tc>
          <w:tcPr>
            <w:tcW w:w="1559" w:type="dxa"/>
          </w:tcPr>
          <w:p w:rsidR="003145FD" w:rsidRPr="00BB482C" w:rsidRDefault="003145FD" w:rsidP="00BB482C">
            <w:pPr>
              <w:kinsoku w:val="0"/>
              <w:overflowPunct w:val="0"/>
              <w:jc w:val="right"/>
              <w:rPr>
                <w:rFonts w:ascii="Cambria" w:hAnsi="Cambria" w:cs="Arial Narrow"/>
                <w:b/>
                <w:spacing w:val="-2"/>
                <w:sz w:val="22"/>
                <w:szCs w:val="22"/>
                <w:lang w:val="sr-Cyrl-BA" w:eastAsia="en-US"/>
              </w:rPr>
            </w:pPr>
            <w:r w:rsidRPr="00BB482C">
              <w:rPr>
                <w:rFonts w:ascii="Cambria" w:hAnsi="Cambria" w:cs="Arial Narrow"/>
                <w:b/>
                <w:spacing w:val="-2"/>
                <w:sz w:val="22"/>
                <w:szCs w:val="22"/>
                <w:lang w:val="sr-Cyrl-BA" w:eastAsia="en-US"/>
              </w:rPr>
              <w:t>2016/2017</w:t>
            </w:r>
          </w:p>
        </w:tc>
        <w:tc>
          <w:tcPr>
            <w:tcW w:w="1134" w:type="dxa"/>
          </w:tcPr>
          <w:p w:rsidR="003145FD" w:rsidRPr="00BB482C" w:rsidRDefault="003145FD" w:rsidP="00BB482C">
            <w:pPr>
              <w:kinsoku w:val="0"/>
              <w:overflowPunct w:val="0"/>
              <w:jc w:val="right"/>
              <w:rPr>
                <w:rFonts w:ascii="Cambria" w:hAnsi="Cambria" w:cs="Arial Narrow"/>
                <w:spacing w:val="-2"/>
                <w:sz w:val="22"/>
                <w:szCs w:val="22"/>
                <w:lang w:val="sr-Cyrl-BA" w:eastAsia="en-US"/>
              </w:rPr>
            </w:pPr>
            <w:r w:rsidRPr="00BB482C">
              <w:rPr>
                <w:rFonts w:ascii="Cambria" w:hAnsi="Cambria" w:cs="Arial Narrow"/>
                <w:spacing w:val="-2"/>
                <w:sz w:val="22"/>
                <w:szCs w:val="22"/>
                <w:lang w:val="sr-Cyrl-BA" w:eastAsia="en-US"/>
              </w:rPr>
              <w:t>30</w:t>
            </w:r>
          </w:p>
        </w:tc>
        <w:tc>
          <w:tcPr>
            <w:tcW w:w="1701" w:type="dxa"/>
          </w:tcPr>
          <w:p w:rsidR="003145FD" w:rsidRPr="00BB482C" w:rsidRDefault="003145FD" w:rsidP="00BB482C">
            <w:pPr>
              <w:kinsoku w:val="0"/>
              <w:overflowPunct w:val="0"/>
              <w:jc w:val="right"/>
              <w:rPr>
                <w:rFonts w:ascii="Cambria" w:hAnsi="Cambria" w:cs="Arial Narrow"/>
                <w:sz w:val="22"/>
                <w:szCs w:val="22"/>
                <w:lang w:val="sr-Latn-RS" w:eastAsia="en-US"/>
              </w:rPr>
            </w:pPr>
            <w:r w:rsidRPr="00BB482C">
              <w:rPr>
                <w:rFonts w:ascii="Cambria" w:hAnsi="Cambria" w:cs="Arial Narrow"/>
                <w:sz w:val="22"/>
                <w:szCs w:val="22"/>
                <w:lang w:val="sr-Latn-RS" w:eastAsia="en-US"/>
              </w:rPr>
              <w:t>3332</w:t>
            </w:r>
          </w:p>
        </w:tc>
        <w:tc>
          <w:tcPr>
            <w:tcW w:w="993" w:type="dxa"/>
          </w:tcPr>
          <w:p w:rsidR="003145FD" w:rsidRPr="00BB482C" w:rsidRDefault="003145FD" w:rsidP="00BB482C">
            <w:pPr>
              <w:kinsoku w:val="0"/>
              <w:overflowPunct w:val="0"/>
              <w:jc w:val="right"/>
              <w:rPr>
                <w:rFonts w:ascii="Cambria" w:hAnsi="Cambria" w:cs="Arial Narrow"/>
                <w:sz w:val="22"/>
                <w:szCs w:val="22"/>
                <w:lang w:val="sr-Cyrl-BA" w:eastAsia="en-US"/>
              </w:rPr>
            </w:pPr>
            <w:r w:rsidRPr="00BB482C">
              <w:rPr>
                <w:rFonts w:ascii="Cambria" w:hAnsi="Cambria" w:cs="Arial Narrow"/>
                <w:sz w:val="22"/>
                <w:szCs w:val="22"/>
                <w:lang w:val="sr-Cyrl-BA" w:eastAsia="en-US"/>
              </w:rPr>
              <w:t>2</w:t>
            </w:r>
          </w:p>
        </w:tc>
        <w:tc>
          <w:tcPr>
            <w:tcW w:w="2126" w:type="dxa"/>
          </w:tcPr>
          <w:p w:rsidR="003145FD" w:rsidRPr="00BB482C" w:rsidRDefault="003145FD" w:rsidP="00BB482C">
            <w:pPr>
              <w:kinsoku w:val="0"/>
              <w:overflowPunct w:val="0"/>
              <w:jc w:val="right"/>
              <w:rPr>
                <w:rFonts w:ascii="Cambria" w:hAnsi="Cambria" w:cs="Arial Narrow"/>
                <w:sz w:val="22"/>
                <w:szCs w:val="22"/>
                <w:lang w:val="sr-Latn-RS" w:eastAsia="en-US"/>
              </w:rPr>
            </w:pPr>
            <w:r w:rsidRPr="00BB482C">
              <w:rPr>
                <w:rFonts w:ascii="Cambria" w:hAnsi="Cambria" w:cs="Arial Narrow"/>
                <w:sz w:val="22"/>
                <w:szCs w:val="22"/>
                <w:lang w:val="sr-Latn-RS" w:eastAsia="en-US"/>
              </w:rPr>
              <w:t>1313</w:t>
            </w:r>
          </w:p>
        </w:tc>
      </w:tr>
      <w:tr w:rsidR="003145FD" w:rsidRPr="00BB482C" w:rsidTr="00BB482C">
        <w:trPr>
          <w:trHeight w:val="20"/>
          <w:jc w:val="center"/>
        </w:trPr>
        <w:tc>
          <w:tcPr>
            <w:tcW w:w="1384" w:type="dxa"/>
          </w:tcPr>
          <w:p w:rsidR="003145FD" w:rsidRPr="00BB482C" w:rsidRDefault="003145FD" w:rsidP="00BB482C">
            <w:pPr>
              <w:rPr>
                <w:rFonts w:ascii="Cambria" w:hAnsi="Cambria"/>
                <w:b/>
                <w:sz w:val="22"/>
                <w:szCs w:val="22"/>
                <w:lang w:eastAsia="en-US"/>
              </w:rPr>
            </w:pPr>
          </w:p>
        </w:tc>
        <w:tc>
          <w:tcPr>
            <w:tcW w:w="1559" w:type="dxa"/>
          </w:tcPr>
          <w:p w:rsidR="003145FD" w:rsidRPr="00BB482C" w:rsidRDefault="003145FD" w:rsidP="00BB482C">
            <w:pPr>
              <w:kinsoku w:val="0"/>
              <w:overflowPunct w:val="0"/>
              <w:jc w:val="right"/>
              <w:rPr>
                <w:rFonts w:ascii="Cambria" w:hAnsi="Cambria" w:cs="Arial Narrow"/>
                <w:b/>
                <w:spacing w:val="-2"/>
                <w:sz w:val="22"/>
                <w:szCs w:val="22"/>
                <w:lang w:val="sr-Cyrl-BA" w:eastAsia="en-US"/>
              </w:rPr>
            </w:pPr>
            <w:r w:rsidRPr="00BB482C">
              <w:rPr>
                <w:rFonts w:ascii="Cambria" w:hAnsi="Cambria" w:cs="Arial Narrow"/>
                <w:b/>
                <w:spacing w:val="-2"/>
                <w:sz w:val="22"/>
                <w:szCs w:val="22"/>
                <w:lang w:val="sr-Cyrl-BA" w:eastAsia="en-US"/>
              </w:rPr>
              <w:t>2017/2018</w:t>
            </w:r>
          </w:p>
        </w:tc>
        <w:tc>
          <w:tcPr>
            <w:tcW w:w="1134" w:type="dxa"/>
          </w:tcPr>
          <w:p w:rsidR="003145FD" w:rsidRPr="00BB482C" w:rsidRDefault="003145FD" w:rsidP="00BB482C">
            <w:pPr>
              <w:kinsoku w:val="0"/>
              <w:overflowPunct w:val="0"/>
              <w:jc w:val="right"/>
              <w:rPr>
                <w:rFonts w:ascii="Cambria" w:hAnsi="Cambria" w:cs="Arial Narrow"/>
                <w:spacing w:val="-2"/>
                <w:sz w:val="22"/>
                <w:szCs w:val="22"/>
                <w:lang w:val="sr-Cyrl-BA" w:eastAsia="en-US"/>
              </w:rPr>
            </w:pPr>
            <w:r w:rsidRPr="00BB482C">
              <w:rPr>
                <w:rFonts w:ascii="Cambria" w:hAnsi="Cambria" w:cs="Arial Narrow"/>
                <w:spacing w:val="-2"/>
                <w:sz w:val="22"/>
                <w:szCs w:val="22"/>
                <w:lang w:val="sr-Cyrl-BA" w:eastAsia="en-US"/>
              </w:rPr>
              <w:t>30</w:t>
            </w:r>
          </w:p>
        </w:tc>
        <w:tc>
          <w:tcPr>
            <w:tcW w:w="1701" w:type="dxa"/>
          </w:tcPr>
          <w:p w:rsidR="003145FD" w:rsidRPr="00BB482C" w:rsidRDefault="003145FD" w:rsidP="00BB482C">
            <w:pPr>
              <w:kinsoku w:val="0"/>
              <w:overflowPunct w:val="0"/>
              <w:jc w:val="right"/>
              <w:rPr>
                <w:rFonts w:ascii="Cambria" w:hAnsi="Cambria" w:cs="Arial Narrow"/>
                <w:sz w:val="22"/>
                <w:szCs w:val="22"/>
                <w:lang w:val="sr-Latn-RS" w:eastAsia="en-US"/>
              </w:rPr>
            </w:pPr>
            <w:r w:rsidRPr="00BB482C">
              <w:rPr>
                <w:rFonts w:ascii="Cambria" w:hAnsi="Cambria" w:cs="Arial Narrow"/>
                <w:sz w:val="22"/>
                <w:szCs w:val="22"/>
                <w:lang w:val="sr-Latn-RS" w:eastAsia="en-US"/>
              </w:rPr>
              <w:t>3179</w:t>
            </w:r>
          </w:p>
        </w:tc>
        <w:tc>
          <w:tcPr>
            <w:tcW w:w="993" w:type="dxa"/>
          </w:tcPr>
          <w:p w:rsidR="003145FD" w:rsidRPr="00BB482C" w:rsidRDefault="003145FD" w:rsidP="00BB482C">
            <w:pPr>
              <w:kinsoku w:val="0"/>
              <w:overflowPunct w:val="0"/>
              <w:jc w:val="right"/>
              <w:rPr>
                <w:rFonts w:ascii="Cambria" w:hAnsi="Cambria" w:cs="Arial Narrow"/>
                <w:sz w:val="22"/>
                <w:szCs w:val="22"/>
                <w:lang w:val="sr-Cyrl-BA" w:eastAsia="en-US"/>
              </w:rPr>
            </w:pPr>
            <w:r w:rsidRPr="00BB482C">
              <w:rPr>
                <w:rFonts w:ascii="Cambria" w:hAnsi="Cambria" w:cs="Arial Narrow"/>
                <w:sz w:val="22"/>
                <w:szCs w:val="22"/>
                <w:lang w:val="sr-Cyrl-BA" w:eastAsia="en-US"/>
              </w:rPr>
              <w:t>2</w:t>
            </w:r>
          </w:p>
        </w:tc>
        <w:tc>
          <w:tcPr>
            <w:tcW w:w="2126" w:type="dxa"/>
          </w:tcPr>
          <w:p w:rsidR="003145FD" w:rsidRPr="00BB482C" w:rsidRDefault="003145FD" w:rsidP="00BB482C">
            <w:pPr>
              <w:kinsoku w:val="0"/>
              <w:overflowPunct w:val="0"/>
              <w:jc w:val="right"/>
              <w:rPr>
                <w:rFonts w:ascii="Cambria" w:hAnsi="Cambria" w:cs="Arial Narrow"/>
                <w:sz w:val="22"/>
                <w:szCs w:val="22"/>
                <w:lang w:val="sr-Latn-RS" w:eastAsia="en-US"/>
              </w:rPr>
            </w:pPr>
            <w:r w:rsidRPr="00BB482C">
              <w:rPr>
                <w:rFonts w:ascii="Cambria" w:hAnsi="Cambria" w:cs="Arial Narrow"/>
                <w:sz w:val="22"/>
                <w:szCs w:val="22"/>
                <w:lang w:val="sr-Latn-RS" w:eastAsia="en-US"/>
              </w:rPr>
              <w:t>1235</w:t>
            </w:r>
          </w:p>
        </w:tc>
      </w:tr>
      <w:tr w:rsidR="003145FD" w:rsidRPr="00BB482C" w:rsidTr="00BB482C">
        <w:trPr>
          <w:trHeight w:val="20"/>
          <w:jc w:val="center"/>
        </w:trPr>
        <w:tc>
          <w:tcPr>
            <w:tcW w:w="1384" w:type="dxa"/>
          </w:tcPr>
          <w:p w:rsidR="003145FD" w:rsidRPr="00BB482C" w:rsidRDefault="003145FD" w:rsidP="00BB482C">
            <w:pPr>
              <w:rPr>
                <w:rFonts w:ascii="Cambria" w:hAnsi="Cambria"/>
                <w:b/>
                <w:sz w:val="22"/>
                <w:szCs w:val="22"/>
                <w:lang w:eastAsia="en-US"/>
              </w:rPr>
            </w:pPr>
          </w:p>
        </w:tc>
        <w:tc>
          <w:tcPr>
            <w:tcW w:w="1559" w:type="dxa"/>
          </w:tcPr>
          <w:p w:rsidR="003145FD" w:rsidRPr="00BB482C" w:rsidRDefault="003145FD" w:rsidP="00BB482C">
            <w:pPr>
              <w:kinsoku w:val="0"/>
              <w:overflowPunct w:val="0"/>
              <w:jc w:val="right"/>
              <w:rPr>
                <w:rFonts w:ascii="Cambria" w:hAnsi="Cambria"/>
                <w:b/>
                <w:sz w:val="22"/>
                <w:szCs w:val="22"/>
                <w:lang w:val="sr-Latn-RS" w:eastAsia="en-US"/>
              </w:rPr>
            </w:pPr>
            <w:r w:rsidRPr="00BB482C">
              <w:rPr>
                <w:rFonts w:ascii="Cambria" w:hAnsi="Cambria"/>
                <w:b/>
                <w:sz w:val="22"/>
                <w:szCs w:val="22"/>
                <w:lang w:val="sr-Latn-RS" w:eastAsia="en-US"/>
              </w:rPr>
              <w:t>2018/2019</w:t>
            </w:r>
          </w:p>
        </w:tc>
        <w:tc>
          <w:tcPr>
            <w:tcW w:w="1134" w:type="dxa"/>
          </w:tcPr>
          <w:p w:rsidR="003145FD" w:rsidRPr="00BB482C" w:rsidRDefault="003145FD" w:rsidP="00BB482C">
            <w:pPr>
              <w:kinsoku w:val="0"/>
              <w:overflowPunct w:val="0"/>
              <w:jc w:val="right"/>
              <w:rPr>
                <w:rFonts w:ascii="Cambria" w:hAnsi="Cambria"/>
                <w:sz w:val="22"/>
                <w:szCs w:val="22"/>
                <w:lang w:eastAsia="en-US"/>
              </w:rPr>
            </w:pPr>
            <w:r w:rsidRPr="00BB482C">
              <w:rPr>
                <w:rFonts w:ascii="Cambria" w:hAnsi="Cambria"/>
                <w:sz w:val="22"/>
                <w:szCs w:val="22"/>
                <w:lang w:eastAsia="en-US"/>
              </w:rPr>
              <w:t>31</w:t>
            </w:r>
          </w:p>
        </w:tc>
        <w:tc>
          <w:tcPr>
            <w:tcW w:w="1701" w:type="dxa"/>
          </w:tcPr>
          <w:p w:rsidR="003145FD" w:rsidRPr="00BB482C" w:rsidRDefault="003145FD" w:rsidP="00BB482C">
            <w:pPr>
              <w:kinsoku w:val="0"/>
              <w:overflowPunct w:val="0"/>
              <w:jc w:val="right"/>
              <w:rPr>
                <w:rFonts w:ascii="Cambria" w:hAnsi="Cambria"/>
                <w:sz w:val="22"/>
                <w:szCs w:val="22"/>
                <w:lang w:eastAsia="en-US"/>
              </w:rPr>
            </w:pPr>
            <w:r w:rsidRPr="00BB482C">
              <w:rPr>
                <w:rFonts w:ascii="Cambria" w:hAnsi="Cambria"/>
                <w:sz w:val="22"/>
                <w:szCs w:val="22"/>
                <w:lang w:eastAsia="en-US"/>
              </w:rPr>
              <w:t>3241</w:t>
            </w:r>
          </w:p>
        </w:tc>
        <w:tc>
          <w:tcPr>
            <w:tcW w:w="993" w:type="dxa"/>
          </w:tcPr>
          <w:p w:rsidR="003145FD" w:rsidRPr="00BB482C" w:rsidRDefault="003145FD" w:rsidP="00BB482C">
            <w:pPr>
              <w:kinsoku w:val="0"/>
              <w:overflowPunct w:val="0"/>
              <w:jc w:val="right"/>
              <w:rPr>
                <w:rFonts w:ascii="Cambria" w:hAnsi="Cambria" w:cs="Arial Narrow"/>
                <w:sz w:val="22"/>
                <w:szCs w:val="22"/>
                <w:lang w:eastAsia="en-US"/>
              </w:rPr>
            </w:pPr>
            <w:r w:rsidRPr="00BB482C">
              <w:rPr>
                <w:rFonts w:ascii="Cambria" w:hAnsi="Cambria" w:cs="Arial Narrow"/>
                <w:sz w:val="22"/>
                <w:szCs w:val="22"/>
                <w:lang w:eastAsia="en-US"/>
              </w:rPr>
              <w:t>2</w:t>
            </w:r>
          </w:p>
        </w:tc>
        <w:tc>
          <w:tcPr>
            <w:tcW w:w="2126" w:type="dxa"/>
          </w:tcPr>
          <w:p w:rsidR="003145FD" w:rsidRPr="00BB482C" w:rsidRDefault="003145FD" w:rsidP="00BB482C">
            <w:pPr>
              <w:kinsoku w:val="0"/>
              <w:overflowPunct w:val="0"/>
              <w:jc w:val="right"/>
              <w:rPr>
                <w:rFonts w:ascii="Cambria" w:hAnsi="Cambria" w:cs="Arial Narrow"/>
                <w:sz w:val="22"/>
                <w:szCs w:val="22"/>
                <w:lang w:eastAsia="en-US"/>
              </w:rPr>
            </w:pPr>
            <w:r w:rsidRPr="00BB482C">
              <w:rPr>
                <w:rFonts w:ascii="Cambria" w:hAnsi="Cambria" w:cs="Arial Narrow"/>
                <w:sz w:val="22"/>
                <w:szCs w:val="22"/>
                <w:lang w:eastAsia="en-US"/>
              </w:rPr>
              <w:t>1189</w:t>
            </w:r>
          </w:p>
        </w:tc>
      </w:tr>
      <w:tr w:rsidR="003145FD" w:rsidRPr="00BB482C" w:rsidTr="00BB482C">
        <w:trPr>
          <w:trHeight w:val="20"/>
          <w:jc w:val="center"/>
        </w:trPr>
        <w:tc>
          <w:tcPr>
            <w:tcW w:w="1384" w:type="dxa"/>
          </w:tcPr>
          <w:p w:rsidR="003145FD" w:rsidRPr="00BB482C" w:rsidRDefault="003145FD" w:rsidP="00BB482C">
            <w:pPr>
              <w:rPr>
                <w:rFonts w:ascii="Cambria" w:hAnsi="Cambria"/>
                <w:b/>
                <w:sz w:val="22"/>
                <w:szCs w:val="22"/>
                <w:lang w:eastAsia="en-US"/>
              </w:rPr>
            </w:pPr>
          </w:p>
        </w:tc>
        <w:tc>
          <w:tcPr>
            <w:tcW w:w="1559" w:type="dxa"/>
          </w:tcPr>
          <w:p w:rsidR="003145FD" w:rsidRPr="00BB482C" w:rsidRDefault="003145FD" w:rsidP="00BB482C">
            <w:pPr>
              <w:kinsoku w:val="0"/>
              <w:overflowPunct w:val="0"/>
              <w:jc w:val="right"/>
              <w:rPr>
                <w:rFonts w:ascii="Cambria" w:hAnsi="Cambria" w:cs="Arial Narrow"/>
                <w:b/>
                <w:spacing w:val="-2"/>
                <w:sz w:val="22"/>
                <w:szCs w:val="22"/>
                <w:lang w:val="sr-Cyrl-BA" w:eastAsia="en-US"/>
              </w:rPr>
            </w:pPr>
            <w:r w:rsidRPr="00BB482C">
              <w:rPr>
                <w:rFonts w:ascii="Cambria" w:hAnsi="Cambria" w:cs="Arial Narrow"/>
                <w:b/>
                <w:spacing w:val="-2"/>
                <w:sz w:val="22"/>
                <w:szCs w:val="22"/>
                <w:lang w:val="sr-Cyrl-BA" w:eastAsia="en-US"/>
              </w:rPr>
              <w:t>2020/2021</w:t>
            </w:r>
          </w:p>
        </w:tc>
        <w:tc>
          <w:tcPr>
            <w:tcW w:w="1134" w:type="dxa"/>
          </w:tcPr>
          <w:p w:rsidR="003145FD" w:rsidRPr="00BB482C" w:rsidRDefault="002070A3" w:rsidP="00BB482C">
            <w:pPr>
              <w:kinsoku w:val="0"/>
              <w:overflowPunct w:val="0"/>
              <w:jc w:val="right"/>
              <w:rPr>
                <w:rFonts w:ascii="Cambria" w:hAnsi="Cambria" w:cs="Arial Narrow"/>
                <w:spacing w:val="-2"/>
                <w:sz w:val="22"/>
                <w:szCs w:val="22"/>
                <w:lang w:val="sr-Cyrl-BA" w:eastAsia="en-US"/>
              </w:rPr>
            </w:pPr>
            <w:r w:rsidRPr="00BB482C">
              <w:rPr>
                <w:rFonts w:ascii="Cambria" w:hAnsi="Cambria" w:cs="Arial Narrow"/>
                <w:spacing w:val="-2"/>
                <w:sz w:val="22"/>
                <w:szCs w:val="22"/>
                <w:lang w:val="sr-Cyrl-BA" w:eastAsia="en-US"/>
              </w:rPr>
              <w:t>31</w:t>
            </w:r>
          </w:p>
        </w:tc>
        <w:tc>
          <w:tcPr>
            <w:tcW w:w="1701" w:type="dxa"/>
          </w:tcPr>
          <w:p w:rsidR="003145FD" w:rsidRPr="00BB482C" w:rsidRDefault="002070A3" w:rsidP="00BB482C">
            <w:pPr>
              <w:kinsoku w:val="0"/>
              <w:overflowPunct w:val="0"/>
              <w:jc w:val="right"/>
              <w:rPr>
                <w:rFonts w:ascii="Cambria" w:hAnsi="Cambria" w:cs="Arial Narrow"/>
                <w:sz w:val="22"/>
                <w:szCs w:val="22"/>
                <w:lang w:val="sr-Cyrl-BA" w:eastAsia="en-US"/>
              </w:rPr>
            </w:pPr>
            <w:r w:rsidRPr="00BB482C">
              <w:rPr>
                <w:rFonts w:ascii="Cambria" w:hAnsi="Cambria" w:cs="Arial Narrow"/>
                <w:sz w:val="22"/>
                <w:szCs w:val="22"/>
                <w:lang w:val="sr-Cyrl-BA" w:eastAsia="en-US"/>
              </w:rPr>
              <w:t>н/а</w:t>
            </w:r>
          </w:p>
        </w:tc>
        <w:tc>
          <w:tcPr>
            <w:tcW w:w="993" w:type="dxa"/>
          </w:tcPr>
          <w:p w:rsidR="003145FD" w:rsidRPr="00BB482C" w:rsidRDefault="002070A3" w:rsidP="00BB482C">
            <w:pPr>
              <w:kinsoku w:val="0"/>
              <w:overflowPunct w:val="0"/>
              <w:jc w:val="right"/>
              <w:rPr>
                <w:rFonts w:ascii="Cambria" w:hAnsi="Cambria" w:cs="Arial Narrow"/>
                <w:sz w:val="22"/>
                <w:szCs w:val="22"/>
                <w:lang w:val="sr-Cyrl-ME" w:eastAsia="en-US"/>
              </w:rPr>
            </w:pPr>
            <w:r w:rsidRPr="00BB482C">
              <w:rPr>
                <w:rFonts w:ascii="Cambria" w:hAnsi="Cambria" w:cs="Arial Narrow"/>
                <w:sz w:val="22"/>
                <w:szCs w:val="22"/>
                <w:lang w:val="sr-Cyrl-ME" w:eastAsia="en-US"/>
              </w:rPr>
              <w:t>2</w:t>
            </w:r>
          </w:p>
        </w:tc>
        <w:tc>
          <w:tcPr>
            <w:tcW w:w="2126" w:type="dxa"/>
          </w:tcPr>
          <w:p w:rsidR="003145FD" w:rsidRPr="00BB482C" w:rsidRDefault="002070A3" w:rsidP="00BB482C">
            <w:pPr>
              <w:kinsoku w:val="0"/>
              <w:overflowPunct w:val="0"/>
              <w:jc w:val="right"/>
              <w:rPr>
                <w:rFonts w:ascii="Cambria" w:hAnsi="Cambria" w:cs="Arial Narrow"/>
                <w:sz w:val="22"/>
                <w:szCs w:val="22"/>
                <w:lang w:val="sr-Cyrl-BA" w:eastAsia="en-US"/>
              </w:rPr>
            </w:pPr>
            <w:r w:rsidRPr="00BB482C">
              <w:rPr>
                <w:rFonts w:ascii="Cambria" w:hAnsi="Cambria" w:cs="Arial Narrow"/>
                <w:sz w:val="22"/>
                <w:szCs w:val="22"/>
                <w:lang w:val="sr-Cyrl-BA" w:eastAsia="en-US"/>
              </w:rPr>
              <w:t>1159</w:t>
            </w:r>
          </w:p>
        </w:tc>
      </w:tr>
    </w:tbl>
    <w:p w:rsidR="002D4F4E" w:rsidRPr="00B23FBE" w:rsidRDefault="003145FD" w:rsidP="00D13E22">
      <w:pPr>
        <w:pStyle w:val="BodyText"/>
        <w:kinsoku w:val="0"/>
        <w:overflowPunct w:val="0"/>
        <w:ind w:left="0"/>
        <w:jc w:val="both"/>
        <w:rPr>
          <w:rFonts w:ascii="Cambria" w:hAnsi="Cambria"/>
          <w:sz w:val="20"/>
          <w:szCs w:val="20"/>
          <w:lang w:val="sr-Cyrl-BA"/>
        </w:rPr>
      </w:pPr>
      <w:r>
        <w:rPr>
          <w:rFonts w:ascii="Cambria" w:hAnsi="Cambria"/>
          <w:sz w:val="20"/>
          <w:szCs w:val="20"/>
          <w:lang w:val="sr-Cyrl-BA"/>
        </w:rPr>
        <w:t>Извор: Одсјек за друштвене дјелатности Општине Теслић</w:t>
      </w:r>
    </w:p>
    <w:p w:rsidR="002D4F4E" w:rsidRPr="003145FD" w:rsidRDefault="002D4F4E" w:rsidP="00D13E22">
      <w:pPr>
        <w:pStyle w:val="BodyText"/>
        <w:kinsoku w:val="0"/>
        <w:overflowPunct w:val="0"/>
        <w:ind w:left="0"/>
        <w:jc w:val="both"/>
        <w:rPr>
          <w:rFonts w:ascii="Cambria" w:hAnsi="Cambria"/>
          <w:spacing w:val="1"/>
        </w:rPr>
      </w:pPr>
    </w:p>
    <w:p w:rsidR="00033AFB" w:rsidRPr="00321421" w:rsidRDefault="00033AFB" w:rsidP="00321421">
      <w:pPr>
        <w:pStyle w:val="BodyText"/>
        <w:numPr>
          <w:ilvl w:val="0"/>
          <w:numId w:val="34"/>
        </w:numPr>
        <w:kinsoku w:val="0"/>
        <w:overflowPunct w:val="0"/>
        <w:jc w:val="both"/>
        <w:rPr>
          <w:rFonts w:asciiTheme="majorHAnsi" w:hAnsiTheme="majorHAnsi"/>
          <w:spacing w:val="1"/>
          <w:lang w:val="sr-Cyrl-ME"/>
        </w:rPr>
      </w:pPr>
      <w:bookmarkStart w:id="9" w:name="_Toc467238769"/>
      <w:bookmarkStart w:id="10" w:name="_Toc467240333"/>
      <w:r w:rsidRPr="00033AFB">
        <w:rPr>
          <w:rFonts w:asciiTheme="majorHAnsi" w:hAnsiTheme="majorHAnsi"/>
          <w:spacing w:val="1"/>
          <w:lang w:val="sr-Cyrl-ME"/>
        </w:rPr>
        <w:t>Укупан број ученика који су завршили основну и средњу школу на територији општине Теслић</w:t>
      </w:r>
    </w:p>
    <w:tbl>
      <w:tblPr>
        <w:tblStyle w:val="TableGrid2"/>
        <w:tblW w:w="0" w:type="auto"/>
        <w:jc w:val="center"/>
        <w:tblLook w:val="04A0" w:firstRow="1" w:lastRow="0" w:firstColumn="1" w:lastColumn="0" w:noHBand="0" w:noVBand="1"/>
      </w:tblPr>
      <w:tblGrid>
        <w:gridCol w:w="1510"/>
        <w:gridCol w:w="1510"/>
        <w:gridCol w:w="2787"/>
        <w:gridCol w:w="3119"/>
      </w:tblGrid>
      <w:tr w:rsidR="00033AFB" w:rsidRPr="00BB482C" w:rsidTr="00BB482C">
        <w:trPr>
          <w:jc w:val="center"/>
        </w:trPr>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r w:rsidRPr="00BB482C">
              <w:rPr>
                <w:rFonts w:ascii="Cambria" w:eastAsia="Calibri" w:hAnsi="Cambria"/>
                <w:b/>
                <w:sz w:val="22"/>
                <w:szCs w:val="22"/>
                <w:lang w:val="sr-Cyrl-RS" w:eastAsia="en-US"/>
              </w:rPr>
              <w:t>Општина</w:t>
            </w:r>
          </w:p>
        </w:tc>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r w:rsidRPr="00BB482C">
              <w:rPr>
                <w:rFonts w:ascii="Cambria" w:eastAsia="Calibri" w:hAnsi="Cambria"/>
                <w:b/>
                <w:sz w:val="22"/>
                <w:szCs w:val="22"/>
                <w:lang w:val="sr-Cyrl-RS" w:eastAsia="en-US"/>
              </w:rPr>
              <w:t>Школска година</w:t>
            </w:r>
          </w:p>
        </w:tc>
        <w:tc>
          <w:tcPr>
            <w:tcW w:w="2787" w:type="dxa"/>
          </w:tcPr>
          <w:p w:rsidR="00033AFB" w:rsidRPr="00BB482C" w:rsidRDefault="00033AFB" w:rsidP="00033AFB">
            <w:pPr>
              <w:widowControl/>
              <w:autoSpaceDE/>
              <w:autoSpaceDN/>
              <w:adjustRightInd/>
              <w:jc w:val="center"/>
              <w:rPr>
                <w:rFonts w:ascii="Cambria" w:eastAsia="Calibri" w:hAnsi="Cambria"/>
                <w:b/>
                <w:sz w:val="22"/>
                <w:szCs w:val="22"/>
                <w:lang w:val="sr-Cyrl-ME" w:eastAsia="en-US"/>
              </w:rPr>
            </w:pPr>
            <w:r w:rsidRPr="00BB482C">
              <w:rPr>
                <w:rFonts w:ascii="Cambria" w:eastAsia="Calibri" w:hAnsi="Cambria"/>
                <w:b/>
                <w:sz w:val="22"/>
                <w:szCs w:val="22"/>
                <w:lang w:val="sr-Cyrl-ME" w:eastAsia="en-US"/>
              </w:rPr>
              <w:t>Број ученика који су завршили основну школу</w:t>
            </w:r>
          </w:p>
        </w:tc>
        <w:tc>
          <w:tcPr>
            <w:tcW w:w="3119" w:type="dxa"/>
          </w:tcPr>
          <w:p w:rsidR="00033AFB" w:rsidRPr="00BB482C" w:rsidRDefault="00033AFB" w:rsidP="00033AFB">
            <w:pPr>
              <w:widowControl/>
              <w:autoSpaceDE/>
              <w:autoSpaceDN/>
              <w:adjustRightInd/>
              <w:jc w:val="center"/>
              <w:rPr>
                <w:rFonts w:ascii="Cambria" w:eastAsia="Calibri" w:hAnsi="Cambria"/>
                <w:b/>
                <w:sz w:val="22"/>
                <w:szCs w:val="22"/>
                <w:lang w:val="sr-Cyrl-ME" w:eastAsia="en-US"/>
              </w:rPr>
            </w:pPr>
            <w:r w:rsidRPr="00BB482C">
              <w:rPr>
                <w:rFonts w:ascii="Cambria" w:eastAsia="Calibri" w:hAnsi="Cambria"/>
                <w:b/>
                <w:sz w:val="22"/>
                <w:szCs w:val="22"/>
                <w:lang w:val="sr-Cyrl-ME" w:eastAsia="en-US"/>
              </w:rPr>
              <w:t>Број ученика који су завршили средњу школу</w:t>
            </w:r>
          </w:p>
        </w:tc>
      </w:tr>
      <w:tr w:rsidR="00033AFB" w:rsidRPr="00BB482C" w:rsidTr="00BB482C">
        <w:trPr>
          <w:jc w:val="center"/>
        </w:trPr>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r w:rsidRPr="00BB482C">
              <w:rPr>
                <w:rFonts w:ascii="Cambria" w:eastAsia="Calibri" w:hAnsi="Cambria"/>
                <w:b/>
                <w:sz w:val="22"/>
                <w:szCs w:val="22"/>
                <w:lang w:val="sr-Cyrl-RS" w:eastAsia="en-US"/>
              </w:rPr>
              <w:t>Теслић</w:t>
            </w:r>
          </w:p>
        </w:tc>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r w:rsidRPr="00BB482C">
              <w:rPr>
                <w:rFonts w:ascii="Cambria" w:eastAsia="Calibri" w:hAnsi="Cambria"/>
                <w:b/>
                <w:sz w:val="22"/>
                <w:szCs w:val="22"/>
                <w:lang w:val="sr-Cyrl-RS" w:eastAsia="en-US"/>
              </w:rPr>
              <w:t>2014/15</w:t>
            </w:r>
          </w:p>
        </w:tc>
        <w:tc>
          <w:tcPr>
            <w:tcW w:w="2787"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358</w:t>
            </w:r>
          </w:p>
        </w:tc>
        <w:tc>
          <w:tcPr>
            <w:tcW w:w="3119"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467</w:t>
            </w:r>
          </w:p>
        </w:tc>
      </w:tr>
      <w:tr w:rsidR="00033AFB" w:rsidRPr="00BB482C" w:rsidTr="00BB482C">
        <w:trPr>
          <w:jc w:val="center"/>
        </w:trPr>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p>
        </w:tc>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r w:rsidRPr="00BB482C">
              <w:rPr>
                <w:rFonts w:ascii="Cambria" w:eastAsia="Calibri" w:hAnsi="Cambria"/>
                <w:b/>
                <w:sz w:val="22"/>
                <w:szCs w:val="22"/>
                <w:lang w:val="sr-Cyrl-RS" w:eastAsia="en-US"/>
              </w:rPr>
              <w:t>2015/16</w:t>
            </w:r>
          </w:p>
        </w:tc>
        <w:tc>
          <w:tcPr>
            <w:tcW w:w="2787"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385</w:t>
            </w:r>
          </w:p>
        </w:tc>
        <w:tc>
          <w:tcPr>
            <w:tcW w:w="3119"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374</w:t>
            </w:r>
          </w:p>
        </w:tc>
      </w:tr>
      <w:tr w:rsidR="00033AFB" w:rsidRPr="00BB482C" w:rsidTr="00BB482C">
        <w:trPr>
          <w:jc w:val="center"/>
        </w:trPr>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p>
        </w:tc>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r w:rsidRPr="00BB482C">
              <w:rPr>
                <w:rFonts w:ascii="Cambria" w:eastAsia="Calibri" w:hAnsi="Cambria"/>
                <w:b/>
                <w:sz w:val="22"/>
                <w:szCs w:val="22"/>
                <w:lang w:val="sr-Cyrl-RS" w:eastAsia="en-US"/>
              </w:rPr>
              <w:t>2016/17</w:t>
            </w:r>
          </w:p>
        </w:tc>
        <w:tc>
          <w:tcPr>
            <w:tcW w:w="2787"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379</w:t>
            </w:r>
          </w:p>
        </w:tc>
        <w:tc>
          <w:tcPr>
            <w:tcW w:w="3119"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360</w:t>
            </w:r>
          </w:p>
        </w:tc>
      </w:tr>
      <w:tr w:rsidR="00033AFB" w:rsidRPr="00BB482C" w:rsidTr="00BB482C">
        <w:trPr>
          <w:jc w:val="center"/>
        </w:trPr>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p>
        </w:tc>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r w:rsidRPr="00BB482C">
              <w:rPr>
                <w:rFonts w:ascii="Cambria" w:eastAsia="Calibri" w:hAnsi="Cambria"/>
                <w:b/>
                <w:sz w:val="22"/>
                <w:szCs w:val="22"/>
                <w:lang w:val="sr-Cyrl-RS" w:eastAsia="en-US"/>
              </w:rPr>
              <w:t>2017/18</w:t>
            </w:r>
          </w:p>
        </w:tc>
        <w:tc>
          <w:tcPr>
            <w:tcW w:w="2787"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380</w:t>
            </w:r>
          </w:p>
        </w:tc>
        <w:tc>
          <w:tcPr>
            <w:tcW w:w="3119"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361</w:t>
            </w:r>
          </w:p>
        </w:tc>
      </w:tr>
      <w:tr w:rsidR="00033AFB" w:rsidRPr="00BB482C" w:rsidTr="00BB482C">
        <w:trPr>
          <w:jc w:val="center"/>
        </w:trPr>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p>
        </w:tc>
        <w:tc>
          <w:tcPr>
            <w:tcW w:w="1510" w:type="dxa"/>
          </w:tcPr>
          <w:p w:rsidR="00033AFB" w:rsidRPr="00BB482C" w:rsidRDefault="00033AFB" w:rsidP="00033AFB">
            <w:pPr>
              <w:widowControl/>
              <w:autoSpaceDE/>
              <w:autoSpaceDN/>
              <w:adjustRightInd/>
              <w:jc w:val="center"/>
              <w:rPr>
                <w:rFonts w:ascii="Cambria" w:eastAsia="Calibri" w:hAnsi="Cambria"/>
                <w:b/>
                <w:sz w:val="22"/>
                <w:szCs w:val="22"/>
                <w:lang w:val="sr-Cyrl-RS" w:eastAsia="en-US"/>
              </w:rPr>
            </w:pPr>
            <w:r w:rsidRPr="00BB482C">
              <w:rPr>
                <w:rFonts w:ascii="Cambria" w:eastAsia="Calibri" w:hAnsi="Cambria"/>
                <w:b/>
                <w:sz w:val="22"/>
                <w:szCs w:val="22"/>
                <w:lang w:val="sr-Cyrl-RS" w:eastAsia="en-US"/>
              </w:rPr>
              <w:t>2018/19</w:t>
            </w:r>
          </w:p>
        </w:tc>
        <w:tc>
          <w:tcPr>
            <w:tcW w:w="2787"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358</w:t>
            </w:r>
          </w:p>
        </w:tc>
        <w:tc>
          <w:tcPr>
            <w:tcW w:w="3119" w:type="dxa"/>
          </w:tcPr>
          <w:p w:rsidR="00033AFB" w:rsidRPr="00BB482C" w:rsidRDefault="00033AFB" w:rsidP="00033AFB">
            <w:pPr>
              <w:widowControl/>
              <w:autoSpaceDE/>
              <w:autoSpaceDN/>
              <w:adjustRightInd/>
              <w:jc w:val="right"/>
              <w:rPr>
                <w:rFonts w:ascii="Cambria" w:eastAsia="Calibri" w:hAnsi="Cambria"/>
                <w:sz w:val="22"/>
                <w:szCs w:val="22"/>
                <w:lang w:val="sr-Latn-RS" w:eastAsia="en-US"/>
              </w:rPr>
            </w:pPr>
            <w:r w:rsidRPr="00BB482C">
              <w:rPr>
                <w:rFonts w:ascii="Cambria" w:eastAsia="Calibri" w:hAnsi="Cambria"/>
                <w:sz w:val="22"/>
                <w:szCs w:val="22"/>
                <w:lang w:val="sr-Latn-RS" w:eastAsia="en-US"/>
              </w:rPr>
              <w:t>329</w:t>
            </w:r>
          </w:p>
        </w:tc>
      </w:tr>
    </w:tbl>
    <w:bookmarkEnd w:id="9"/>
    <w:bookmarkEnd w:id="10"/>
    <w:p w:rsidR="002D4F4E" w:rsidRPr="00C56779" w:rsidRDefault="002D4F4E" w:rsidP="002D4F4E">
      <w:pPr>
        <w:pStyle w:val="BodyText"/>
        <w:kinsoku w:val="0"/>
        <w:overflowPunct w:val="0"/>
        <w:ind w:left="0"/>
        <w:jc w:val="both"/>
        <w:rPr>
          <w:rFonts w:ascii="Cambria" w:hAnsi="Cambria"/>
          <w:sz w:val="20"/>
          <w:szCs w:val="20"/>
          <w:lang w:val="sr-Cyrl-BA"/>
        </w:rPr>
      </w:pPr>
      <w:r>
        <w:rPr>
          <w:rFonts w:ascii="Cambria" w:hAnsi="Cambria"/>
          <w:sz w:val="20"/>
          <w:szCs w:val="20"/>
          <w:lang w:val="sr-Cyrl-BA"/>
        </w:rPr>
        <w:t>Извор: Одсјек за друштвене дјелатности Општине Теслић</w:t>
      </w:r>
    </w:p>
    <w:p w:rsidR="002D4F4E" w:rsidRPr="002D4F4E" w:rsidRDefault="002D4F4E" w:rsidP="00BB482C">
      <w:pPr>
        <w:pStyle w:val="BodyText"/>
        <w:kinsoku w:val="0"/>
        <w:overflowPunct w:val="0"/>
        <w:ind w:left="0" w:firstLine="708"/>
        <w:jc w:val="both"/>
        <w:rPr>
          <w:rFonts w:ascii="Cambria" w:hAnsi="Cambria"/>
          <w:lang w:val="sr-Cyrl-BA"/>
        </w:rPr>
      </w:pPr>
    </w:p>
    <w:p w:rsidR="00815B20" w:rsidRDefault="00AF6196" w:rsidP="0040248A">
      <w:pPr>
        <w:pStyle w:val="BodyText"/>
        <w:kinsoku w:val="0"/>
        <w:overflowPunct w:val="0"/>
        <w:spacing w:line="276" w:lineRule="auto"/>
        <w:ind w:left="0" w:firstLine="284"/>
        <w:jc w:val="both"/>
        <w:rPr>
          <w:rFonts w:ascii="Cambria" w:hAnsi="Cambria"/>
          <w:lang w:val="sr-Cyrl-BA"/>
        </w:rPr>
      </w:pPr>
      <w:r w:rsidRPr="005A20FC">
        <w:rPr>
          <w:rFonts w:ascii="Cambria" w:hAnsi="Cambria"/>
        </w:rPr>
        <w:t xml:space="preserve">На подручју општине Теслић образовни процес реализује се кроз осам централних </w:t>
      </w:r>
      <w:r w:rsidRPr="001B5C74">
        <w:rPr>
          <w:rFonts w:ascii="Cambria" w:hAnsi="Cambria"/>
        </w:rPr>
        <w:t>и 2</w:t>
      </w:r>
      <w:r w:rsidR="001B5C74" w:rsidRPr="001B5C74">
        <w:rPr>
          <w:rFonts w:ascii="Cambria" w:hAnsi="Cambria"/>
        </w:rPr>
        <w:t>3</w:t>
      </w:r>
      <w:r w:rsidRPr="001B5C74">
        <w:rPr>
          <w:rFonts w:ascii="Cambria" w:hAnsi="Cambria"/>
        </w:rPr>
        <w:t xml:space="preserve"> подручне</w:t>
      </w:r>
      <w:r w:rsidRPr="005A20FC">
        <w:rPr>
          <w:rFonts w:ascii="Cambria" w:hAnsi="Cambria"/>
        </w:rPr>
        <w:t xml:space="preserve"> основне школе и двије средње школе.  </w:t>
      </w:r>
    </w:p>
    <w:p w:rsidR="00AF6196" w:rsidRDefault="001B5C74" w:rsidP="0040248A">
      <w:pPr>
        <w:pStyle w:val="BodyText"/>
        <w:kinsoku w:val="0"/>
        <w:overflowPunct w:val="0"/>
        <w:spacing w:line="276" w:lineRule="auto"/>
        <w:ind w:left="0" w:firstLine="284"/>
        <w:jc w:val="both"/>
        <w:rPr>
          <w:rFonts w:ascii="Cambria" w:hAnsi="Cambria"/>
          <w:lang w:val="sr-Cyrl-BA"/>
        </w:rPr>
      </w:pPr>
      <w:r>
        <w:rPr>
          <w:rFonts w:ascii="Cambria" w:hAnsi="Cambria"/>
          <w:lang w:val="sr-Cyrl-ME"/>
        </w:rPr>
        <w:t xml:space="preserve">Број ученика у основном и средњем образовању </w:t>
      </w:r>
      <w:r w:rsidR="004257C7">
        <w:rPr>
          <w:rFonts w:ascii="Cambria" w:hAnsi="Cambria"/>
          <w:lang w:val="sr-Cyrl-ME"/>
        </w:rPr>
        <w:t xml:space="preserve">се из године у годину смањује, </w:t>
      </w:r>
      <w:r w:rsidR="00ED2A00">
        <w:rPr>
          <w:rFonts w:ascii="Cambria" w:hAnsi="Cambria"/>
        </w:rPr>
        <w:t>у</w:t>
      </w:r>
      <w:r w:rsidR="00815B20">
        <w:rPr>
          <w:rFonts w:ascii="Cambria" w:hAnsi="Cambria"/>
        </w:rPr>
        <w:t xml:space="preserve"> школској 20</w:t>
      </w:r>
      <w:r w:rsidR="003145FD">
        <w:rPr>
          <w:rFonts w:ascii="Cambria" w:hAnsi="Cambria"/>
          <w:lang w:val="sr-Cyrl-ME"/>
        </w:rPr>
        <w:t>20</w:t>
      </w:r>
      <w:r w:rsidR="003145FD">
        <w:rPr>
          <w:rFonts w:ascii="Cambria" w:hAnsi="Cambria"/>
        </w:rPr>
        <w:t>/2021</w:t>
      </w:r>
      <w:r w:rsidR="00AF6196" w:rsidRPr="005A20FC">
        <w:rPr>
          <w:rFonts w:ascii="Cambria" w:hAnsi="Cambria"/>
        </w:rPr>
        <w:t>. годи</w:t>
      </w:r>
      <w:r w:rsidR="00B50CCA">
        <w:rPr>
          <w:rFonts w:ascii="Cambria" w:hAnsi="Cambria"/>
        </w:rPr>
        <w:t xml:space="preserve">ни у </w:t>
      </w:r>
      <w:r w:rsidR="00B50CCA">
        <w:rPr>
          <w:rFonts w:ascii="Cambria" w:hAnsi="Cambria"/>
          <w:lang w:val="sr-Cyrl-BA"/>
        </w:rPr>
        <w:t>средње</w:t>
      </w:r>
      <w:r w:rsidR="00815B20">
        <w:rPr>
          <w:rFonts w:ascii="Cambria" w:hAnsi="Cambria"/>
        </w:rPr>
        <w:t xml:space="preserve"> школе је уписано 1</w:t>
      </w:r>
      <w:r>
        <w:rPr>
          <w:rFonts w:ascii="Cambria" w:hAnsi="Cambria"/>
        </w:rPr>
        <w:t>159</w:t>
      </w:r>
      <w:r w:rsidR="00AF6196" w:rsidRPr="005A20FC">
        <w:rPr>
          <w:rFonts w:ascii="Cambria" w:hAnsi="Cambria"/>
        </w:rPr>
        <w:t xml:space="preserve"> ученика</w:t>
      </w:r>
      <w:r w:rsidR="00815B20">
        <w:rPr>
          <w:rFonts w:ascii="Cambria" w:hAnsi="Cambria"/>
          <w:lang w:val="sr-Cyrl-BA"/>
        </w:rPr>
        <w:t xml:space="preserve"> што је за</w:t>
      </w:r>
      <w:r w:rsidR="00ED2A00">
        <w:rPr>
          <w:rFonts w:ascii="Cambria" w:hAnsi="Cambria"/>
          <w:lang w:val="sr-Cyrl-BA"/>
        </w:rPr>
        <w:t xml:space="preserve"> </w:t>
      </w:r>
      <w:r w:rsidR="004257C7">
        <w:rPr>
          <w:rFonts w:ascii="Cambria" w:hAnsi="Cambria"/>
          <w:lang w:val="sr-Cyrl-BA"/>
        </w:rPr>
        <w:t>2</w:t>
      </w:r>
      <w:r w:rsidR="00B50CCA">
        <w:rPr>
          <w:rFonts w:ascii="Cambria" w:hAnsi="Cambria"/>
          <w:lang w:val="sr-Cyrl-BA"/>
        </w:rPr>
        <w:t>,5% мање</w:t>
      </w:r>
      <w:r w:rsidR="00064EE3">
        <w:rPr>
          <w:rFonts w:ascii="Cambria" w:hAnsi="Cambria"/>
        </w:rPr>
        <w:t xml:space="preserve"> </w:t>
      </w:r>
      <w:r w:rsidR="00B50CCA">
        <w:rPr>
          <w:rFonts w:ascii="Cambria" w:hAnsi="Cambria"/>
          <w:lang w:val="sr-Cyrl-BA"/>
        </w:rPr>
        <w:t>у односу на школску 201</w:t>
      </w:r>
      <w:r w:rsidR="004257C7">
        <w:rPr>
          <w:rFonts w:ascii="Cambria" w:hAnsi="Cambria"/>
          <w:lang w:val="sr-Cyrl-BA"/>
        </w:rPr>
        <w:t>9</w:t>
      </w:r>
      <w:r w:rsidR="00B50CCA">
        <w:rPr>
          <w:rFonts w:ascii="Cambria" w:hAnsi="Cambria"/>
          <w:lang w:val="sr-Cyrl-BA"/>
        </w:rPr>
        <w:t>/20</w:t>
      </w:r>
      <w:r w:rsidR="004257C7">
        <w:rPr>
          <w:rFonts w:ascii="Cambria" w:hAnsi="Cambria"/>
          <w:lang w:val="sr-Cyrl-BA"/>
        </w:rPr>
        <w:t>21</w:t>
      </w:r>
      <w:r w:rsidR="00B50CCA">
        <w:rPr>
          <w:rFonts w:ascii="Cambria" w:hAnsi="Cambria"/>
          <w:lang w:val="sr-Cyrl-BA"/>
        </w:rPr>
        <w:t xml:space="preserve"> годину</w:t>
      </w:r>
      <w:r w:rsidR="004257C7">
        <w:rPr>
          <w:rFonts w:ascii="Cambria" w:hAnsi="Cambria"/>
          <w:lang w:val="sr-Cyrl-BA"/>
        </w:rPr>
        <w:t>, а 21,1% у односу на 2014/2015. годину</w:t>
      </w:r>
      <w:r w:rsidR="00AF6196" w:rsidRPr="005A20FC">
        <w:rPr>
          <w:rFonts w:ascii="Cambria" w:hAnsi="Cambria"/>
          <w:lang w:val="sr-Cyrl-BA"/>
        </w:rPr>
        <w:t xml:space="preserve">. </w:t>
      </w:r>
      <w:r w:rsidR="004257C7">
        <w:rPr>
          <w:rFonts w:ascii="Cambria" w:hAnsi="Cambria"/>
          <w:lang w:val="sr-Cyrl-BA"/>
        </w:rPr>
        <w:t>Самим тим се и број ученика који завршавају средњношколско образовање и који представљају радни потенцијал локалне заједнице смањује сваке године.</w:t>
      </w:r>
    </w:p>
    <w:p w:rsidR="0070238D" w:rsidRDefault="0070238D" w:rsidP="0070238D">
      <w:pPr>
        <w:kinsoku w:val="0"/>
        <w:overflowPunct w:val="0"/>
        <w:jc w:val="both"/>
        <w:rPr>
          <w:rFonts w:ascii="Cambria" w:hAnsi="Cambria"/>
          <w:lang w:val="sr-Cyrl-BA"/>
        </w:rPr>
      </w:pPr>
    </w:p>
    <w:p w:rsidR="0061319E" w:rsidRPr="003145FD" w:rsidRDefault="0061319E" w:rsidP="00E8563C">
      <w:pPr>
        <w:pStyle w:val="BodyText"/>
        <w:numPr>
          <w:ilvl w:val="0"/>
          <w:numId w:val="34"/>
        </w:numPr>
        <w:kinsoku w:val="0"/>
        <w:overflowPunct w:val="0"/>
        <w:jc w:val="both"/>
        <w:rPr>
          <w:rFonts w:ascii="Cambria" w:hAnsi="Cambria"/>
          <w:lang w:val="sr-Cyrl-BA"/>
        </w:rPr>
      </w:pPr>
      <w:r w:rsidRPr="003145FD">
        <w:rPr>
          <w:rFonts w:ascii="Cambria" w:hAnsi="Cambria"/>
          <w:lang w:val="sr-Cyrl-BA"/>
        </w:rPr>
        <w:t>Број уписаних и дипломираних студената са пребивалиштем у општини</w:t>
      </w:r>
    </w:p>
    <w:p w:rsidR="0061319E" w:rsidRDefault="0061319E" w:rsidP="003145FD">
      <w:pPr>
        <w:pStyle w:val="BodyText"/>
        <w:kinsoku w:val="0"/>
        <w:overflowPunct w:val="0"/>
        <w:ind w:left="0" w:firstLine="708"/>
        <w:jc w:val="both"/>
        <w:rPr>
          <w:rFonts w:ascii="Cambria" w:hAnsi="Cambria"/>
          <w:lang w:val="sr-Cyrl-BA"/>
        </w:rPr>
      </w:pPr>
      <w:r w:rsidRPr="003145FD">
        <w:rPr>
          <w:rFonts w:ascii="Cambria" w:hAnsi="Cambria"/>
          <w:lang w:val="sr-Cyrl-BA"/>
        </w:rPr>
        <w:t>Теслић</w:t>
      </w:r>
    </w:p>
    <w:p w:rsidR="00BB482C" w:rsidRPr="003145FD" w:rsidRDefault="00BB482C" w:rsidP="003145FD">
      <w:pPr>
        <w:pStyle w:val="BodyText"/>
        <w:kinsoku w:val="0"/>
        <w:overflowPunct w:val="0"/>
        <w:ind w:left="0" w:firstLine="708"/>
        <w:jc w:val="both"/>
        <w:rPr>
          <w:rFonts w:ascii="Cambria" w:hAnsi="Cambria"/>
          <w:lang w:val="sr-Cyrl-BA"/>
        </w:rPr>
      </w:pPr>
    </w:p>
    <w:tbl>
      <w:tblPr>
        <w:tblStyle w:val="TableGrid1"/>
        <w:tblW w:w="0" w:type="auto"/>
        <w:jc w:val="center"/>
        <w:tblLook w:val="0000" w:firstRow="0" w:lastRow="0" w:firstColumn="0" w:lastColumn="0" w:noHBand="0" w:noVBand="0"/>
      </w:tblPr>
      <w:tblGrid>
        <w:gridCol w:w="1198"/>
        <w:gridCol w:w="1373"/>
        <w:gridCol w:w="2131"/>
        <w:gridCol w:w="2719"/>
      </w:tblGrid>
      <w:tr w:rsidR="003145FD" w:rsidRPr="003145FD" w:rsidTr="00BB482C">
        <w:trPr>
          <w:trHeight w:val="20"/>
          <w:jc w:val="center"/>
        </w:trPr>
        <w:tc>
          <w:tcPr>
            <w:tcW w:w="0" w:type="auto"/>
          </w:tcPr>
          <w:p w:rsidR="003145FD" w:rsidRPr="003145FD" w:rsidRDefault="003145FD" w:rsidP="003145FD">
            <w:pPr>
              <w:kinsoku w:val="0"/>
              <w:overflowPunct w:val="0"/>
              <w:rPr>
                <w:rFonts w:ascii="Cambria" w:hAnsi="Cambria" w:cs="Arial Narrow"/>
                <w:b/>
                <w:sz w:val="22"/>
                <w:szCs w:val="22"/>
              </w:rPr>
            </w:pPr>
            <w:r w:rsidRPr="003145FD">
              <w:rPr>
                <w:rFonts w:ascii="Cambria" w:hAnsi="Cambria" w:cs="Arial Narrow"/>
                <w:b/>
                <w:sz w:val="22"/>
                <w:szCs w:val="22"/>
              </w:rPr>
              <w:t>Оп</w:t>
            </w:r>
            <w:r w:rsidRPr="003145FD">
              <w:rPr>
                <w:rFonts w:ascii="Cambria" w:hAnsi="Cambria" w:cs="Arial Narrow"/>
                <w:b/>
                <w:spacing w:val="-1"/>
                <w:sz w:val="22"/>
                <w:szCs w:val="22"/>
              </w:rPr>
              <w:t>ш</w:t>
            </w:r>
            <w:r w:rsidRPr="003145FD">
              <w:rPr>
                <w:rFonts w:ascii="Cambria" w:hAnsi="Cambria" w:cs="Arial Narrow"/>
                <w:b/>
                <w:sz w:val="22"/>
                <w:szCs w:val="22"/>
              </w:rPr>
              <w:t>ти</w:t>
            </w:r>
            <w:r w:rsidRPr="003145FD">
              <w:rPr>
                <w:rFonts w:ascii="Cambria" w:hAnsi="Cambria" w:cs="Arial Narrow"/>
                <w:b/>
                <w:spacing w:val="-1"/>
                <w:sz w:val="22"/>
                <w:szCs w:val="22"/>
              </w:rPr>
              <w:t>н</w:t>
            </w:r>
            <w:r w:rsidRPr="003145FD">
              <w:rPr>
                <w:rFonts w:ascii="Cambria" w:hAnsi="Cambria" w:cs="Arial Narrow"/>
                <w:b/>
                <w:spacing w:val="-2"/>
                <w:sz w:val="22"/>
                <w:szCs w:val="22"/>
              </w:rPr>
              <w:t>а</w:t>
            </w:r>
          </w:p>
          <w:p w:rsidR="003145FD" w:rsidRPr="003145FD" w:rsidRDefault="003145FD" w:rsidP="003145FD">
            <w:pPr>
              <w:kinsoku w:val="0"/>
              <w:overflowPunct w:val="0"/>
              <w:rPr>
                <w:rFonts w:ascii="Cambria" w:hAnsi="Cambria"/>
                <w:b/>
                <w:sz w:val="22"/>
                <w:szCs w:val="22"/>
              </w:rPr>
            </w:pPr>
          </w:p>
        </w:tc>
        <w:tc>
          <w:tcPr>
            <w:tcW w:w="0" w:type="auto"/>
          </w:tcPr>
          <w:p w:rsidR="003145FD" w:rsidRPr="003145FD" w:rsidRDefault="003145FD" w:rsidP="003145FD">
            <w:pPr>
              <w:kinsoku w:val="0"/>
              <w:overflowPunct w:val="0"/>
              <w:rPr>
                <w:rFonts w:ascii="Cambria" w:hAnsi="Cambria"/>
                <w:b/>
                <w:sz w:val="22"/>
                <w:szCs w:val="22"/>
              </w:rPr>
            </w:pPr>
            <w:r w:rsidRPr="003145FD">
              <w:rPr>
                <w:rFonts w:ascii="Cambria" w:hAnsi="Cambria" w:cs="Arial Narrow"/>
                <w:b/>
                <w:spacing w:val="-1"/>
                <w:sz w:val="22"/>
                <w:szCs w:val="22"/>
                <w:lang w:val="sr-Cyrl-BA"/>
              </w:rPr>
              <w:t>Г</w:t>
            </w:r>
            <w:r w:rsidRPr="003145FD">
              <w:rPr>
                <w:rFonts w:ascii="Cambria" w:hAnsi="Cambria" w:cs="Arial Narrow"/>
                <w:b/>
                <w:spacing w:val="-2"/>
                <w:sz w:val="22"/>
                <w:szCs w:val="22"/>
              </w:rPr>
              <w:t>о</w:t>
            </w:r>
            <w:r w:rsidRPr="003145FD">
              <w:rPr>
                <w:rFonts w:ascii="Cambria" w:hAnsi="Cambria" w:cs="Arial Narrow"/>
                <w:b/>
                <w:sz w:val="22"/>
                <w:szCs w:val="22"/>
              </w:rPr>
              <w:t>ди</w:t>
            </w:r>
            <w:r w:rsidRPr="003145FD">
              <w:rPr>
                <w:rFonts w:ascii="Cambria" w:hAnsi="Cambria" w:cs="Arial Narrow"/>
                <w:b/>
                <w:spacing w:val="1"/>
                <w:sz w:val="22"/>
                <w:szCs w:val="22"/>
              </w:rPr>
              <w:t>н</w:t>
            </w:r>
            <w:r w:rsidRPr="003145FD">
              <w:rPr>
                <w:rFonts w:ascii="Cambria" w:hAnsi="Cambria" w:cs="Arial Narrow"/>
                <w:b/>
                <w:sz w:val="22"/>
                <w:szCs w:val="22"/>
              </w:rPr>
              <w:t>а</w:t>
            </w:r>
            <w:r w:rsidRPr="003145FD">
              <w:rPr>
                <w:rFonts w:ascii="Cambria" w:hAnsi="Cambria" w:cs="Arial Narrow"/>
                <w:b/>
                <w:w w:val="99"/>
                <w:sz w:val="22"/>
                <w:szCs w:val="22"/>
              </w:rPr>
              <w:t xml:space="preserve"> </w:t>
            </w:r>
          </w:p>
        </w:tc>
        <w:tc>
          <w:tcPr>
            <w:tcW w:w="0" w:type="auto"/>
          </w:tcPr>
          <w:p w:rsidR="003145FD" w:rsidRPr="003145FD" w:rsidRDefault="003145FD" w:rsidP="003145FD">
            <w:pPr>
              <w:kinsoku w:val="0"/>
              <w:overflowPunct w:val="0"/>
              <w:spacing w:before="84"/>
              <w:rPr>
                <w:rFonts w:ascii="Cambria" w:hAnsi="Cambria"/>
                <w:b/>
                <w:sz w:val="22"/>
                <w:szCs w:val="22"/>
              </w:rPr>
            </w:pPr>
            <w:r w:rsidRPr="003145FD">
              <w:rPr>
                <w:rFonts w:ascii="Cambria" w:hAnsi="Cambria" w:cs="Arial Narrow"/>
                <w:b/>
                <w:bCs/>
                <w:spacing w:val="-1"/>
                <w:sz w:val="22"/>
                <w:szCs w:val="22"/>
              </w:rPr>
              <w:t>Уп</w:t>
            </w:r>
            <w:r w:rsidRPr="003145FD">
              <w:rPr>
                <w:rFonts w:ascii="Cambria" w:hAnsi="Cambria" w:cs="Arial Narrow"/>
                <w:b/>
                <w:bCs/>
                <w:spacing w:val="-2"/>
                <w:sz w:val="22"/>
                <w:szCs w:val="22"/>
              </w:rPr>
              <w:t>и</w:t>
            </w:r>
            <w:r w:rsidRPr="003145FD">
              <w:rPr>
                <w:rFonts w:ascii="Cambria" w:hAnsi="Cambria" w:cs="Arial Narrow"/>
                <w:b/>
                <w:bCs/>
                <w:spacing w:val="1"/>
                <w:sz w:val="22"/>
                <w:szCs w:val="22"/>
              </w:rPr>
              <w:t>са</w:t>
            </w:r>
            <w:r w:rsidRPr="003145FD">
              <w:rPr>
                <w:rFonts w:ascii="Cambria" w:hAnsi="Cambria" w:cs="Arial Narrow"/>
                <w:b/>
                <w:bCs/>
                <w:spacing w:val="-3"/>
                <w:sz w:val="22"/>
                <w:szCs w:val="22"/>
              </w:rPr>
              <w:t>н</w:t>
            </w:r>
            <w:r w:rsidRPr="003145FD">
              <w:rPr>
                <w:rFonts w:ascii="Cambria" w:hAnsi="Cambria" w:cs="Arial Narrow"/>
                <w:b/>
                <w:bCs/>
                <w:sz w:val="22"/>
                <w:szCs w:val="22"/>
              </w:rPr>
              <w:t xml:space="preserve">и </w:t>
            </w:r>
            <w:r w:rsidRPr="003145FD">
              <w:rPr>
                <w:rFonts w:ascii="Cambria" w:hAnsi="Cambria" w:cs="Arial Narrow"/>
                <w:b/>
                <w:bCs/>
                <w:spacing w:val="1"/>
                <w:sz w:val="22"/>
                <w:szCs w:val="22"/>
              </w:rPr>
              <w:t>с</w:t>
            </w:r>
            <w:r w:rsidRPr="003145FD">
              <w:rPr>
                <w:rFonts w:ascii="Cambria" w:hAnsi="Cambria" w:cs="Arial Narrow"/>
                <w:b/>
                <w:bCs/>
                <w:spacing w:val="-3"/>
                <w:sz w:val="22"/>
                <w:szCs w:val="22"/>
              </w:rPr>
              <w:t>т</w:t>
            </w:r>
            <w:r w:rsidRPr="003145FD">
              <w:rPr>
                <w:rFonts w:ascii="Cambria" w:hAnsi="Cambria" w:cs="Arial Narrow"/>
                <w:b/>
                <w:bCs/>
                <w:spacing w:val="1"/>
                <w:sz w:val="22"/>
                <w:szCs w:val="22"/>
              </w:rPr>
              <w:t>у</w:t>
            </w:r>
            <w:r w:rsidRPr="003145FD">
              <w:rPr>
                <w:rFonts w:ascii="Cambria" w:hAnsi="Cambria" w:cs="Arial Narrow"/>
                <w:b/>
                <w:bCs/>
                <w:spacing w:val="-3"/>
                <w:sz w:val="22"/>
                <w:szCs w:val="22"/>
              </w:rPr>
              <w:t>д</w:t>
            </w:r>
            <w:r w:rsidRPr="003145FD">
              <w:rPr>
                <w:rFonts w:ascii="Cambria" w:hAnsi="Cambria" w:cs="Arial Narrow"/>
                <w:b/>
                <w:bCs/>
                <w:spacing w:val="1"/>
                <w:sz w:val="22"/>
                <w:szCs w:val="22"/>
              </w:rPr>
              <w:t>е</w:t>
            </w:r>
            <w:r w:rsidRPr="003145FD">
              <w:rPr>
                <w:rFonts w:ascii="Cambria" w:hAnsi="Cambria" w:cs="Arial Narrow"/>
                <w:b/>
                <w:bCs/>
                <w:spacing w:val="-1"/>
                <w:sz w:val="22"/>
                <w:szCs w:val="22"/>
              </w:rPr>
              <w:t>н</w:t>
            </w:r>
            <w:r w:rsidRPr="003145FD">
              <w:rPr>
                <w:rFonts w:ascii="Cambria" w:hAnsi="Cambria" w:cs="Arial Narrow"/>
                <w:b/>
                <w:bCs/>
                <w:sz w:val="22"/>
                <w:szCs w:val="22"/>
              </w:rPr>
              <w:t>ти</w:t>
            </w:r>
          </w:p>
        </w:tc>
        <w:tc>
          <w:tcPr>
            <w:tcW w:w="0" w:type="auto"/>
          </w:tcPr>
          <w:p w:rsidR="003145FD" w:rsidRPr="003145FD" w:rsidRDefault="003145FD" w:rsidP="003145FD">
            <w:pPr>
              <w:kinsoku w:val="0"/>
              <w:overflowPunct w:val="0"/>
              <w:spacing w:before="45"/>
              <w:rPr>
                <w:rFonts w:ascii="Cambria" w:hAnsi="Cambria" w:cs="Arial Narrow"/>
                <w:b/>
                <w:sz w:val="22"/>
                <w:szCs w:val="22"/>
              </w:rPr>
            </w:pPr>
            <w:r w:rsidRPr="003145FD">
              <w:rPr>
                <w:rFonts w:ascii="Cambria" w:hAnsi="Cambria" w:cs="Arial Narrow"/>
                <w:b/>
                <w:bCs/>
                <w:spacing w:val="-1"/>
                <w:sz w:val="22"/>
                <w:szCs w:val="22"/>
              </w:rPr>
              <w:t>Д</w:t>
            </w:r>
            <w:r w:rsidRPr="003145FD">
              <w:rPr>
                <w:rFonts w:ascii="Cambria" w:hAnsi="Cambria" w:cs="Arial Narrow"/>
                <w:b/>
                <w:bCs/>
                <w:sz w:val="22"/>
                <w:szCs w:val="22"/>
              </w:rPr>
              <w:t>и</w:t>
            </w:r>
            <w:r w:rsidRPr="003145FD">
              <w:rPr>
                <w:rFonts w:ascii="Cambria" w:hAnsi="Cambria" w:cs="Arial Narrow"/>
                <w:b/>
                <w:bCs/>
                <w:spacing w:val="-1"/>
                <w:sz w:val="22"/>
                <w:szCs w:val="22"/>
              </w:rPr>
              <w:t>п</w:t>
            </w:r>
            <w:r w:rsidRPr="003145FD">
              <w:rPr>
                <w:rFonts w:ascii="Cambria" w:hAnsi="Cambria" w:cs="Arial Narrow"/>
                <w:b/>
                <w:bCs/>
                <w:spacing w:val="-3"/>
                <w:sz w:val="22"/>
                <w:szCs w:val="22"/>
              </w:rPr>
              <w:t>л</w:t>
            </w:r>
            <w:r w:rsidRPr="003145FD">
              <w:rPr>
                <w:rFonts w:ascii="Cambria" w:hAnsi="Cambria" w:cs="Arial Narrow"/>
                <w:b/>
                <w:bCs/>
                <w:spacing w:val="-2"/>
                <w:sz w:val="22"/>
                <w:szCs w:val="22"/>
              </w:rPr>
              <w:t>о</w:t>
            </w:r>
            <w:r w:rsidRPr="003145FD">
              <w:rPr>
                <w:rFonts w:ascii="Cambria" w:hAnsi="Cambria" w:cs="Arial Narrow"/>
                <w:b/>
                <w:bCs/>
                <w:sz w:val="22"/>
                <w:szCs w:val="22"/>
              </w:rPr>
              <w:t>м</w:t>
            </w:r>
            <w:r w:rsidRPr="003145FD">
              <w:rPr>
                <w:rFonts w:ascii="Cambria" w:hAnsi="Cambria" w:cs="Arial Narrow"/>
                <w:b/>
                <w:bCs/>
                <w:spacing w:val="-2"/>
                <w:sz w:val="22"/>
                <w:szCs w:val="22"/>
              </w:rPr>
              <w:t>и</w:t>
            </w:r>
            <w:r w:rsidRPr="003145FD">
              <w:rPr>
                <w:rFonts w:ascii="Cambria" w:hAnsi="Cambria" w:cs="Arial Narrow"/>
                <w:b/>
                <w:bCs/>
                <w:sz w:val="22"/>
                <w:szCs w:val="22"/>
              </w:rPr>
              <w:t>р</w:t>
            </w:r>
            <w:r w:rsidRPr="003145FD">
              <w:rPr>
                <w:rFonts w:ascii="Cambria" w:hAnsi="Cambria" w:cs="Arial Narrow"/>
                <w:b/>
                <w:bCs/>
                <w:spacing w:val="1"/>
                <w:sz w:val="22"/>
                <w:szCs w:val="22"/>
              </w:rPr>
              <w:t>а</w:t>
            </w:r>
            <w:r w:rsidRPr="003145FD">
              <w:rPr>
                <w:rFonts w:ascii="Cambria" w:hAnsi="Cambria" w:cs="Arial Narrow"/>
                <w:b/>
                <w:bCs/>
                <w:spacing w:val="-3"/>
                <w:sz w:val="22"/>
                <w:szCs w:val="22"/>
              </w:rPr>
              <w:t>н</w:t>
            </w:r>
            <w:r w:rsidRPr="003145FD">
              <w:rPr>
                <w:rFonts w:ascii="Cambria" w:hAnsi="Cambria" w:cs="Arial Narrow"/>
                <w:b/>
                <w:bCs/>
                <w:sz w:val="22"/>
                <w:szCs w:val="22"/>
              </w:rPr>
              <w:t xml:space="preserve">и </w:t>
            </w:r>
            <w:r w:rsidRPr="003145FD">
              <w:rPr>
                <w:rFonts w:ascii="Cambria" w:hAnsi="Cambria" w:cs="Arial Narrow"/>
                <w:b/>
                <w:bCs/>
                <w:spacing w:val="1"/>
                <w:sz w:val="22"/>
                <w:szCs w:val="22"/>
              </w:rPr>
              <w:t>с</w:t>
            </w:r>
            <w:r w:rsidRPr="003145FD">
              <w:rPr>
                <w:rFonts w:ascii="Cambria" w:hAnsi="Cambria" w:cs="Arial Narrow"/>
                <w:b/>
                <w:bCs/>
                <w:spacing w:val="-3"/>
                <w:sz w:val="22"/>
                <w:szCs w:val="22"/>
              </w:rPr>
              <w:t>т</w:t>
            </w:r>
            <w:r w:rsidRPr="003145FD">
              <w:rPr>
                <w:rFonts w:ascii="Cambria" w:hAnsi="Cambria" w:cs="Arial Narrow"/>
                <w:b/>
                <w:bCs/>
                <w:spacing w:val="1"/>
                <w:sz w:val="22"/>
                <w:szCs w:val="22"/>
              </w:rPr>
              <w:t>у</w:t>
            </w:r>
            <w:r w:rsidRPr="003145FD">
              <w:rPr>
                <w:rFonts w:ascii="Cambria" w:hAnsi="Cambria" w:cs="Arial Narrow"/>
                <w:b/>
                <w:bCs/>
                <w:spacing w:val="-3"/>
                <w:sz w:val="22"/>
                <w:szCs w:val="22"/>
              </w:rPr>
              <w:t>д</w:t>
            </w:r>
            <w:r w:rsidRPr="003145FD">
              <w:rPr>
                <w:rFonts w:ascii="Cambria" w:hAnsi="Cambria" w:cs="Arial Narrow"/>
                <w:b/>
                <w:bCs/>
                <w:spacing w:val="1"/>
                <w:sz w:val="22"/>
                <w:szCs w:val="22"/>
              </w:rPr>
              <w:t>е</w:t>
            </w:r>
            <w:r w:rsidRPr="003145FD">
              <w:rPr>
                <w:rFonts w:ascii="Cambria" w:hAnsi="Cambria" w:cs="Arial Narrow"/>
                <w:b/>
                <w:bCs/>
                <w:spacing w:val="-1"/>
                <w:sz w:val="22"/>
                <w:szCs w:val="22"/>
              </w:rPr>
              <w:t>н</w:t>
            </w:r>
            <w:r w:rsidRPr="003145FD">
              <w:rPr>
                <w:rFonts w:ascii="Cambria" w:hAnsi="Cambria" w:cs="Arial Narrow"/>
                <w:b/>
                <w:bCs/>
                <w:sz w:val="22"/>
                <w:szCs w:val="22"/>
              </w:rPr>
              <w:t>ти</w:t>
            </w:r>
          </w:p>
        </w:tc>
      </w:tr>
      <w:tr w:rsidR="003145FD" w:rsidRPr="003145FD" w:rsidTr="00BB482C">
        <w:trPr>
          <w:trHeight w:val="20"/>
          <w:jc w:val="center"/>
        </w:trPr>
        <w:tc>
          <w:tcPr>
            <w:tcW w:w="0" w:type="auto"/>
          </w:tcPr>
          <w:p w:rsidR="003145FD" w:rsidRPr="00BB482C" w:rsidRDefault="003145FD" w:rsidP="003145FD">
            <w:pPr>
              <w:kinsoku w:val="0"/>
              <w:overflowPunct w:val="0"/>
              <w:spacing w:before="36"/>
              <w:rPr>
                <w:rFonts w:ascii="Cambria" w:hAnsi="Cambria"/>
                <w:b/>
                <w:sz w:val="22"/>
                <w:szCs w:val="22"/>
              </w:rPr>
            </w:pPr>
            <w:r w:rsidRPr="00BB482C">
              <w:rPr>
                <w:rFonts w:ascii="Cambria" w:hAnsi="Cambria" w:cs="Arial Narrow"/>
                <w:b/>
                <w:spacing w:val="-1"/>
                <w:sz w:val="22"/>
                <w:szCs w:val="22"/>
              </w:rPr>
              <w:t>Т</w:t>
            </w:r>
            <w:r w:rsidRPr="00BB482C">
              <w:rPr>
                <w:rFonts w:ascii="Cambria" w:hAnsi="Cambria" w:cs="Arial Narrow"/>
                <w:b/>
                <w:spacing w:val="-2"/>
                <w:sz w:val="22"/>
                <w:szCs w:val="22"/>
              </w:rPr>
              <w:t>е</w:t>
            </w:r>
            <w:r w:rsidRPr="00BB482C">
              <w:rPr>
                <w:rFonts w:ascii="Cambria" w:hAnsi="Cambria" w:cs="Arial Narrow"/>
                <w:b/>
                <w:sz w:val="22"/>
                <w:szCs w:val="22"/>
              </w:rPr>
              <w:t>слић</w:t>
            </w:r>
          </w:p>
        </w:tc>
        <w:tc>
          <w:tcPr>
            <w:tcW w:w="0" w:type="auto"/>
          </w:tcPr>
          <w:p w:rsidR="003145FD" w:rsidRPr="00BB482C" w:rsidRDefault="003145FD" w:rsidP="003145FD">
            <w:pPr>
              <w:kinsoku w:val="0"/>
              <w:overflowPunct w:val="0"/>
              <w:spacing w:before="6"/>
              <w:jc w:val="right"/>
              <w:rPr>
                <w:rFonts w:ascii="Cambria" w:hAnsi="Cambria"/>
                <w:b/>
                <w:sz w:val="22"/>
                <w:szCs w:val="22"/>
                <w:lang w:val="sr-Cyrl-BA"/>
              </w:rPr>
            </w:pPr>
            <w:r w:rsidRPr="00BB482C">
              <w:rPr>
                <w:rFonts w:ascii="Cambria" w:hAnsi="Cambria" w:cs="Arial Narrow"/>
                <w:b/>
                <w:spacing w:val="-2"/>
                <w:sz w:val="22"/>
                <w:szCs w:val="22"/>
              </w:rPr>
              <w:t>2</w:t>
            </w:r>
            <w:r w:rsidRPr="00BB482C">
              <w:rPr>
                <w:rFonts w:ascii="Cambria" w:hAnsi="Cambria" w:cs="Arial Narrow"/>
                <w:b/>
                <w:spacing w:val="1"/>
                <w:sz w:val="22"/>
                <w:szCs w:val="22"/>
              </w:rPr>
              <w:t>0</w:t>
            </w:r>
            <w:r w:rsidRPr="00BB482C">
              <w:rPr>
                <w:rFonts w:ascii="Cambria" w:hAnsi="Cambria" w:cs="Arial Narrow"/>
                <w:b/>
                <w:spacing w:val="-2"/>
                <w:sz w:val="22"/>
                <w:szCs w:val="22"/>
              </w:rPr>
              <w:t>1</w:t>
            </w:r>
            <w:r w:rsidRPr="00BB482C">
              <w:rPr>
                <w:rFonts w:ascii="Cambria" w:hAnsi="Cambria" w:cs="Arial Narrow"/>
                <w:b/>
                <w:spacing w:val="1"/>
                <w:sz w:val="22"/>
                <w:szCs w:val="22"/>
                <w:lang w:val="sr-Cyrl-BA"/>
              </w:rPr>
              <w:t>4/2015</w:t>
            </w:r>
          </w:p>
        </w:tc>
        <w:tc>
          <w:tcPr>
            <w:tcW w:w="0" w:type="auto"/>
          </w:tcPr>
          <w:p w:rsidR="003145FD" w:rsidRPr="003145FD" w:rsidRDefault="003145FD" w:rsidP="003145FD">
            <w:pPr>
              <w:kinsoku w:val="0"/>
              <w:overflowPunct w:val="0"/>
              <w:spacing w:before="6"/>
              <w:jc w:val="right"/>
              <w:rPr>
                <w:rFonts w:ascii="Cambria" w:hAnsi="Cambria"/>
                <w:sz w:val="22"/>
                <w:szCs w:val="22"/>
                <w:lang w:val="sr-Latn-RS"/>
              </w:rPr>
            </w:pPr>
            <w:r w:rsidRPr="003145FD">
              <w:rPr>
                <w:rFonts w:ascii="Cambria" w:hAnsi="Cambria"/>
                <w:sz w:val="22"/>
                <w:szCs w:val="22"/>
                <w:lang w:val="sr-Latn-RS"/>
              </w:rPr>
              <w:t>876</w:t>
            </w:r>
          </w:p>
        </w:tc>
        <w:tc>
          <w:tcPr>
            <w:tcW w:w="0" w:type="auto"/>
          </w:tcPr>
          <w:p w:rsidR="003145FD" w:rsidRPr="003145FD" w:rsidRDefault="003145FD" w:rsidP="003145FD">
            <w:pPr>
              <w:kinsoku w:val="0"/>
              <w:overflowPunct w:val="0"/>
              <w:spacing w:before="6"/>
              <w:jc w:val="right"/>
              <w:rPr>
                <w:rFonts w:ascii="Cambria" w:hAnsi="Cambria" w:cs="Arial Narrow"/>
                <w:sz w:val="22"/>
                <w:szCs w:val="22"/>
                <w:lang w:val="sr-Latn-RS"/>
              </w:rPr>
            </w:pPr>
            <w:r w:rsidRPr="003145FD">
              <w:rPr>
                <w:rFonts w:ascii="Cambria" w:hAnsi="Cambria" w:cs="Arial Narrow"/>
                <w:sz w:val="22"/>
                <w:szCs w:val="22"/>
                <w:lang w:val="sr-Latn-RS"/>
              </w:rPr>
              <w:t>109</w:t>
            </w:r>
          </w:p>
        </w:tc>
      </w:tr>
      <w:tr w:rsidR="003145FD" w:rsidRPr="003145FD" w:rsidTr="00BB482C">
        <w:trPr>
          <w:trHeight w:val="20"/>
          <w:jc w:val="center"/>
        </w:trPr>
        <w:tc>
          <w:tcPr>
            <w:tcW w:w="0" w:type="auto"/>
          </w:tcPr>
          <w:p w:rsidR="003145FD" w:rsidRPr="00BB482C" w:rsidRDefault="003145FD" w:rsidP="003145FD">
            <w:pPr>
              <w:kinsoku w:val="0"/>
              <w:overflowPunct w:val="0"/>
              <w:spacing w:before="6"/>
              <w:rPr>
                <w:rFonts w:ascii="Cambria" w:hAnsi="Cambria"/>
                <w:b/>
                <w:sz w:val="22"/>
                <w:szCs w:val="22"/>
              </w:rPr>
            </w:pPr>
          </w:p>
        </w:tc>
        <w:tc>
          <w:tcPr>
            <w:tcW w:w="0" w:type="auto"/>
          </w:tcPr>
          <w:p w:rsidR="003145FD" w:rsidRPr="00BB482C" w:rsidRDefault="003145FD" w:rsidP="003145FD">
            <w:pPr>
              <w:kinsoku w:val="0"/>
              <w:overflowPunct w:val="0"/>
              <w:spacing w:before="6"/>
              <w:jc w:val="right"/>
              <w:rPr>
                <w:rFonts w:ascii="Cambria" w:hAnsi="Cambria" w:cs="Arial Narrow"/>
                <w:b/>
                <w:spacing w:val="-2"/>
                <w:sz w:val="22"/>
                <w:szCs w:val="22"/>
                <w:lang w:val="sr-Cyrl-BA"/>
              </w:rPr>
            </w:pPr>
            <w:r w:rsidRPr="00BB482C">
              <w:rPr>
                <w:rFonts w:ascii="Cambria" w:hAnsi="Cambria" w:cs="Arial Narrow"/>
                <w:b/>
                <w:spacing w:val="-2"/>
                <w:sz w:val="22"/>
                <w:szCs w:val="22"/>
                <w:lang w:val="sr-Cyrl-BA"/>
              </w:rPr>
              <w:t>2015/2016</w:t>
            </w:r>
          </w:p>
        </w:tc>
        <w:tc>
          <w:tcPr>
            <w:tcW w:w="0" w:type="auto"/>
          </w:tcPr>
          <w:p w:rsidR="003145FD" w:rsidRPr="003145FD" w:rsidRDefault="003145FD" w:rsidP="003145FD">
            <w:pPr>
              <w:kinsoku w:val="0"/>
              <w:overflowPunct w:val="0"/>
              <w:spacing w:before="6"/>
              <w:jc w:val="right"/>
              <w:rPr>
                <w:rFonts w:ascii="Cambria" w:hAnsi="Cambria"/>
                <w:sz w:val="22"/>
                <w:szCs w:val="22"/>
                <w:lang w:val="sr-Cyrl-BA"/>
              </w:rPr>
            </w:pPr>
            <w:r w:rsidRPr="003145FD">
              <w:rPr>
                <w:rFonts w:ascii="Cambria" w:hAnsi="Cambria"/>
                <w:sz w:val="22"/>
                <w:szCs w:val="22"/>
                <w:lang w:val="sr-Cyrl-BA"/>
              </w:rPr>
              <w:t>871</w:t>
            </w:r>
          </w:p>
        </w:tc>
        <w:tc>
          <w:tcPr>
            <w:tcW w:w="0" w:type="auto"/>
          </w:tcPr>
          <w:p w:rsidR="003145FD" w:rsidRPr="003145FD" w:rsidRDefault="003145FD" w:rsidP="003145FD">
            <w:pPr>
              <w:kinsoku w:val="0"/>
              <w:overflowPunct w:val="0"/>
              <w:spacing w:before="6"/>
              <w:jc w:val="right"/>
              <w:rPr>
                <w:rFonts w:ascii="Cambria" w:hAnsi="Cambria" w:cs="Arial Narrow"/>
                <w:sz w:val="22"/>
                <w:szCs w:val="22"/>
                <w:lang w:val="sr-Latn-RS"/>
              </w:rPr>
            </w:pPr>
            <w:r w:rsidRPr="003145FD">
              <w:rPr>
                <w:rFonts w:ascii="Cambria" w:hAnsi="Cambria" w:cs="Arial Narrow"/>
                <w:sz w:val="22"/>
                <w:szCs w:val="22"/>
                <w:lang w:val="sr-Latn-RS"/>
              </w:rPr>
              <w:t>114</w:t>
            </w:r>
          </w:p>
        </w:tc>
      </w:tr>
      <w:tr w:rsidR="003145FD" w:rsidRPr="003145FD" w:rsidTr="00BB482C">
        <w:trPr>
          <w:trHeight w:val="20"/>
          <w:jc w:val="center"/>
        </w:trPr>
        <w:tc>
          <w:tcPr>
            <w:tcW w:w="0" w:type="auto"/>
          </w:tcPr>
          <w:p w:rsidR="003145FD" w:rsidRPr="00BB482C" w:rsidRDefault="003145FD" w:rsidP="003145FD">
            <w:pPr>
              <w:rPr>
                <w:rFonts w:ascii="Cambria" w:hAnsi="Cambria"/>
                <w:b/>
                <w:sz w:val="22"/>
                <w:szCs w:val="22"/>
              </w:rPr>
            </w:pPr>
          </w:p>
        </w:tc>
        <w:tc>
          <w:tcPr>
            <w:tcW w:w="0" w:type="auto"/>
          </w:tcPr>
          <w:p w:rsidR="003145FD" w:rsidRPr="00BB482C" w:rsidRDefault="003145FD" w:rsidP="003145FD">
            <w:pPr>
              <w:kinsoku w:val="0"/>
              <w:overflowPunct w:val="0"/>
              <w:spacing w:before="6"/>
              <w:jc w:val="right"/>
              <w:rPr>
                <w:rFonts w:ascii="Cambria" w:hAnsi="Cambria" w:cs="Arial Narrow"/>
                <w:b/>
                <w:spacing w:val="-2"/>
                <w:sz w:val="22"/>
                <w:szCs w:val="22"/>
                <w:lang w:val="sr-Cyrl-BA"/>
              </w:rPr>
            </w:pPr>
            <w:r w:rsidRPr="00BB482C">
              <w:rPr>
                <w:rFonts w:ascii="Cambria" w:hAnsi="Cambria" w:cs="Arial Narrow"/>
                <w:b/>
                <w:spacing w:val="-2"/>
                <w:sz w:val="22"/>
                <w:szCs w:val="22"/>
                <w:lang w:val="sr-Cyrl-BA"/>
              </w:rPr>
              <w:t>2016/2017</w:t>
            </w:r>
          </w:p>
        </w:tc>
        <w:tc>
          <w:tcPr>
            <w:tcW w:w="0" w:type="auto"/>
          </w:tcPr>
          <w:p w:rsidR="003145FD" w:rsidRPr="003145FD" w:rsidRDefault="003145FD" w:rsidP="003145FD">
            <w:pPr>
              <w:kinsoku w:val="0"/>
              <w:overflowPunct w:val="0"/>
              <w:spacing w:before="6"/>
              <w:jc w:val="right"/>
              <w:rPr>
                <w:rFonts w:ascii="Cambria" w:hAnsi="Cambria"/>
                <w:sz w:val="22"/>
                <w:szCs w:val="22"/>
                <w:lang w:val="sr-Cyrl-BA"/>
              </w:rPr>
            </w:pPr>
            <w:r w:rsidRPr="003145FD">
              <w:rPr>
                <w:rFonts w:ascii="Cambria" w:hAnsi="Cambria"/>
                <w:sz w:val="22"/>
                <w:szCs w:val="22"/>
                <w:lang w:val="sr-Cyrl-BA"/>
              </w:rPr>
              <w:t>849</w:t>
            </w:r>
          </w:p>
        </w:tc>
        <w:tc>
          <w:tcPr>
            <w:tcW w:w="0" w:type="auto"/>
          </w:tcPr>
          <w:p w:rsidR="003145FD" w:rsidRPr="003145FD" w:rsidRDefault="003145FD" w:rsidP="003145FD">
            <w:pPr>
              <w:kinsoku w:val="0"/>
              <w:overflowPunct w:val="0"/>
              <w:spacing w:before="6"/>
              <w:jc w:val="right"/>
              <w:rPr>
                <w:rFonts w:ascii="Cambria" w:hAnsi="Cambria" w:cs="Arial Narrow"/>
                <w:sz w:val="22"/>
                <w:szCs w:val="22"/>
                <w:lang w:val="sr-Latn-RS"/>
              </w:rPr>
            </w:pPr>
            <w:r w:rsidRPr="003145FD">
              <w:rPr>
                <w:rFonts w:ascii="Cambria" w:hAnsi="Cambria" w:cs="Arial Narrow"/>
                <w:sz w:val="22"/>
                <w:szCs w:val="22"/>
                <w:lang w:val="sr-Latn-RS"/>
              </w:rPr>
              <w:t>84</w:t>
            </w:r>
          </w:p>
        </w:tc>
      </w:tr>
      <w:tr w:rsidR="003145FD" w:rsidRPr="003145FD" w:rsidTr="00BB482C">
        <w:trPr>
          <w:trHeight w:val="20"/>
          <w:jc w:val="center"/>
        </w:trPr>
        <w:tc>
          <w:tcPr>
            <w:tcW w:w="0" w:type="auto"/>
          </w:tcPr>
          <w:p w:rsidR="003145FD" w:rsidRPr="00BB482C" w:rsidRDefault="003145FD" w:rsidP="003145FD">
            <w:pPr>
              <w:rPr>
                <w:rFonts w:ascii="Cambria" w:hAnsi="Cambria"/>
                <w:b/>
                <w:sz w:val="22"/>
                <w:szCs w:val="22"/>
              </w:rPr>
            </w:pPr>
          </w:p>
        </w:tc>
        <w:tc>
          <w:tcPr>
            <w:tcW w:w="0" w:type="auto"/>
          </w:tcPr>
          <w:p w:rsidR="003145FD" w:rsidRPr="00BB482C" w:rsidRDefault="003145FD" w:rsidP="003145FD">
            <w:pPr>
              <w:kinsoku w:val="0"/>
              <w:overflowPunct w:val="0"/>
              <w:spacing w:before="6"/>
              <w:jc w:val="right"/>
              <w:rPr>
                <w:rFonts w:ascii="Cambria" w:hAnsi="Cambria" w:cs="Arial Narrow"/>
                <w:b/>
                <w:spacing w:val="-2"/>
                <w:sz w:val="22"/>
                <w:szCs w:val="22"/>
                <w:lang w:val="sr-Cyrl-BA"/>
              </w:rPr>
            </w:pPr>
            <w:r w:rsidRPr="00BB482C">
              <w:rPr>
                <w:rFonts w:ascii="Cambria" w:hAnsi="Cambria" w:cs="Arial Narrow"/>
                <w:b/>
                <w:spacing w:val="-2"/>
                <w:sz w:val="22"/>
                <w:szCs w:val="22"/>
                <w:lang w:val="sr-Cyrl-BA"/>
              </w:rPr>
              <w:t>2017/2018</w:t>
            </w:r>
          </w:p>
        </w:tc>
        <w:tc>
          <w:tcPr>
            <w:tcW w:w="0" w:type="auto"/>
          </w:tcPr>
          <w:p w:rsidR="003145FD" w:rsidRPr="003145FD" w:rsidRDefault="003145FD" w:rsidP="003145FD">
            <w:pPr>
              <w:kinsoku w:val="0"/>
              <w:overflowPunct w:val="0"/>
              <w:spacing w:before="6"/>
              <w:jc w:val="right"/>
              <w:rPr>
                <w:rFonts w:ascii="Cambria" w:hAnsi="Cambria"/>
                <w:sz w:val="22"/>
                <w:szCs w:val="22"/>
                <w:lang w:val="sr-Cyrl-BA"/>
              </w:rPr>
            </w:pPr>
            <w:r w:rsidRPr="003145FD">
              <w:rPr>
                <w:rFonts w:ascii="Cambria" w:hAnsi="Cambria"/>
                <w:sz w:val="22"/>
                <w:szCs w:val="22"/>
                <w:lang w:val="sr-Cyrl-BA"/>
              </w:rPr>
              <w:t>819</w:t>
            </w:r>
          </w:p>
        </w:tc>
        <w:tc>
          <w:tcPr>
            <w:tcW w:w="0" w:type="auto"/>
          </w:tcPr>
          <w:p w:rsidR="003145FD" w:rsidRPr="003145FD" w:rsidRDefault="003145FD" w:rsidP="003145FD">
            <w:pPr>
              <w:kinsoku w:val="0"/>
              <w:overflowPunct w:val="0"/>
              <w:spacing w:before="6"/>
              <w:jc w:val="right"/>
              <w:rPr>
                <w:rFonts w:ascii="Cambria" w:hAnsi="Cambria" w:cs="Arial Narrow"/>
                <w:sz w:val="22"/>
                <w:szCs w:val="22"/>
                <w:lang w:val="sr-Latn-RS"/>
              </w:rPr>
            </w:pPr>
            <w:r w:rsidRPr="003145FD">
              <w:rPr>
                <w:rFonts w:ascii="Cambria" w:hAnsi="Cambria" w:cs="Arial Narrow"/>
                <w:sz w:val="22"/>
                <w:szCs w:val="22"/>
                <w:lang w:val="sr-Latn-RS"/>
              </w:rPr>
              <w:t>101</w:t>
            </w:r>
          </w:p>
        </w:tc>
      </w:tr>
      <w:tr w:rsidR="003145FD" w:rsidRPr="003145FD" w:rsidTr="00BB482C">
        <w:trPr>
          <w:trHeight w:val="20"/>
          <w:jc w:val="center"/>
        </w:trPr>
        <w:tc>
          <w:tcPr>
            <w:tcW w:w="0" w:type="auto"/>
          </w:tcPr>
          <w:p w:rsidR="003145FD" w:rsidRPr="00BB482C" w:rsidRDefault="003145FD" w:rsidP="003145FD">
            <w:pPr>
              <w:rPr>
                <w:rFonts w:ascii="Cambria" w:hAnsi="Cambria"/>
                <w:b/>
                <w:sz w:val="22"/>
                <w:szCs w:val="22"/>
              </w:rPr>
            </w:pPr>
          </w:p>
        </w:tc>
        <w:tc>
          <w:tcPr>
            <w:tcW w:w="0" w:type="auto"/>
          </w:tcPr>
          <w:p w:rsidR="003145FD" w:rsidRPr="00BB482C" w:rsidRDefault="003145FD" w:rsidP="003145FD">
            <w:pPr>
              <w:kinsoku w:val="0"/>
              <w:overflowPunct w:val="0"/>
              <w:spacing w:before="6"/>
              <w:jc w:val="right"/>
              <w:rPr>
                <w:rFonts w:ascii="Cambria" w:hAnsi="Cambria"/>
                <w:b/>
                <w:sz w:val="22"/>
                <w:szCs w:val="22"/>
                <w:lang w:val="sr-Latn-RS"/>
              </w:rPr>
            </w:pPr>
            <w:r w:rsidRPr="00BB482C">
              <w:rPr>
                <w:rFonts w:ascii="Cambria" w:hAnsi="Cambria"/>
                <w:b/>
                <w:sz w:val="22"/>
                <w:szCs w:val="22"/>
                <w:lang w:val="sr-Latn-RS"/>
              </w:rPr>
              <w:t>2018/2019</w:t>
            </w:r>
          </w:p>
        </w:tc>
        <w:tc>
          <w:tcPr>
            <w:tcW w:w="0" w:type="auto"/>
          </w:tcPr>
          <w:p w:rsidR="003145FD" w:rsidRPr="003145FD" w:rsidRDefault="003145FD" w:rsidP="003145FD">
            <w:pPr>
              <w:kinsoku w:val="0"/>
              <w:overflowPunct w:val="0"/>
              <w:spacing w:before="6"/>
              <w:jc w:val="right"/>
              <w:rPr>
                <w:rFonts w:ascii="Cambria" w:hAnsi="Cambria"/>
                <w:sz w:val="22"/>
                <w:szCs w:val="22"/>
                <w:lang w:val="sr-Latn-RS"/>
              </w:rPr>
            </w:pPr>
            <w:r w:rsidRPr="003145FD">
              <w:rPr>
                <w:rFonts w:ascii="Cambria" w:hAnsi="Cambria"/>
                <w:sz w:val="22"/>
                <w:szCs w:val="22"/>
                <w:lang w:val="sr-Latn-RS"/>
              </w:rPr>
              <w:t>729</w:t>
            </w:r>
          </w:p>
        </w:tc>
        <w:tc>
          <w:tcPr>
            <w:tcW w:w="0" w:type="auto"/>
          </w:tcPr>
          <w:p w:rsidR="003145FD" w:rsidRPr="003145FD" w:rsidRDefault="003145FD" w:rsidP="003145FD">
            <w:pPr>
              <w:kinsoku w:val="0"/>
              <w:overflowPunct w:val="0"/>
              <w:spacing w:before="6"/>
              <w:jc w:val="right"/>
              <w:rPr>
                <w:rFonts w:ascii="Cambria" w:hAnsi="Cambria" w:cs="Arial Narrow"/>
                <w:sz w:val="22"/>
                <w:szCs w:val="22"/>
                <w:lang w:val="sr-Latn-RS"/>
              </w:rPr>
            </w:pPr>
            <w:r w:rsidRPr="003145FD">
              <w:rPr>
                <w:rFonts w:ascii="Cambria" w:hAnsi="Cambria" w:cs="Arial Narrow"/>
                <w:sz w:val="22"/>
                <w:szCs w:val="22"/>
                <w:lang w:val="sr-Latn-RS"/>
              </w:rPr>
              <w:t>80</w:t>
            </w:r>
          </w:p>
        </w:tc>
      </w:tr>
    </w:tbl>
    <w:p w:rsidR="0061319E" w:rsidRDefault="00BB482C" w:rsidP="00BB482C">
      <w:pPr>
        <w:pStyle w:val="BodyText"/>
        <w:kinsoku w:val="0"/>
        <w:overflowPunct w:val="0"/>
        <w:ind w:left="708"/>
        <w:rPr>
          <w:rFonts w:ascii="Cambria" w:hAnsi="Cambria"/>
          <w:sz w:val="20"/>
          <w:szCs w:val="20"/>
          <w:lang w:val="sr-Cyrl-BA"/>
        </w:rPr>
      </w:pPr>
      <w:r>
        <w:rPr>
          <w:rFonts w:ascii="Cambria" w:hAnsi="Cambria"/>
          <w:lang w:val="sr-Cyrl-BA"/>
        </w:rPr>
        <w:t xml:space="preserve"> </w:t>
      </w:r>
      <w:r w:rsidR="0061319E">
        <w:rPr>
          <w:rFonts w:ascii="Cambria" w:hAnsi="Cambria"/>
          <w:sz w:val="20"/>
          <w:szCs w:val="20"/>
          <w:lang w:val="sr-Cyrl-BA"/>
        </w:rPr>
        <w:t xml:space="preserve">Извор: </w:t>
      </w:r>
      <w:r w:rsidR="006A0A26" w:rsidRPr="006A0A26">
        <w:rPr>
          <w:rFonts w:ascii="Cambria" w:hAnsi="Cambria"/>
          <w:sz w:val="20"/>
          <w:szCs w:val="20"/>
          <w:lang w:val="sr-Cyrl-BA"/>
        </w:rPr>
        <w:t xml:space="preserve">Градови и општине Републике Српске 2020. године </w:t>
      </w:r>
    </w:p>
    <w:p w:rsidR="003145FD" w:rsidRPr="00AB0903" w:rsidRDefault="00AB0903" w:rsidP="00AB0903">
      <w:pPr>
        <w:pStyle w:val="BodyText"/>
        <w:kinsoku w:val="0"/>
        <w:overflowPunct w:val="0"/>
        <w:ind w:left="0"/>
        <w:rPr>
          <w:rFonts w:ascii="Cambria" w:hAnsi="Cambria"/>
          <w:sz w:val="20"/>
          <w:szCs w:val="20"/>
          <w:lang w:val="sr-Cyrl-BA"/>
        </w:rPr>
      </w:pPr>
      <w:r>
        <w:rPr>
          <w:rFonts w:ascii="Cambria" w:hAnsi="Cambria"/>
          <w:sz w:val="20"/>
          <w:szCs w:val="20"/>
          <w:lang w:val="sr-Cyrl-BA"/>
        </w:rPr>
        <w:tab/>
      </w:r>
    </w:p>
    <w:p w:rsidR="0061319E" w:rsidRPr="008C575C" w:rsidRDefault="003145FD" w:rsidP="0040248A">
      <w:pPr>
        <w:kinsoku w:val="0"/>
        <w:overflowPunct w:val="0"/>
        <w:spacing w:line="276" w:lineRule="auto"/>
        <w:ind w:firstLine="284"/>
        <w:jc w:val="both"/>
        <w:rPr>
          <w:rFonts w:ascii="Cambria" w:hAnsi="Cambria"/>
          <w:lang w:val="sr-Cyrl-BA"/>
        </w:rPr>
      </w:pPr>
      <w:r w:rsidRPr="0066785B">
        <w:rPr>
          <w:rFonts w:ascii="Cambria" w:hAnsi="Cambria" w:cs="Calibri"/>
          <w:color w:val="000000"/>
          <w:lang w:val="bs-Cyrl-BA"/>
        </w:rPr>
        <w:t>У високом образовању тренд пораста средњошколаца који након завршене средње школе уписују факултет</w:t>
      </w:r>
      <w:r>
        <w:rPr>
          <w:rFonts w:ascii="Cambria" w:hAnsi="Cambria" w:cs="Calibri"/>
          <w:color w:val="000000"/>
          <w:lang w:val="bs-Cyrl-BA"/>
        </w:rPr>
        <w:t xml:space="preserve"> трајао је од 2010-2014</w:t>
      </w:r>
      <w:r w:rsidRPr="0066785B">
        <w:rPr>
          <w:rFonts w:ascii="Cambria" w:hAnsi="Cambria" w:cs="Calibri"/>
          <w:color w:val="000000"/>
          <w:lang w:val="bs-Cyrl-BA"/>
        </w:rPr>
        <w:t>.</w:t>
      </w:r>
      <w:r w:rsidR="00AB0903">
        <w:rPr>
          <w:rFonts w:ascii="Cambria" w:hAnsi="Cambria" w:cs="Calibri"/>
          <w:color w:val="000000"/>
          <w:lang w:val="bs-Cyrl-BA"/>
        </w:rPr>
        <w:t xml:space="preserve"> г</w:t>
      </w:r>
      <w:r>
        <w:rPr>
          <w:rFonts w:ascii="Cambria" w:hAnsi="Cambria" w:cs="Calibri"/>
          <w:color w:val="000000"/>
          <w:lang w:val="bs-Cyrl-BA"/>
        </w:rPr>
        <w:t>одине, након чега долази до константног смањивања. Разлог том су свакако миграциона кретања и негативан природни прираштај</w:t>
      </w:r>
      <w:r w:rsidR="0040248A">
        <w:rPr>
          <w:rFonts w:ascii="Cambria" w:hAnsi="Cambria"/>
          <w:lang w:val="sr-Cyrl-BA"/>
        </w:rPr>
        <w:t>.</w:t>
      </w:r>
      <w:r w:rsidR="004257C7">
        <w:rPr>
          <w:rFonts w:ascii="Cambria" w:hAnsi="Cambria"/>
          <w:lang w:val="sr-Cyrl-BA"/>
        </w:rPr>
        <w:t xml:space="preserve"> </w:t>
      </w:r>
      <w:r w:rsidR="008C575C">
        <w:rPr>
          <w:rFonts w:ascii="Cambria" w:hAnsi="Cambria"/>
          <w:lang w:val="sr-Cyrl-BA"/>
        </w:rPr>
        <w:t>Битно је напоменути да је у укупном броју уписаних студената већи број жена у односу на мушкарце, те када се анализирају и подаци о укупној запослености/незапослености очито је и веће учешће жена са завршеним вишим степеном образовања у односу на мушку популацију.</w:t>
      </w:r>
    </w:p>
    <w:p w:rsidR="0040248A" w:rsidRDefault="0061319E" w:rsidP="00321421">
      <w:pPr>
        <w:spacing w:line="276" w:lineRule="auto"/>
        <w:ind w:right="1" w:firstLine="284"/>
        <w:jc w:val="both"/>
        <w:rPr>
          <w:rFonts w:asciiTheme="majorHAnsi" w:hAnsiTheme="majorHAnsi"/>
        </w:rPr>
      </w:pPr>
      <w:r w:rsidRPr="00C57601">
        <w:rPr>
          <w:rFonts w:asciiTheme="majorHAnsi" w:hAnsiTheme="majorHAnsi"/>
        </w:rPr>
        <w:t>Неравнотежа између понуде и потражње на тржишту рада карактеристична је за земље у транзицији. Она представља неусклађеност структуре односно неусклађеност између понуде и потражње за радном снагом у погледу занимања и образовања, квалификаци</w:t>
      </w:r>
      <w:r w:rsidR="00155191" w:rsidRPr="00C57601">
        <w:rPr>
          <w:rFonts w:asciiTheme="majorHAnsi" w:hAnsiTheme="majorHAnsi"/>
        </w:rPr>
        <w:t xml:space="preserve">ја или вјештина и компетенција. </w:t>
      </w:r>
      <w:r w:rsidRPr="00C57601">
        <w:rPr>
          <w:rFonts w:asciiTheme="majorHAnsi" w:hAnsiTheme="majorHAnsi"/>
        </w:rPr>
        <w:t xml:space="preserve">Највећи број незапослених према подручјима рада (ако не рачунамо лица без занимања) је евидентиран у трговини, угоститељству, просвјети. Несинхронизација између привреде и образовања је један сегмент одлике </w:t>
      </w:r>
      <w:bookmarkStart w:id="11" w:name="_Toc467237308"/>
      <w:bookmarkStart w:id="12" w:name="_Toc467238770"/>
      <w:bookmarkStart w:id="13" w:name="_Toc467240334"/>
      <w:r w:rsidR="00321421">
        <w:rPr>
          <w:rFonts w:asciiTheme="majorHAnsi" w:hAnsiTheme="majorHAnsi"/>
        </w:rPr>
        <w:t>незапослених образовних профил</w:t>
      </w:r>
    </w:p>
    <w:p w:rsidR="00FE1841" w:rsidRPr="009A0EF6" w:rsidRDefault="009A0EF6" w:rsidP="009A0EF6">
      <w:pPr>
        <w:pStyle w:val="ListParagraph"/>
        <w:ind w:left="1080"/>
        <w:jc w:val="both"/>
        <w:rPr>
          <w:rFonts w:asciiTheme="majorHAnsi" w:hAnsiTheme="majorHAnsi"/>
          <w:b/>
          <w:sz w:val="28"/>
          <w:szCs w:val="28"/>
          <w:lang w:val="sr-Latn-BA"/>
        </w:rPr>
      </w:pPr>
      <w:r w:rsidRPr="009A0EF6">
        <w:rPr>
          <w:b/>
          <w:sz w:val="28"/>
          <w:szCs w:val="28"/>
          <w:lang w:val="sr-Cyrl-BA"/>
        </w:rPr>
        <w:t xml:space="preserve">2. </w:t>
      </w:r>
      <w:r w:rsidR="002937D7" w:rsidRPr="009A0EF6">
        <w:rPr>
          <w:b/>
          <w:sz w:val="28"/>
          <w:szCs w:val="28"/>
          <w:lang w:val="sr-Cyrl-BA"/>
        </w:rPr>
        <w:t>ЕКОНОМСКИ АСПЕКТИ</w:t>
      </w:r>
      <w:bookmarkStart w:id="14" w:name="bookmark4"/>
      <w:bookmarkStart w:id="15" w:name="bookmark5"/>
      <w:bookmarkStart w:id="16" w:name="_Toc467238771"/>
      <w:bookmarkStart w:id="17" w:name="_Toc467240335"/>
      <w:bookmarkEnd w:id="11"/>
      <w:bookmarkEnd w:id="12"/>
      <w:bookmarkEnd w:id="13"/>
      <w:bookmarkEnd w:id="14"/>
      <w:bookmarkEnd w:id="15"/>
    </w:p>
    <w:p w:rsidR="00FE1841" w:rsidRPr="00FE1841" w:rsidRDefault="00FE1841" w:rsidP="00FE1841">
      <w:pPr>
        <w:jc w:val="both"/>
        <w:rPr>
          <w:rFonts w:asciiTheme="majorHAnsi" w:hAnsiTheme="majorHAnsi"/>
          <w:b/>
          <w:lang w:val="sr-Latn-BA"/>
        </w:rPr>
      </w:pPr>
    </w:p>
    <w:bookmarkEnd w:id="16"/>
    <w:bookmarkEnd w:id="17"/>
    <w:p w:rsidR="007A4DDB" w:rsidRPr="009A0EF6" w:rsidRDefault="009A0EF6" w:rsidP="00C57601">
      <w:pPr>
        <w:ind w:firstLine="708"/>
        <w:jc w:val="both"/>
        <w:rPr>
          <w:rFonts w:asciiTheme="majorHAnsi" w:hAnsiTheme="majorHAnsi"/>
          <w:b/>
        </w:rPr>
      </w:pPr>
      <w:r w:rsidRPr="009A0EF6">
        <w:rPr>
          <w:rFonts w:asciiTheme="majorHAnsi" w:hAnsiTheme="majorHAnsi"/>
          <w:b/>
          <w:lang w:val="sr-Cyrl-BA"/>
        </w:rPr>
        <w:t>ПЕРСПЕКТИВЕ МАКРОЕКОНОМСКИХ КРЕТАЊА 20</w:t>
      </w:r>
      <w:r w:rsidR="00BB482C">
        <w:rPr>
          <w:rFonts w:asciiTheme="majorHAnsi" w:hAnsiTheme="majorHAnsi"/>
          <w:b/>
          <w:lang w:val="sr-Cyrl-BA"/>
        </w:rPr>
        <w:t>21</w:t>
      </w:r>
      <w:r w:rsidRPr="009A0EF6">
        <w:rPr>
          <w:rFonts w:asciiTheme="majorHAnsi" w:hAnsiTheme="majorHAnsi"/>
          <w:b/>
          <w:lang w:val="sr-Cyrl-BA"/>
        </w:rPr>
        <w:t>-20</w:t>
      </w:r>
      <w:r w:rsidRPr="009A0EF6">
        <w:rPr>
          <w:rFonts w:asciiTheme="majorHAnsi" w:hAnsiTheme="majorHAnsi"/>
          <w:b/>
        </w:rPr>
        <w:t>2</w:t>
      </w:r>
      <w:r w:rsidR="00C520E2">
        <w:rPr>
          <w:rFonts w:asciiTheme="majorHAnsi" w:hAnsiTheme="majorHAnsi"/>
          <w:b/>
          <w:lang w:val="sr-Cyrl-ME"/>
        </w:rPr>
        <w:t>3</w:t>
      </w:r>
      <w:r w:rsidRPr="009A0EF6">
        <w:rPr>
          <w:rFonts w:asciiTheme="majorHAnsi" w:hAnsiTheme="majorHAnsi"/>
          <w:b/>
          <w:lang w:val="sr-Cyrl-BA"/>
        </w:rPr>
        <w:t>.</w:t>
      </w:r>
      <w:r w:rsidRPr="009A0EF6">
        <w:rPr>
          <w:rStyle w:val="FootnoteReference"/>
          <w:rFonts w:asciiTheme="majorHAnsi" w:hAnsiTheme="majorHAnsi"/>
        </w:rPr>
        <w:t xml:space="preserve"> </w:t>
      </w:r>
      <w:r w:rsidRPr="009A0EF6">
        <w:rPr>
          <w:rFonts w:asciiTheme="majorHAnsi" w:hAnsiTheme="majorHAnsi"/>
          <w:b/>
          <w:lang w:val="sr-Cyrl-BA"/>
        </w:rPr>
        <w:t>ГОДИНА</w:t>
      </w:r>
    </w:p>
    <w:p w:rsidR="003F4331" w:rsidRDefault="003F4331" w:rsidP="003F4331">
      <w:pPr>
        <w:spacing w:line="276" w:lineRule="auto"/>
        <w:jc w:val="both"/>
        <w:rPr>
          <w:rFonts w:asciiTheme="majorHAnsi" w:hAnsiTheme="majorHAnsi"/>
        </w:rPr>
      </w:pPr>
    </w:p>
    <w:p w:rsidR="007675EE" w:rsidRDefault="003F4331" w:rsidP="003F4331">
      <w:pPr>
        <w:tabs>
          <w:tab w:val="left" w:pos="284"/>
        </w:tabs>
        <w:spacing w:line="276" w:lineRule="auto"/>
        <w:jc w:val="both"/>
        <w:rPr>
          <w:rFonts w:ascii="Cambria" w:hAnsi="Cambria"/>
          <w:noProof/>
          <w:lang w:val="sr-Cyrl-CS"/>
        </w:rPr>
      </w:pPr>
      <w:r>
        <w:rPr>
          <w:rFonts w:asciiTheme="majorHAnsi" w:hAnsiTheme="majorHAnsi"/>
        </w:rPr>
        <w:tab/>
      </w:r>
      <w:r w:rsidR="007675EE" w:rsidRPr="007675EE">
        <w:rPr>
          <w:rFonts w:ascii="Cambria" w:hAnsi="Cambria"/>
          <w:noProof/>
          <w:lang w:val="sr-Cyrl-CS"/>
        </w:rPr>
        <w:t xml:space="preserve">Пројекција макроекономских кретања у Босни и Херцеговини (БиХ) Вијећа министара, Дирекција за економско планирање креирана је средином 2020. године под претпоставком да ће се до краја године стабилизовати пандемија, а тиме и њен утицај на економска и монетарна кретања.  </w:t>
      </w:r>
    </w:p>
    <w:p w:rsidR="00BB482C" w:rsidRDefault="003F4331" w:rsidP="003F4331">
      <w:pPr>
        <w:tabs>
          <w:tab w:val="left" w:pos="284"/>
        </w:tabs>
        <w:spacing w:line="276" w:lineRule="auto"/>
        <w:jc w:val="both"/>
        <w:rPr>
          <w:rFonts w:ascii="Cambria" w:hAnsi="Cambria"/>
          <w:noProof/>
          <w:lang w:val="sr-Cyrl-CS"/>
        </w:rPr>
      </w:pPr>
      <w:r>
        <w:rPr>
          <w:rFonts w:ascii="Cambria" w:hAnsi="Cambria"/>
          <w:noProof/>
          <w:lang w:val="sr-Cyrl-CS"/>
        </w:rPr>
        <w:tab/>
      </w:r>
      <w:r w:rsidR="007675EE" w:rsidRPr="007675EE">
        <w:rPr>
          <w:rFonts w:ascii="Cambria" w:hAnsi="Cambria"/>
          <w:noProof/>
          <w:lang w:val="sr-Cyrl-CS"/>
        </w:rPr>
        <w:t xml:space="preserve">Кључно упориште за кретање макроекономских параметара у БиХ у периоду 2021-2023. година представља побољшање екстерног окружења. Међутим, међународне финансијске институције још увијек нису званично публиковале било који документ који би квантификовао дужину трајања </w:t>
      </w:r>
      <w:r w:rsidR="007675EE" w:rsidRPr="007675EE">
        <w:rPr>
          <w:rFonts w:ascii="Cambria" w:hAnsi="Cambria"/>
          <w:noProof/>
          <w:lang w:val="sr-Latn-RS"/>
        </w:rPr>
        <w:t>COVID</w:t>
      </w:r>
      <w:r w:rsidR="007675EE" w:rsidRPr="007675EE">
        <w:rPr>
          <w:rFonts w:ascii="Cambria" w:hAnsi="Cambria"/>
          <w:noProof/>
          <w:lang w:val="sr-Cyrl-CS"/>
        </w:rPr>
        <w:t xml:space="preserve">-19 и економска кретања за период 2021-2023. године. С тога, предуслов реализације наведених пројекција представља превазилажење новонасталих околности у кратком року, побољшање међународног економског окружења као и имплементација структурних реформи у земљи како би се ојачао допринос интерних динамика у економском расту у БиХ. </w:t>
      </w:r>
      <w:r w:rsidR="002D4F4E">
        <w:rPr>
          <w:rFonts w:ascii="Cambria" w:hAnsi="Cambria"/>
          <w:noProof/>
          <w:lang w:val="sr-Cyrl-CS"/>
        </w:rPr>
        <w:tab/>
      </w:r>
      <w:r w:rsidR="002D4F4E">
        <w:rPr>
          <w:rFonts w:ascii="Cambria" w:hAnsi="Cambria"/>
          <w:noProof/>
          <w:lang w:val="sr-Cyrl-CS"/>
        </w:rPr>
        <w:tab/>
      </w:r>
      <w:r w:rsidR="002D4F4E">
        <w:rPr>
          <w:rFonts w:ascii="Cambria" w:hAnsi="Cambria"/>
          <w:noProof/>
          <w:lang w:val="sr-Cyrl-CS"/>
        </w:rPr>
        <w:tab/>
      </w:r>
      <w:r w:rsidR="002D4F4E">
        <w:rPr>
          <w:rFonts w:ascii="Cambria" w:hAnsi="Cambria"/>
          <w:noProof/>
          <w:lang w:val="sr-Cyrl-CS"/>
        </w:rPr>
        <w:tab/>
      </w:r>
      <w:r w:rsidR="002D4F4E">
        <w:rPr>
          <w:rFonts w:ascii="Cambria" w:hAnsi="Cambria"/>
          <w:noProof/>
          <w:lang w:val="sr-Cyrl-CS"/>
        </w:rPr>
        <w:tab/>
      </w:r>
      <w:r w:rsidR="002D4F4E">
        <w:rPr>
          <w:rFonts w:ascii="Cambria" w:hAnsi="Cambria"/>
          <w:noProof/>
          <w:lang w:val="sr-Cyrl-CS"/>
        </w:rPr>
        <w:tab/>
      </w:r>
      <w:r w:rsidR="002D4F4E">
        <w:rPr>
          <w:rFonts w:ascii="Cambria" w:hAnsi="Cambria"/>
          <w:noProof/>
          <w:lang w:val="sr-Cyrl-CS"/>
        </w:rPr>
        <w:tab/>
      </w:r>
      <w:r w:rsidR="002D4F4E">
        <w:rPr>
          <w:rFonts w:ascii="Cambria" w:hAnsi="Cambria"/>
          <w:noProof/>
          <w:lang w:val="sr-Cyrl-CS"/>
        </w:rPr>
        <w:tab/>
      </w:r>
      <w:r w:rsidR="002D4F4E">
        <w:rPr>
          <w:rFonts w:ascii="Cambria" w:hAnsi="Cambria"/>
          <w:noProof/>
          <w:lang w:val="sr-Cyrl-CS"/>
        </w:rPr>
        <w:tab/>
      </w:r>
      <w:r w:rsidR="002D4F4E">
        <w:rPr>
          <w:rFonts w:ascii="Cambria" w:hAnsi="Cambria"/>
          <w:noProof/>
          <w:lang w:val="sr-Cyrl-CS"/>
        </w:rPr>
        <w:tab/>
      </w:r>
      <w:r w:rsidR="007675EE" w:rsidRPr="007675EE">
        <w:rPr>
          <w:rFonts w:ascii="Cambria" w:hAnsi="Cambria"/>
          <w:noProof/>
          <w:lang w:val="sr-Cyrl-CS"/>
        </w:rPr>
        <w:t>Под претпоставком материјализације наведених околности према пројекцијама ДЕП-а у периоду 2021-2023. година у БиХ се очекује наставак тренда економског раста од око 3% на годишњем нивоу (2021: 2,8%, 2022: 3,1% и 2023: 3,2%). Претпоставља се да би кључни ослонац економског раста током овог периода требала представљати домаћа тражња. Наиме, повећање укупне економске активности у земљи уз очекивано повећања индустријске производње и грађевинских радова праћено повећањем броја запослених и прихода од извоза требало би резултирати повећањем расположивог дохотка грађана, а самим тим и повећањем приватне потрошње која ће као и претходних година представљати кључни ослонац економског раста. С друге стране, имајући у виду висок ниво јавне потрошње у оквиру БДП-а у БиХ и напоре који се улажу кроз процес фискалне консолидације у БиХ током овог периода очекује се постепена стабилизација јавних финансија кроз смањење јавних расхода и истовремено повећање јавних прихода како би се ограничио раст јавне потрошње. Тако се у периоду 2021.-2023 очекује тек благи раст јавне потрошње од 0,6% на годишњем нивоу, а  повећање укупних инвестиција по просјечној годишњој стопи раста од око 7,5%. Пројекти у оквиру изградње путне инфраструктуре и енергетски пројекти, као и расположивост средстава код међународних финансијских институција би уз адекватну и правовремену имплементацију истих могли резултирати годишњим повећањем јавних инвестиција од преко 10%. Тако би у средњорочном временском оквиру ниво јавних инвестиција у оквиру БДП-а у БиХ био повећан на око 3,5% БДП-а. У том случају у БиХ се може очекивати пројсечни годишњи раст извоза од око 5,6% при чему би пројицирани раст роба и услуга био прилично уједначен. Тако би током овог периода захваљујући овом извозном расту удио извоза у БДП-у био повећан на са 40,5% у 2021. години на око 44% на крају 2023. године. С друге стране, очекује се да би се увоз у овом временском периоду требао кретати по нешто споријој годишњој стопи раста од 4,3%. Током овог периода очекује се прилично избалансиран раст увоза роба и раст увоза услуга. Посљедица оваквог кретања увозног раста  удио увоза би био повећан са 53% БДП</w:t>
      </w:r>
      <w:r w:rsidR="008E62AC">
        <w:rPr>
          <w:rFonts w:ascii="Cambria" w:hAnsi="Cambria"/>
          <w:noProof/>
          <w:lang w:val="sr-Cyrl-CS"/>
        </w:rPr>
        <w:t>-</w:t>
      </w:r>
      <w:r w:rsidR="007675EE" w:rsidRPr="007675EE">
        <w:rPr>
          <w:rFonts w:ascii="Cambria" w:hAnsi="Cambria"/>
          <w:noProof/>
          <w:lang w:val="sr-Cyrl-CS"/>
        </w:rPr>
        <w:t xml:space="preserve">а у 2021. години на око 56,5% на крају 2023. године. Нешто снажнији раст извоза у односу на раст увоза у средњем року би резултирао постепеним смањењем вањскотрговинског дефицита односно неутралним доприносом економском расту, док би покривеност увоза извозом закључно са 2023. годином требала износити око 77%. Уз бољу пословну климу, како у БиХ тако и у окружењу и земљама ЕУ, очекује се повећање броја запослених лица у периоду 2021-2023. године од 1,5- 2,3% г/г уз истовремено смањење броја незапослених лица, али и наставак увећања нето плата од 2%-3% г/г. Пројекције инфлације у БиХ у периоду 2021-2023. године су засноване на промјенама цијена сирове нафте на свјетском тржишту, цијенама хране, акцизама на одређене производе, цијенама комуналија и сл. </w:t>
      </w:r>
    </w:p>
    <w:p w:rsidR="007675EE" w:rsidRPr="007675EE" w:rsidRDefault="003F4331" w:rsidP="003F4331">
      <w:pPr>
        <w:tabs>
          <w:tab w:val="left" w:pos="284"/>
        </w:tabs>
        <w:spacing w:line="276" w:lineRule="auto"/>
        <w:jc w:val="both"/>
        <w:rPr>
          <w:rFonts w:ascii="Cambria" w:hAnsi="Cambria"/>
          <w:noProof/>
          <w:lang w:val="sr-Cyrl-CS"/>
        </w:rPr>
      </w:pPr>
      <w:r>
        <w:rPr>
          <w:rFonts w:ascii="Cambria" w:hAnsi="Cambria"/>
          <w:noProof/>
          <w:lang w:val="sr-Cyrl-CS"/>
        </w:rPr>
        <w:tab/>
      </w:r>
      <w:r w:rsidR="007675EE" w:rsidRPr="007675EE">
        <w:rPr>
          <w:rFonts w:ascii="Cambria" w:hAnsi="Cambria"/>
          <w:noProof/>
          <w:lang w:val="sr-Cyrl-CS"/>
        </w:rPr>
        <w:t>Према пројекцијама ИФО института цијена сирове нафте у 2021. години би могла бити већа у односу на 2020. годину (око 13,8% г/г), а инфлација у еурозони би могла износити око 0,7%. ЕЦБ у својим пројекцијама очекује нешто бржи раст инфлације у 2021. години у односу на претходну годину од 1,4% уз скоро исти ниво цијена сирове нафте. У 2022. години цијена сирове нафте такође би остала готово непромијењена у односу на претходну годину, а инфлација у еурозони би износила 1,6%. Под претпоставком да цијена хране умјерено расте као и цијене комуналија у периоду 2021-2023. године у БиХ се може очекивати раст цијена од 1,2%-1,4%. Поред тога, инфлацију у БиХ ће такође детерминисати период спровођења акцизне политике на цигарете и дуван (хармонизација са ЕУ легислативом).</w:t>
      </w:r>
    </w:p>
    <w:p w:rsidR="007675EE" w:rsidRPr="007675EE" w:rsidRDefault="00EC59EB" w:rsidP="008E62AC">
      <w:pPr>
        <w:tabs>
          <w:tab w:val="left" w:pos="284"/>
        </w:tabs>
        <w:spacing w:line="276" w:lineRule="auto"/>
        <w:jc w:val="both"/>
        <w:rPr>
          <w:rFonts w:ascii="Cambria" w:hAnsi="Cambria"/>
          <w:noProof/>
          <w:lang w:val="sr-Cyrl-CS"/>
        </w:rPr>
      </w:pPr>
      <w:r>
        <w:rPr>
          <w:rFonts w:ascii="Cambria" w:hAnsi="Cambria"/>
          <w:noProof/>
          <w:lang w:val="sr-Cyrl-CS"/>
        </w:rPr>
        <w:tab/>
      </w:r>
      <w:r w:rsidR="007675EE" w:rsidRPr="007675EE">
        <w:rPr>
          <w:rFonts w:ascii="Cambria" w:hAnsi="Cambria"/>
          <w:noProof/>
          <w:lang w:val="sr-Cyrl-CS"/>
        </w:rPr>
        <w:t>Даља истраживања која су спровеле међународне организације указују на сљедеће чињенице које су од значаја за будућа макроекономска кретања у БиХ.</w:t>
      </w:r>
      <w:r w:rsidR="008E62AC">
        <w:rPr>
          <w:rFonts w:ascii="Cambria" w:hAnsi="Cambria"/>
          <w:noProof/>
          <w:lang w:val="sr-Cyrl-CS"/>
        </w:rPr>
        <w:t xml:space="preserve"> </w:t>
      </w:r>
      <w:r w:rsidR="007675EE" w:rsidRPr="007675EE">
        <w:rPr>
          <w:rFonts w:ascii="Cambria" w:hAnsi="Cambria"/>
          <w:noProof/>
          <w:lang w:val="sr-Cyrl-CS"/>
        </w:rPr>
        <w:t xml:space="preserve">Међународне рејтинг агенције </w:t>
      </w:r>
      <w:r w:rsidR="007675EE" w:rsidRPr="007675EE">
        <w:rPr>
          <w:rFonts w:ascii="Cambria" w:hAnsi="Cambria"/>
          <w:noProof/>
          <w:lang w:val="sr-Latn-CS"/>
        </w:rPr>
        <w:t xml:space="preserve">Moody’s Investor Service i Standard and Poor’s (S&amp;P) </w:t>
      </w:r>
      <w:r w:rsidR="007675EE" w:rsidRPr="007675EE">
        <w:rPr>
          <w:rFonts w:ascii="Cambria" w:hAnsi="Cambria"/>
          <w:noProof/>
          <w:lang w:val="sr-Cyrl-CS"/>
        </w:rPr>
        <w:t>потврдиле су кредитни рејтинг БиХ „Б3“ (</w:t>
      </w:r>
      <w:r w:rsidR="007675EE" w:rsidRPr="007675EE">
        <w:rPr>
          <w:rFonts w:ascii="Cambria" w:hAnsi="Cambria"/>
          <w:noProof/>
          <w:lang w:val="sr-Latn-CS"/>
        </w:rPr>
        <w:t>Moody’s</w:t>
      </w:r>
      <w:r w:rsidR="007675EE" w:rsidRPr="007675EE">
        <w:rPr>
          <w:rFonts w:ascii="Cambria" w:hAnsi="Cambria"/>
          <w:noProof/>
          <w:lang w:val="sr-Cyrl-ME"/>
        </w:rPr>
        <w:t>)</w:t>
      </w:r>
      <w:r w:rsidR="007675EE" w:rsidRPr="007675EE">
        <w:rPr>
          <w:rFonts w:ascii="Cambria" w:hAnsi="Cambria"/>
          <w:noProof/>
          <w:lang w:val="sr-Cyrl-CS"/>
        </w:rPr>
        <w:t xml:space="preserve"> и Б </w:t>
      </w:r>
      <w:r w:rsidR="007675EE" w:rsidRPr="007675EE">
        <w:rPr>
          <w:rFonts w:ascii="Cambria" w:hAnsi="Cambria"/>
          <w:noProof/>
          <w:lang w:val="sr-Latn-CS"/>
        </w:rPr>
        <w:t xml:space="preserve">(S&amp;P) </w:t>
      </w:r>
      <w:r w:rsidR="007675EE" w:rsidRPr="007675EE">
        <w:rPr>
          <w:rFonts w:ascii="Cambria" w:hAnsi="Cambria"/>
          <w:noProof/>
          <w:lang w:val="sr-Cyrl-CS"/>
        </w:rPr>
        <w:t xml:space="preserve">са стабилним изгледима. Треба нагласити да су ови кредитни рејтинзи само једну степеницу изнад посљедњих категорија. Ипак, аналитичари </w:t>
      </w:r>
      <w:r w:rsidR="007675EE" w:rsidRPr="007675EE">
        <w:rPr>
          <w:rFonts w:ascii="Cambria" w:hAnsi="Cambria"/>
          <w:noProof/>
          <w:lang w:val="sr-Latn-CS"/>
        </w:rPr>
        <w:t>Moody’s</w:t>
      </w:r>
      <w:r w:rsidR="007675EE" w:rsidRPr="007675EE">
        <w:rPr>
          <w:rFonts w:ascii="Cambria" w:hAnsi="Cambria"/>
          <w:noProof/>
          <w:lang w:val="sr-Cyrl-CS"/>
        </w:rPr>
        <w:t xml:space="preserve"> упозоравају да до смањења кредитног рејтинга може доћи у случају фискалног погоршања, повећања ризика ликвидности, као и у случају застоја или одступања од реформске агенде, укључујући и снажну интеграцију БиХ  у ЕУ, док аналитичари и аналитичарке </w:t>
      </w:r>
      <w:r w:rsidR="007675EE" w:rsidRPr="007675EE">
        <w:rPr>
          <w:rFonts w:ascii="Cambria" w:hAnsi="Cambria"/>
          <w:noProof/>
          <w:lang w:val="sr-Latn-CS"/>
        </w:rPr>
        <w:t>S&amp;P</w:t>
      </w:r>
      <w:r w:rsidR="007675EE" w:rsidRPr="007675EE">
        <w:rPr>
          <w:rFonts w:ascii="Cambria" w:hAnsi="Cambria"/>
          <w:noProof/>
          <w:lang w:val="sr-Cyrl-CS"/>
        </w:rPr>
        <w:t xml:space="preserve"> -а сматрају да до смањења кредитног рејтинга може доћи ако економски и буџетски трошкови пандемије буду већи него што се тренутно предвиђа и ако, у хипотетичком сценарију, стабилност домаћег финансијског система знатно ослаби у случају дуготрајног погоршања квалитета активе и трајне конверзије депозита у девизе. Значајан изазов који може угрозити буџетску стабилност у наредним годинама јесте повећани број пензионера у БиХ. У периоду јануар − јули 2020. године нето повећање броја пензионера износило је 9.364. Такође, у истом периоду, за финансирање издатака за пензије издвојено је 74,3 милиона КМ више него у истом периоду 2019. године. Пројекције показују значајан пораст и броја пензионера и издатака за пензије наредних година, због неповољне старосне структуре становништва. Додатни изазов за дугорочни економски опоравак представља исељавање становништва из БиХ, које је интензивирано посљедњих неколико година. Према подацима Еуростата, у периоду 2014. − 2019. за грађане БиХ издато је 226519 првих дозвола по неком од основа уз одређену дужину трајања у ЕУ. Од овог броја, само у посљедње двије године издато је 125137 дозвола. Масовно исељавање из БиХ, које је успорено због пандемије болести </w:t>
      </w:r>
      <w:r w:rsidR="007675EE" w:rsidRPr="007675EE">
        <w:rPr>
          <w:rFonts w:ascii="Cambria" w:hAnsi="Cambria"/>
          <w:noProof/>
          <w:lang w:val="sr-Latn-RS"/>
        </w:rPr>
        <w:t>COVID</w:t>
      </w:r>
      <w:r w:rsidR="007675EE" w:rsidRPr="007675EE">
        <w:rPr>
          <w:rFonts w:ascii="Cambria" w:hAnsi="Cambria"/>
          <w:noProof/>
          <w:lang w:val="sr-Cyrl-CS"/>
        </w:rPr>
        <w:t>-19, може у значајној мјери успорити будући економски опоравак и развој БиХ, јер државу напуштају особе млађе животне доби, које требају бити носиоци економског развоја, што се види и по структури радне снаге, гдје је 41,6% свих запослених у БиХ старије од 50 година.</w:t>
      </w:r>
    </w:p>
    <w:p w:rsidR="007675EE" w:rsidRPr="007675EE" w:rsidRDefault="00EC59EB" w:rsidP="00EC59EB">
      <w:pPr>
        <w:tabs>
          <w:tab w:val="left" w:pos="284"/>
        </w:tabs>
        <w:spacing w:line="276" w:lineRule="auto"/>
        <w:jc w:val="both"/>
        <w:rPr>
          <w:rFonts w:ascii="Cambria" w:hAnsi="Cambria"/>
          <w:noProof/>
          <w:lang w:val="sr-Cyrl-CS"/>
        </w:rPr>
      </w:pPr>
      <w:r>
        <w:rPr>
          <w:rFonts w:ascii="Cambria" w:hAnsi="Cambria"/>
          <w:noProof/>
          <w:lang w:val="sr-Cyrl-CS"/>
        </w:rPr>
        <w:tab/>
      </w:r>
      <w:r w:rsidR="007675EE" w:rsidRPr="007675EE">
        <w:rPr>
          <w:rFonts w:ascii="Cambria" w:hAnsi="Cambria"/>
          <w:noProof/>
          <w:lang w:val="sr-Cyrl-CS"/>
        </w:rPr>
        <w:t xml:space="preserve">Примјеном регресионог  модела на основу кретања извоза и потрошње према кварталима </w:t>
      </w:r>
      <w:r w:rsidR="008E1F5C">
        <w:rPr>
          <w:rFonts w:ascii="Cambria" w:hAnsi="Cambria"/>
          <w:noProof/>
          <w:lang w:val="sr-Cyrl-CS"/>
        </w:rPr>
        <w:t>од 2008. до 2019. године  и ути</w:t>
      </w:r>
      <w:r w:rsidR="007675EE" w:rsidRPr="007675EE">
        <w:rPr>
          <w:rFonts w:ascii="Cambria" w:hAnsi="Cambria"/>
          <w:noProof/>
          <w:lang w:val="sr-Cyrl-CS"/>
        </w:rPr>
        <w:t>цаја на БДП могуће је извршити сљедеће процјене, посебно када је ријеч о поврату на стање прије пандемије.</w:t>
      </w:r>
    </w:p>
    <w:p w:rsidR="007675EE" w:rsidRPr="007675EE" w:rsidRDefault="007675EE" w:rsidP="007675EE">
      <w:pPr>
        <w:spacing w:line="276" w:lineRule="auto"/>
        <w:jc w:val="both"/>
        <w:rPr>
          <w:rFonts w:ascii="Cambria" w:hAnsi="Cambria"/>
          <w:noProof/>
          <w:lang w:val="sr-Cyrl-CS"/>
        </w:rPr>
      </w:pPr>
      <w:r w:rsidRPr="007675EE">
        <w:rPr>
          <w:rFonts w:ascii="Cambria" w:hAnsi="Cambria"/>
          <w:noProof/>
          <w:lang w:val="sr-Cyrl-CS"/>
        </w:rPr>
        <w:t>На основу регресионог модела за  2021. и 2022. годину процјењен је   раст извоза од 10% на годишњем нивоу у односу на претходну годину. Ако би због јачања иностране потражње дошло до пораста извоза од 10% на годишњем нивоу у 2021. години, БДП би порастао за 4,1% у 2021. години те 4,3% у 2022. години, што би значило да бисмо се вратили на стање прије пандемије половином 2022. године. Ако раст извоза ипак буде мањи од очекиваног, тако да расте стопом од 5% годишње у 2021. години те 7% у 2022. години, у том случају ће БДП расти 2,1% у 2021. и 3,0% у 2022. години.  У овом случају економија БиХ би се вратила на стање прије пандемије у првом кварталу 2023. године.</w:t>
      </w:r>
    </w:p>
    <w:p w:rsidR="00F334E3" w:rsidRDefault="00EC59EB" w:rsidP="00CA45E1">
      <w:pPr>
        <w:tabs>
          <w:tab w:val="left" w:pos="284"/>
        </w:tabs>
        <w:spacing w:line="276" w:lineRule="auto"/>
        <w:jc w:val="both"/>
        <w:rPr>
          <w:rFonts w:ascii="Cambria" w:hAnsi="Cambria"/>
          <w:noProof/>
          <w:lang w:val="sr-Cyrl-CS"/>
        </w:rPr>
      </w:pPr>
      <w:r>
        <w:rPr>
          <w:rFonts w:ascii="Cambria" w:hAnsi="Cambria"/>
          <w:noProof/>
          <w:lang w:val="sr-Cyrl-CS"/>
        </w:rPr>
        <w:tab/>
      </w:r>
      <w:r w:rsidR="007675EE" w:rsidRPr="007675EE">
        <w:rPr>
          <w:rFonts w:ascii="Cambria" w:hAnsi="Cambria"/>
          <w:noProof/>
          <w:lang w:val="sr-Cyrl-CS"/>
        </w:rPr>
        <w:t xml:space="preserve">Међутим регресиони модел који је у обзир узео период од 2008-2019. године има значајан недостатак из једноставног разлога што се читав свијет суочава са великом непознаницом а то је: када ће се пандемија окончати или барем ставити под контролу? Стога је веома упитна свака средњорочна, а камо ли другорочна пројекција макроекономских кретања једне државе. Када је ријеч о БиХ нека од макроекономских кретања су и у нормалним околностима тешка за предвиђање имајући у виду све социјалне, економске, политичке и друге односе, а по којима је БиХ не </w:t>
      </w:r>
      <w:r w:rsidR="00033AFB">
        <w:rPr>
          <w:rFonts w:ascii="Cambria" w:hAnsi="Cambria"/>
          <w:noProof/>
          <w:lang w:val="sr-Cyrl-CS"/>
        </w:rPr>
        <w:t xml:space="preserve">специфична, већ препознатљива. </w:t>
      </w:r>
      <w:bookmarkStart w:id="18" w:name="_Toc467240337"/>
    </w:p>
    <w:p w:rsidR="00BA3A8A" w:rsidRPr="00CA45E1" w:rsidRDefault="00BA3A8A" w:rsidP="00CA45E1">
      <w:pPr>
        <w:tabs>
          <w:tab w:val="left" w:pos="284"/>
        </w:tabs>
        <w:spacing w:line="276" w:lineRule="auto"/>
        <w:jc w:val="both"/>
        <w:rPr>
          <w:rFonts w:ascii="Cambria" w:hAnsi="Cambria"/>
          <w:noProof/>
          <w:lang w:val="sr-Cyrl-CS"/>
        </w:rPr>
      </w:pPr>
    </w:p>
    <w:p w:rsidR="00511629" w:rsidRPr="00FE1841" w:rsidRDefault="009A0EF6" w:rsidP="009A0EF6">
      <w:pPr>
        <w:pStyle w:val="BodyText"/>
        <w:kinsoku w:val="0"/>
        <w:overflowPunct w:val="0"/>
        <w:ind w:left="1080"/>
        <w:jc w:val="both"/>
        <w:rPr>
          <w:rFonts w:asciiTheme="majorHAnsi" w:hAnsiTheme="majorHAnsi"/>
          <w:b/>
          <w:lang w:val="sr-Latn-BA"/>
        </w:rPr>
      </w:pPr>
      <w:r w:rsidRPr="00FE1841">
        <w:rPr>
          <w:rFonts w:asciiTheme="majorHAnsi" w:hAnsiTheme="majorHAnsi"/>
          <w:b/>
          <w:lang w:val="sr-Cyrl-BA"/>
        </w:rPr>
        <w:t>ЛОКАЛНИ ЕКОНОМСКИ КОНТЕКСТ</w:t>
      </w:r>
      <w:bookmarkEnd w:id="18"/>
    </w:p>
    <w:p w:rsidR="00511629" w:rsidRDefault="00511629" w:rsidP="00511629">
      <w:pPr>
        <w:rPr>
          <w:lang w:val="sr-Latn-BA"/>
        </w:rPr>
      </w:pPr>
    </w:p>
    <w:p w:rsidR="00BB482C" w:rsidRPr="005A20FC" w:rsidRDefault="00EC59EB" w:rsidP="00EC59EB">
      <w:pPr>
        <w:tabs>
          <w:tab w:val="left" w:pos="284"/>
        </w:tabs>
        <w:spacing w:line="276" w:lineRule="auto"/>
        <w:jc w:val="both"/>
        <w:rPr>
          <w:rFonts w:ascii="Cambria" w:hAnsi="Cambria"/>
          <w:lang w:val="sr-Cyrl-BA"/>
        </w:rPr>
      </w:pPr>
      <w:r>
        <w:rPr>
          <w:rFonts w:ascii="Cambria" w:hAnsi="Cambria"/>
          <w:lang w:val="sr-Latn-BA"/>
        </w:rPr>
        <w:tab/>
      </w:r>
      <w:r w:rsidR="00511629">
        <w:rPr>
          <w:rFonts w:ascii="Cambria" w:hAnsi="Cambria"/>
          <w:lang w:val="sr-Cyrl-RS"/>
        </w:rPr>
        <w:t>И</w:t>
      </w:r>
      <w:r w:rsidR="00511629" w:rsidRPr="005A20FC">
        <w:rPr>
          <w:rFonts w:ascii="Cambria" w:hAnsi="Cambria"/>
          <w:lang w:val="sr-Cyrl-BA"/>
        </w:rPr>
        <w:t>ндустрија је у Теслићу ув</w:t>
      </w:r>
      <w:r w:rsidR="0011719E">
        <w:rPr>
          <w:rFonts w:ascii="Cambria" w:hAnsi="Cambria"/>
          <w:lang w:val="hr-HR"/>
        </w:rPr>
        <w:t>и</w:t>
      </w:r>
      <w:r w:rsidR="00511629" w:rsidRPr="005A20FC">
        <w:rPr>
          <w:rFonts w:ascii="Cambria" w:hAnsi="Cambria"/>
          <w:lang w:val="sr-Cyrl-BA"/>
        </w:rPr>
        <w:t>јек била о</w:t>
      </w:r>
      <w:r w:rsidR="00EA30FE">
        <w:rPr>
          <w:rFonts w:ascii="Cambria" w:hAnsi="Cambria"/>
          <w:lang w:val="sr-Cyrl-BA"/>
        </w:rPr>
        <w:t xml:space="preserve">косница читаве привреде и носилац локалног развитка, </w:t>
      </w:r>
      <w:r w:rsidR="00511629" w:rsidRPr="005A20FC">
        <w:rPr>
          <w:rFonts w:ascii="Cambria" w:hAnsi="Cambria"/>
          <w:lang w:val="sr-Cyrl-BA"/>
        </w:rPr>
        <w:t xml:space="preserve"> а и данас она има веома значајно мјесто у животу локалне заједнице првенствено због традиције, постојећих привредних ресурса на које се наслања и бројности запошљавања. Досадашњи развој привреде био је претежно наслоњен на природне ресурсе к</w:t>
      </w:r>
      <w:r w:rsidR="00C471B7">
        <w:rPr>
          <w:rFonts w:ascii="Cambria" w:hAnsi="Cambria"/>
          <w:lang w:val="sr-Cyrl-BA"/>
        </w:rPr>
        <w:t>ојим</w:t>
      </w:r>
      <w:r w:rsidR="00EA30FE">
        <w:rPr>
          <w:rFonts w:ascii="Cambria" w:hAnsi="Cambria"/>
          <w:lang w:val="sr-Cyrl-BA"/>
        </w:rPr>
        <w:t>а</w:t>
      </w:r>
      <w:r w:rsidR="00C471B7">
        <w:rPr>
          <w:rFonts w:ascii="Cambria" w:hAnsi="Cambria"/>
          <w:lang w:val="sr-Cyrl-BA"/>
        </w:rPr>
        <w:t xml:space="preserve"> општина Теслић располаже. О</w:t>
      </w:r>
      <w:r w:rsidR="00EA30FE">
        <w:rPr>
          <w:rFonts w:ascii="Cambria" w:hAnsi="Cambria"/>
          <w:lang w:val="sr-Cyrl-BA"/>
        </w:rPr>
        <w:t>бзиром да је покривеност о</w:t>
      </w:r>
      <w:r w:rsidR="00511629" w:rsidRPr="005A20FC">
        <w:rPr>
          <w:rFonts w:ascii="Cambria" w:hAnsi="Cambria"/>
          <w:lang w:val="sr-Cyrl-BA"/>
        </w:rPr>
        <w:t>пштине шумом 63%, дрво представља највећи природни ресурс</w:t>
      </w:r>
      <w:r w:rsidR="0011719E">
        <w:rPr>
          <w:rFonts w:ascii="Cambria" w:hAnsi="Cambria"/>
          <w:lang w:val="hr-HR"/>
        </w:rPr>
        <w:t>,</w:t>
      </w:r>
      <w:r w:rsidR="00511629" w:rsidRPr="005A20FC">
        <w:rPr>
          <w:rFonts w:ascii="Cambria" w:hAnsi="Cambria"/>
          <w:lang w:val="sr-Cyrl-BA"/>
        </w:rPr>
        <w:t xml:space="preserve"> а самим тим и основу на којој је настао и г</w:t>
      </w:r>
      <w:r w:rsidR="00EA30FE">
        <w:rPr>
          <w:rFonts w:ascii="Cambria" w:hAnsi="Cambria"/>
          <w:lang w:val="sr-Cyrl-BA"/>
        </w:rPr>
        <w:t xml:space="preserve">рад Теслић. </w:t>
      </w:r>
      <w:r w:rsidR="00511629" w:rsidRPr="005A20FC">
        <w:rPr>
          <w:rFonts w:ascii="Cambria" w:hAnsi="Cambria"/>
          <w:lang w:val="sr-Cyrl-BA"/>
        </w:rPr>
        <w:t>У структури шума доминирају високе шуме са природном обновом (34.401 ха) што довољно говори о овом значајном природном ресурсу. Други по значају ресурс су љековите минералне воде на основу којих се развио здравствени туризам са Бањом Врућицом као изванредним привредним потенцијалом. Пољопривредно земљиште је увијек значајан природни ресурс</w:t>
      </w:r>
      <w:r w:rsidR="00C25D28">
        <w:rPr>
          <w:rFonts w:ascii="Cambria" w:hAnsi="Cambria"/>
          <w:lang w:val="sr-Cyrl-BA"/>
        </w:rPr>
        <w:t xml:space="preserve">, </w:t>
      </w:r>
      <w:r w:rsidR="00511629" w:rsidRPr="005A20FC">
        <w:rPr>
          <w:rFonts w:ascii="Cambria" w:hAnsi="Cambria"/>
          <w:lang w:val="sr-Cyrl-BA"/>
        </w:rPr>
        <w:t xml:space="preserve">а поготово за општину која припада брдскопланинском подручју. </w:t>
      </w:r>
      <w:r w:rsidR="0056258D">
        <w:rPr>
          <w:rFonts w:ascii="Cambria" w:hAnsi="Cambria"/>
          <w:lang w:val="sr-Cyrl-BA"/>
        </w:rPr>
        <w:t xml:space="preserve">Чак </w:t>
      </w:r>
      <w:r w:rsidR="00A61ADD">
        <w:rPr>
          <w:rFonts w:ascii="Cambria" w:hAnsi="Cambria"/>
          <w:lang w:val="sr-Cyrl-BA"/>
        </w:rPr>
        <w:t>34,</w:t>
      </w:r>
      <w:r w:rsidR="00511629" w:rsidRPr="005A20FC">
        <w:rPr>
          <w:rFonts w:ascii="Cambria" w:hAnsi="Cambria"/>
          <w:lang w:val="sr-Cyrl-BA"/>
        </w:rPr>
        <w:t>5 % укупног земљишта општине Теслић (29.182 ха) је пољопривредно земљиште. Од тога 19.947 ха, или 68, 4 % укупног пољо</w:t>
      </w:r>
      <w:r w:rsidR="0056258D">
        <w:rPr>
          <w:rFonts w:ascii="Cambria" w:hAnsi="Cambria"/>
          <w:lang w:val="sr-Cyrl-BA"/>
        </w:rPr>
        <w:t>привредног земљишта су оранице, што</w:t>
      </w:r>
      <w:r w:rsidR="00511629" w:rsidRPr="005A20FC">
        <w:rPr>
          <w:rFonts w:ascii="Cambria" w:hAnsi="Cambria"/>
          <w:lang w:val="sr-Cyrl-BA"/>
        </w:rPr>
        <w:t xml:space="preserve"> је велики ресурс у могућно</w:t>
      </w:r>
      <w:r w:rsidR="008E1F5C">
        <w:rPr>
          <w:rFonts w:ascii="Cambria" w:hAnsi="Cambria"/>
          <w:lang w:val="sr-Cyrl-BA"/>
        </w:rPr>
        <w:t>стима производње хране, поготово</w:t>
      </w:r>
      <w:r w:rsidR="00511629" w:rsidRPr="005A20FC">
        <w:rPr>
          <w:rFonts w:ascii="Cambria" w:hAnsi="Cambria"/>
          <w:lang w:val="sr-Cyrl-BA"/>
        </w:rPr>
        <w:t xml:space="preserve"> биолошки здраве хране. Минералне сировине на подручју општине Теслић су већ одавно истраживане и експлоатисане. У функцији су били рудник мрког угља и рудник магнезита. Поред ова два минерала утврђено је и постојање лапорца као сировине за цементну индустрију, затим доломита као сировине за грађевинску индустрију, гранита као изванредног грађевинско-архитектонског камена, кречњака као најчешћег налазишта грађевинског камена и шљунка и пијеска као „усорског производа“ који се стално обнавља.</w:t>
      </w:r>
    </w:p>
    <w:p w:rsidR="00511629" w:rsidRDefault="00EC59EB" w:rsidP="00EC59EB">
      <w:pPr>
        <w:tabs>
          <w:tab w:val="left" w:pos="284"/>
        </w:tabs>
        <w:spacing w:line="276" w:lineRule="auto"/>
        <w:jc w:val="both"/>
        <w:rPr>
          <w:rFonts w:ascii="Cambria" w:hAnsi="Cambria"/>
          <w:lang w:val="sr-Cyrl-BA"/>
        </w:rPr>
      </w:pPr>
      <w:r>
        <w:rPr>
          <w:rFonts w:ascii="Cambria" w:hAnsi="Cambria"/>
          <w:lang w:val="sr-Cyrl-BA"/>
        </w:rPr>
        <w:tab/>
      </w:r>
      <w:r w:rsidR="00511629" w:rsidRPr="005A20FC">
        <w:rPr>
          <w:rFonts w:ascii="Cambria" w:hAnsi="Cambria"/>
          <w:lang w:val="sr-Cyrl-BA"/>
        </w:rPr>
        <w:t>Водеће гране привреде су дрвна, метална, текстилна, грађевинска, хемијска индустрија</w:t>
      </w:r>
      <w:r w:rsidR="00BB482C">
        <w:rPr>
          <w:rFonts w:ascii="Cambria" w:hAnsi="Cambria"/>
          <w:lang w:val="sr-Cyrl-BA"/>
        </w:rPr>
        <w:t xml:space="preserve"> и туризам</w:t>
      </w:r>
      <w:r w:rsidR="00511629" w:rsidRPr="005A20FC">
        <w:rPr>
          <w:rFonts w:ascii="Cambria" w:hAnsi="Cambria"/>
          <w:lang w:val="sr-Cyrl-BA"/>
        </w:rPr>
        <w:t>. Носиоци привредне активности (рангирани према броју запослених) су:</w:t>
      </w:r>
      <w:r w:rsidR="008E1F5C">
        <w:rPr>
          <w:rFonts w:ascii="Cambria" w:hAnsi="Cambria"/>
          <w:lang w:val="sr-Cyrl-BA"/>
        </w:rPr>
        <w:t xml:space="preserve"> </w:t>
      </w:r>
      <w:r w:rsidR="00511629" w:rsidRPr="005A20FC">
        <w:rPr>
          <w:rFonts w:ascii="Cambria" w:hAnsi="Cambria"/>
          <w:lang w:val="sr-Cyrl-BA"/>
        </w:rPr>
        <w:t xml:space="preserve">“Шкребић </w:t>
      </w:r>
      <w:r w:rsidR="00511629" w:rsidRPr="005A20FC">
        <w:rPr>
          <w:rFonts w:ascii="Cambria" w:hAnsi="Cambria"/>
        </w:rPr>
        <w:t>Company“</w:t>
      </w:r>
      <w:r w:rsidR="00511629" w:rsidRPr="005A20FC">
        <w:rPr>
          <w:rFonts w:ascii="Cambria" w:hAnsi="Cambria"/>
          <w:lang w:val="sr-Cyrl-BA"/>
        </w:rPr>
        <w:t xml:space="preserve"> д.о.о., ХИ „Дестилација“ а.д., ЗТЦ „Бања Врућица“, „Елград“ д.о.о., „</w:t>
      </w:r>
      <w:r w:rsidR="00511629" w:rsidRPr="005A20FC">
        <w:rPr>
          <w:rFonts w:ascii="Cambria" w:hAnsi="Cambria"/>
        </w:rPr>
        <w:t>Drvo commerce“</w:t>
      </w:r>
      <w:r w:rsidR="00511629" w:rsidRPr="005A20FC">
        <w:rPr>
          <w:rFonts w:ascii="Cambria" w:hAnsi="Cambria"/>
          <w:lang w:val="sr-Cyrl-BA"/>
        </w:rPr>
        <w:t xml:space="preserve"> д.о.о., „Девић текстил“ д.о.о., „</w:t>
      </w:r>
      <w:r w:rsidR="007C746C">
        <w:rPr>
          <w:rFonts w:ascii="Cambria" w:hAnsi="Cambria"/>
          <w:lang w:val="sr-Cyrl-BA"/>
        </w:rPr>
        <w:t xml:space="preserve">Интерлигнум“, </w:t>
      </w:r>
      <w:r w:rsidR="00511629">
        <w:rPr>
          <w:rFonts w:ascii="Cambria" w:hAnsi="Cambria"/>
          <w:lang w:val="sr-Cyrl-BA"/>
        </w:rPr>
        <w:t xml:space="preserve"> „Градитељ“ а.д.</w:t>
      </w:r>
    </w:p>
    <w:p w:rsidR="000736AC" w:rsidRDefault="00EC59EB" w:rsidP="00EC59EB">
      <w:pPr>
        <w:tabs>
          <w:tab w:val="left" w:pos="284"/>
        </w:tabs>
        <w:spacing w:line="276" w:lineRule="auto"/>
        <w:jc w:val="both"/>
        <w:rPr>
          <w:rFonts w:ascii="Cambria" w:hAnsi="Cambria"/>
          <w:lang w:val="sr-Cyrl-BA"/>
        </w:rPr>
      </w:pPr>
      <w:r>
        <w:rPr>
          <w:rFonts w:ascii="Cambria" w:hAnsi="Cambria"/>
          <w:lang w:val="sr-Cyrl-BA"/>
        </w:rPr>
        <w:tab/>
      </w:r>
      <w:r w:rsidR="007675EE">
        <w:rPr>
          <w:rFonts w:ascii="Cambria" w:hAnsi="Cambria"/>
          <w:lang w:val="sr-Cyrl-BA"/>
        </w:rPr>
        <w:t>Наведени подаци су константа</w:t>
      </w:r>
      <w:r w:rsidR="000F1AC5">
        <w:rPr>
          <w:rFonts w:ascii="Cambria" w:hAnsi="Cambria"/>
          <w:lang w:val="sr-Cyrl-BA"/>
        </w:rPr>
        <w:t xml:space="preserve"> осим што су могу</w:t>
      </w:r>
      <w:r w:rsidR="00D54383">
        <w:rPr>
          <w:rFonts w:ascii="Cambria" w:hAnsi="Cambria"/>
          <w:lang w:val="sr-Cyrl-BA"/>
        </w:rPr>
        <w:t>ће промјене код носиоца привредног развоја, али искључиво везан</w:t>
      </w:r>
      <w:r w:rsidR="004257C7">
        <w:rPr>
          <w:rFonts w:ascii="Cambria" w:hAnsi="Cambria"/>
          <w:lang w:val="sr-Cyrl-BA"/>
        </w:rPr>
        <w:t>о</w:t>
      </w:r>
      <w:r w:rsidR="00D54383">
        <w:rPr>
          <w:rFonts w:ascii="Cambria" w:hAnsi="Cambria"/>
          <w:lang w:val="sr-Cyrl-BA"/>
        </w:rPr>
        <w:t xml:space="preserve"> за број запослених. Број запослених је у директној вези са пандемијом која је са собом донијела смањење пословних активности. </w:t>
      </w:r>
      <w:r w:rsidR="004257C7">
        <w:rPr>
          <w:rFonts w:ascii="Cambria" w:hAnsi="Cambria"/>
          <w:lang w:val="sr-Cyrl-BA"/>
        </w:rPr>
        <w:t>Највеће проблеме у раду осјетиле</w:t>
      </w:r>
      <w:r w:rsidR="00D54383">
        <w:rPr>
          <w:rFonts w:ascii="Cambria" w:hAnsi="Cambria"/>
          <w:lang w:val="sr-Cyrl-BA"/>
        </w:rPr>
        <w:t xml:space="preserve"> су дјелатности из области туризма, угоститељства, јавног превоза и личних услуга. Примјера ради, у периоду март-мај 2020. године потпуну обуставу рада имало  је 337 предузетника, 100 предузетника и даље има ограничено пословање, а крајем марта 2021. године поново је био потпуно забрањен рад за 172 предузетника. Говори се искључиво о предузетницима обзиром да дозволу за њихов рад издаје надлежни орган општинске управе. </w:t>
      </w:r>
      <w:r w:rsidR="000F1AC5">
        <w:rPr>
          <w:rFonts w:ascii="Cambria" w:hAnsi="Cambria"/>
          <w:lang w:val="sr-Cyrl-BA"/>
        </w:rPr>
        <w:t>Број привредних субјеката којима је пословање отежано је далеко већи и сви се суочавају са различитим проблемима.  Међутим, иако је економски аспект за сваку локалну заједницу од посебног значаја, приоритет је свакако очување здравља људи. На подручју општине Теслић од априла 2020. до почетка априла 2021. године регистровано је 1114 лица</w:t>
      </w:r>
      <w:r w:rsidR="008E1F5C">
        <w:rPr>
          <w:rFonts w:ascii="Cambria" w:hAnsi="Cambria"/>
          <w:lang w:val="sr-Cyrl-BA"/>
        </w:rPr>
        <w:t xml:space="preserve"> позитивних на корона вирус. На</w:t>
      </w:r>
      <w:r w:rsidR="000F1AC5">
        <w:rPr>
          <w:rFonts w:ascii="Cambria" w:hAnsi="Cambria"/>
          <w:lang w:val="sr-Cyrl-BA"/>
        </w:rPr>
        <w:t xml:space="preserve">жалост 64 лица су у овом периоду преминула, и то је свакако највећи губитак за нашу локалну заједницу. </w:t>
      </w:r>
      <w:r w:rsidR="00692369">
        <w:rPr>
          <w:rFonts w:ascii="Cambria" w:hAnsi="Cambria"/>
          <w:lang w:val="sr-Cyrl-BA"/>
        </w:rPr>
        <w:t xml:space="preserve">Губитак у економском смислу који је изазвала пандемија још увијек је непознаница на глобалном плану, али сваки привредни </w:t>
      </w:r>
      <w:r w:rsidR="00544137">
        <w:rPr>
          <w:rFonts w:ascii="Cambria" w:hAnsi="Cambria"/>
          <w:lang w:val="sr-Cyrl-BA"/>
        </w:rPr>
        <w:t>субјек</w:t>
      </w:r>
      <w:r w:rsidR="00692369">
        <w:rPr>
          <w:rFonts w:ascii="Cambria" w:hAnsi="Cambria"/>
          <w:lang w:val="sr-Cyrl-BA"/>
        </w:rPr>
        <w:t xml:space="preserve">т је у могућности да квантификује своје губитке. Примјера ради, од укупног броја обољелих од корона вируса према статистици 2/3 су радно способна лица. </w:t>
      </w:r>
      <w:r w:rsidR="00544137">
        <w:rPr>
          <w:rFonts w:ascii="Cambria" w:hAnsi="Cambria"/>
          <w:lang w:val="sr-Cyrl-BA"/>
        </w:rPr>
        <w:t xml:space="preserve">Ако примјенимо овај податак на регистрована обољела лица на подручју Теслића, онда су то 742 радно способна лица која су минимално одсуствовала са свог посла 10 дана, што је губитак од 7420 радних дана. Просјечна бруто плата у РС  на крају 2019. године је 1.057,00 КМ, што је по радном дану (просјек 23 радна дана) 46,00 КМ, онда је само овај губитак 341.000,00 КМ. Наравно, овај губитак је само симболичан примјер губитака који погађају пословну заједницу, утичу на економски развој Општине и </w:t>
      </w:r>
      <w:r w:rsidR="007E5D5D">
        <w:rPr>
          <w:rFonts w:ascii="Cambria" w:hAnsi="Cambria"/>
          <w:lang w:val="sr-Cyrl-BA"/>
        </w:rPr>
        <w:t xml:space="preserve">животни стандард грађана. </w:t>
      </w:r>
      <w:r w:rsidR="00544137">
        <w:rPr>
          <w:rFonts w:ascii="Cambria" w:hAnsi="Cambria"/>
          <w:lang w:val="sr-Cyrl-BA"/>
        </w:rPr>
        <w:t xml:space="preserve"> </w:t>
      </w:r>
      <w:r w:rsidR="007E5D5D">
        <w:rPr>
          <w:rFonts w:ascii="Cambria" w:hAnsi="Cambria"/>
          <w:lang w:val="sr-Cyrl-BA"/>
        </w:rPr>
        <w:t>Економ</w:t>
      </w:r>
      <w:r w:rsidR="00544137">
        <w:rPr>
          <w:rFonts w:ascii="Cambria" w:hAnsi="Cambria"/>
          <w:lang w:val="sr-Cyrl-BA"/>
        </w:rPr>
        <w:t xml:space="preserve">ски аспект локалне заједнице у наредном периоду свакако ће и даље бити обиљежен пандемијом, а сада већ и имунизациојом која је отпочела на подручју Општине. </w:t>
      </w:r>
    </w:p>
    <w:p w:rsidR="00881F4F" w:rsidRDefault="00EC59EB" w:rsidP="00EC59EB">
      <w:pPr>
        <w:tabs>
          <w:tab w:val="left" w:pos="284"/>
        </w:tabs>
        <w:spacing w:line="276" w:lineRule="auto"/>
        <w:jc w:val="both"/>
        <w:rPr>
          <w:rFonts w:asciiTheme="majorHAnsi" w:hAnsiTheme="majorHAnsi"/>
          <w:lang w:val="sr-Cyrl-BA" w:eastAsia="ja-JP"/>
        </w:rPr>
      </w:pPr>
      <w:r>
        <w:rPr>
          <w:rFonts w:asciiTheme="majorHAnsi" w:hAnsiTheme="majorHAnsi"/>
          <w:lang w:val="sr-Cyrl-BA" w:eastAsia="ja-JP"/>
        </w:rPr>
        <w:tab/>
      </w:r>
      <w:r w:rsidR="00881F4F" w:rsidRPr="00685C52">
        <w:rPr>
          <w:rFonts w:asciiTheme="majorHAnsi" w:hAnsiTheme="majorHAnsi"/>
          <w:lang w:val="sr-Cyrl-BA" w:eastAsia="ja-JP"/>
        </w:rPr>
        <w:t>Током 201</w:t>
      </w:r>
      <w:r w:rsidR="00881F4F">
        <w:rPr>
          <w:rFonts w:asciiTheme="majorHAnsi" w:hAnsiTheme="majorHAnsi"/>
          <w:lang w:val="sr-Cyrl-BA" w:eastAsia="ja-JP"/>
        </w:rPr>
        <w:t>9</w:t>
      </w:r>
      <w:r w:rsidR="00881F4F" w:rsidRPr="00685C52">
        <w:rPr>
          <w:rFonts w:asciiTheme="majorHAnsi" w:hAnsiTheme="majorHAnsi"/>
          <w:lang w:val="sr-Cyrl-BA" w:eastAsia="ja-JP"/>
        </w:rPr>
        <w:t>-20</w:t>
      </w:r>
      <w:r w:rsidR="00881F4F">
        <w:rPr>
          <w:rFonts w:asciiTheme="majorHAnsi" w:hAnsiTheme="majorHAnsi"/>
          <w:lang w:val="sr-Cyrl-BA" w:eastAsia="ja-JP"/>
        </w:rPr>
        <w:t>20</w:t>
      </w:r>
      <w:r w:rsidR="00881F4F" w:rsidRPr="00685C52">
        <w:rPr>
          <w:rFonts w:asciiTheme="majorHAnsi" w:hAnsiTheme="majorHAnsi"/>
          <w:lang w:val="sr-Cyrl-BA" w:eastAsia="ja-JP"/>
        </w:rPr>
        <w:t>. године представници Општинске управе Теслић обавили су више разговора са представницима привреде, обавили анкетирања и израдили различите анализе како за потребе рада саме Општинске управе  тако и за потребе учестовања у различитим пројектима финансираним од стране донатора.</w:t>
      </w:r>
      <w:r w:rsidR="00881F4F">
        <w:rPr>
          <w:rFonts w:asciiTheme="majorHAnsi" w:hAnsiTheme="majorHAnsi"/>
          <w:lang w:val="sr-Cyrl-BA" w:eastAsia="ja-JP"/>
        </w:rPr>
        <w:t xml:space="preserve"> Током 2020. године, а пракса је настављена и у првом кварталу 2021. године контакти су обављани у складу са епидемиолошким мјерама те није било значајнијих окупљања представника привредног живота Општине. Међутим, комуникација је ипак постојала посебно у дијелу који се односио на спровођење мјера које су прописивали републички/општински кризни штаб, мјера подстицаја привреди са нивоа Владе РС и Општинске управе, као и добијање информација о утицају пандемије на пословање привреде. </w:t>
      </w:r>
      <w:r w:rsidR="00881F4F" w:rsidRPr="00685C52">
        <w:rPr>
          <w:rFonts w:asciiTheme="majorHAnsi" w:hAnsiTheme="majorHAnsi"/>
          <w:lang w:val="sr-Cyrl-BA" w:eastAsia="ja-JP"/>
        </w:rPr>
        <w:t xml:space="preserve"> Кроз све наведене видове контаката и размјена информација дошло се до закључка да је тренутно највећи проблем </w:t>
      </w:r>
      <w:r w:rsidR="00881F4F">
        <w:rPr>
          <w:rFonts w:asciiTheme="majorHAnsi" w:hAnsiTheme="majorHAnsi"/>
          <w:lang w:val="sr-Cyrl-BA" w:eastAsia="ja-JP"/>
        </w:rPr>
        <w:t>управо пандемија која је довела до ограничених пословних активности, смањења тржишта, отежаног кретања људи и роба, повећаних трошкова усљед примјене обавезних заштитних средстава и одсуствовања запослених до потпуне обуставе рада у одређеним привредним дјелатностима. Иако су у претходним годинама послодавци као проблем најчешће наводили проблем са недостатком квалитетне радне снаге, у периоду од почетка пандемије велики број послодаваца се суочавао са проблемом да није у могућности да сервисира обавезе за постојеће раднике. Највећи број послодаваца је чинио напоре да задрже постојећи број радника очекујући да ће пандемија бити ограниченог рока трајања али и усљед бојазни да по успостављању нормални протока људи и роба неће имати адекватну радну снагу за наставак пословања</w:t>
      </w:r>
      <w:r w:rsidR="00881F4F" w:rsidRPr="00685C52">
        <w:rPr>
          <w:rFonts w:asciiTheme="majorHAnsi" w:hAnsiTheme="majorHAnsi"/>
          <w:lang w:val="sr-Cyrl-BA" w:eastAsia="ja-JP"/>
        </w:rPr>
        <w:t xml:space="preserve">.  </w:t>
      </w:r>
    </w:p>
    <w:p w:rsidR="00445A6D" w:rsidRDefault="00EC59EB" w:rsidP="00EC59EB">
      <w:pPr>
        <w:tabs>
          <w:tab w:val="left" w:pos="284"/>
        </w:tabs>
        <w:spacing w:line="276" w:lineRule="auto"/>
        <w:jc w:val="both"/>
        <w:rPr>
          <w:rFonts w:asciiTheme="majorHAnsi" w:hAnsiTheme="majorHAnsi"/>
          <w:lang w:val="sr-Cyrl-BA" w:eastAsia="ja-JP"/>
        </w:rPr>
      </w:pPr>
      <w:r>
        <w:rPr>
          <w:rFonts w:asciiTheme="majorHAnsi" w:hAnsiTheme="majorHAnsi"/>
          <w:lang w:val="sr-Cyrl-BA" w:eastAsia="ja-JP"/>
        </w:rPr>
        <w:tab/>
      </w:r>
      <w:r w:rsidR="00881F4F">
        <w:rPr>
          <w:rFonts w:asciiTheme="majorHAnsi" w:hAnsiTheme="majorHAnsi"/>
          <w:lang w:val="sr-Cyrl-BA" w:eastAsia="ja-JP"/>
        </w:rPr>
        <w:t>У</w:t>
      </w:r>
      <w:r w:rsidR="00881F4F" w:rsidRPr="00685C52">
        <w:rPr>
          <w:rFonts w:asciiTheme="majorHAnsi" w:hAnsiTheme="majorHAnsi"/>
          <w:lang w:val="sr-Cyrl-BA" w:eastAsia="ja-JP"/>
        </w:rPr>
        <w:t xml:space="preserve"> контактима са становницима Теслића, запосленим и незапосленим, њихов највећи проблем је висина плате којом су изразито незадовољни и услови рада (непоштовање права из радног односа посебно у погледу радног времена, годишњег одмора, боловања и др.), а потом долазе други фактори попут политичке и правне несигурности, лошег здравст</w:t>
      </w:r>
      <w:r w:rsidR="004D6405">
        <w:rPr>
          <w:rFonts w:asciiTheme="majorHAnsi" w:hAnsiTheme="majorHAnsi"/>
          <w:lang w:val="sr-Cyrl-BA" w:eastAsia="ja-JP"/>
        </w:rPr>
        <w:t>в</w:t>
      </w:r>
      <w:r w:rsidR="00881F4F" w:rsidRPr="00685C52">
        <w:rPr>
          <w:rFonts w:asciiTheme="majorHAnsi" w:hAnsiTheme="majorHAnsi"/>
          <w:lang w:val="sr-Cyrl-BA" w:eastAsia="ja-JP"/>
        </w:rPr>
        <w:t>а, образовања и друго. Другу групу фактора по правилу наглашавају особе које су запослене и које зарађују изнад просјечне нето плате РС. Током размјене информација са представницима ЗЗЗ РС Биро Теслић такође су прикупљене информације које указују да апсолутно не постоји интерес незапослених лица за рад код одређених послодаваца, а провјером разлога утврђено је да су то опет веома мале и нередовне  плате, а често све праћено кашњењем у плаћању обавеза које проистићу из радног односа.</w:t>
      </w:r>
      <w:r w:rsidR="00881F4F">
        <w:rPr>
          <w:rFonts w:asciiTheme="majorHAnsi" w:hAnsiTheme="majorHAnsi"/>
          <w:lang w:val="sr-Cyrl-BA" w:eastAsia="ja-JP"/>
        </w:rPr>
        <w:t xml:space="preserve"> Овакво виђење проблема није пуно измјењено ни у периоду пандемије, осим повећане бојазни од губитка запослења обзиром да је могућност одласка у иностранство максимално смањена. Из добијених одговора намеће се закључак да велики број становника Општине и даље има тежњу да свој радни ангажман, а у великом броју случајева и живот комплетних породица изван наше Општине те да само чекају да се поново успоставе колико толико нормални услови живота како би отишли. </w:t>
      </w:r>
      <w:r w:rsidR="00881F4F" w:rsidRPr="00685C52">
        <w:rPr>
          <w:rFonts w:asciiTheme="majorHAnsi" w:hAnsiTheme="majorHAnsi"/>
          <w:lang w:val="sr-Cyrl-BA" w:eastAsia="ja-JP"/>
        </w:rPr>
        <w:t xml:space="preserve"> </w:t>
      </w:r>
    </w:p>
    <w:p w:rsidR="00CA45E1" w:rsidRDefault="00CA45E1" w:rsidP="00321421">
      <w:pPr>
        <w:spacing w:line="276" w:lineRule="auto"/>
        <w:jc w:val="both"/>
        <w:rPr>
          <w:rFonts w:asciiTheme="majorHAnsi" w:hAnsiTheme="majorHAnsi"/>
          <w:lang w:val="sr-Cyrl-BA" w:eastAsia="ja-JP"/>
        </w:rPr>
      </w:pPr>
    </w:p>
    <w:p w:rsidR="00321421" w:rsidRPr="00FD7229" w:rsidRDefault="00321421" w:rsidP="00321421">
      <w:pPr>
        <w:spacing w:line="276" w:lineRule="auto"/>
        <w:jc w:val="both"/>
        <w:rPr>
          <w:rFonts w:asciiTheme="majorHAnsi" w:hAnsiTheme="majorHAnsi"/>
          <w:lang w:val="sr-Cyrl-BA" w:eastAsia="ja-JP"/>
        </w:rPr>
      </w:pPr>
    </w:p>
    <w:p w:rsidR="00FE1841" w:rsidRPr="00FE1841" w:rsidRDefault="009A0EF6" w:rsidP="00BB482C">
      <w:pPr>
        <w:pStyle w:val="ListParagraph"/>
        <w:kinsoku w:val="0"/>
        <w:overflowPunct w:val="0"/>
        <w:spacing w:before="3" w:line="276" w:lineRule="auto"/>
        <w:jc w:val="both"/>
        <w:rPr>
          <w:rFonts w:asciiTheme="majorHAnsi" w:hAnsiTheme="majorHAnsi"/>
          <w:b/>
          <w:sz w:val="28"/>
          <w:szCs w:val="28"/>
        </w:rPr>
      </w:pPr>
      <w:r>
        <w:rPr>
          <w:rFonts w:asciiTheme="majorHAnsi" w:hAnsiTheme="majorHAnsi"/>
          <w:b/>
          <w:sz w:val="28"/>
          <w:szCs w:val="28"/>
          <w:lang w:val="sr-Cyrl-BA"/>
        </w:rPr>
        <w:t xml:space="preserve">3. </w:t>
      </w:r>
      <w:r w:rsidR="00AB0688" w:rsidRPr="00FE1841">
        <w:rPr>
          <w:rFonts w:asciiTheme="majorHAnsi" w:hAnsiTheme="majorHAnsi"/>
          <w:b/>
          <w:sz w:val="28"/>
          <w:szCs w:val="28"/>
          <w:lang w:val="sr-Cyrl-BA"/>
        </w:rPr>
        <w:t>ТРЖИШТЕ РАДА</w:t>
      </w:r>
      <w:bookmarkStart w:id="19" w:name="_Toc467238773"/>
      <w:bookmarkStart w:id="20" w:name="_Toc467240339"/>
    </w:p>
    <w:p w:rsidR="00FE1841" w:rsidRPr="00FE1841" w:rsidRDefault="00FE1841" w:rsidP="00FE1841">
      <w:pPr>
        <w:kinsoku w:val="0"/>
        <w:overflowPunct w:val="0"/>
        <w:spacing w:before="3"/>
        <w:jc w:val="both"/>
        <w:rPr>
          <w:rFonts w:asciiTheme="majorHAnsi" w:hAnsiTheme="majorHAnsi"/>
          <w:b/>
          <w:sz w:val="28"/>
          <w:szCs w:val="28"/>
        </w:rPr>
      </w:pPr>
    </w:p>
    <w:p w:rsidR="00AB0688" w:rsidRPr="009A0EF6" w:rsidRDefault="00AB0688" w:rsidP="00650739">
      <w:pPr>
        <w:kinsoku w:val="0"/>
        <w:overflowPunct w:val="0"/>
        <w:spacing w:before="3"/>
        <w:ind w:firstLine="708"/>
        <w:jc w:val="both"/>
        <w:rPr>
          <w:rFonts w:asciiTheme="majorHAnsi" w:hAnsiTheme="majorHAnsi"/>
          <w:b/>
          <w:sz w:val="28"/>
          <w:szCs w:val="28"/>
        </w:rPr>
      </w:pPr>
      <w:r w:rsidRPr="009A0EF6">
        <w:rPr>
          <w:rFonts w:asciiTheme="majorHAnsi" w:hAnsiTheme="majorHAnsi"/>
          <w:b/>
          <w:lang w:val="sr-Cyrl-BA"/>
        </w:rPr>
        <w:t>ПОСЛОВНИ СУБЈЕКТИ</w:t>
      </w:r>
      <w:bookmarkEnd w:id="19"/>
      <w:bookmarkEnd w:id="20"/>
      <w:r w:rsidRPr="009A0EF6">
        <w:rPr>
          <w:rFonts w:asciiTheme="majorHAnsi" w:hAnsiTheme="majorHAnsi"/>
          <w:b/>
          <w:lang w:val="sr-Cyrl-BA"/>
        </w:rPr>
        <w:t xml:space="preserve"> </w:t>
      </w:r>
    </w:p>
    <w:p w:rsidR="00AB0688" w:rsidRPr="005A20FC" w:rsidRDefault="00AB0688" w:rsidP="00AB0688">
      <w:pPr>
        <w:rPr>
          <w:rFonts w:ascii="Cambria" w:hAnsi="Cambria"/>
          <w:lang w:val="sr-Cyrl-BA"/>
        </w:rPr>
      </w:pPr>
    </w:p>
    <w:p w:rsidR="00BB482C" w:rsidRDefault="00AB0688" w:rsidP="0040248A">
      <w:pPr>
        <w:spacing w:line="276" w:lineRule="auto"/>
        <w:ind w:firstLine="360"/>
        <w:jc w:val="both"/>
        <w:rPr>
          <w:rFonts w:ascii="Cambria" w:hAnsi="Cambria"/>
          <w:lang w:val="bs-Cyrl-BA"/>
        </w:rPr>
      </w:pPr>
      <w:r w:rsidRPr="005A20FC">
        <w:rPr>
          <w:rFonts w:ascii="Cambria" w:hAnsi="Cambria"/>
          <w:lang w:val="bs-Cyrl-BA"/>
        </w:rPr>
        <w:t>У општини Теслић, према подацима Пореске управе Републике Српске на дан 3</w:t>
      </w:r>
      <w:r w:rsidR="00FD4242">
        <w:rPr>
          <w:rFonts w:ascii="Cambria" w:hAnsi="Cambria"/>
          <w:lang w:val="bs-Cyrl-BA"/>
        </w:rPr>
        <w:t>1</w:t>
      </w:r>
      <w:r w:rsidRPr="005A20FC">
        <w:rPr>
          <w:rFonts w:ascii="Cambria" w:hAnsi="Cambria"/>
          <w:lang w:val="bs-Cyrl-BA"/>
        </w:rPr>
        <w:t>.</w:t>
      </w:r>
      <w:r w:rsidR="009655DC">
        <w:rPr>
          <w:rFonts w:ascii="Cambria" w:hAnsi="Cambria"/>
          <w:lang w:val="sr-Latn-RS"/>
        </w:rPr>
        <w:t>03</w:t>
      </w:r>
      <w:r w:rsidRPr="005A20FC">
        <w:rPr>
          <w:rFonts w:ascii="Cambria" w:hAnsi="Cambria"/>
          <w:lang w:val="bs-Cyrl-BA"/>
        </w:rPr>
        <w:t>.20</w:t>
      </w:r>
      <w:r w:rsidR="009655DC">
        <w:rPr>
          <w:rFonts w:ascii="Cambria" w:hAnsi="Cambria"/>
          <w:lang w:val="sr-Latn-RS"/>
        </w:rPr>
        <w:t>21</w:t>
      </w:r>
      <w:r w:rsidRPr="005A20FC">
        <w:rPr>
          <w:rFonts w:ascii="Cambria" w:hAnsi="Cambria"/>
          <w:lang w:val="bs-Cyrl-BA"/>
        </w:rPr>
        <w:t>. године,  било је 2</w:t>
      </w:r>
      <w:r w:rsidR="009655DC">
        <w:rPr>
          <w:rFonts w:ascii="Cambria" w:hAnsi="Cambria"/>
          <w:lang w:val="sr-Latn-RS"/>
        </w:rPr>
        <w:t>704</w:t>
      </w:r>
      <w:r w:rsidR="00494E10">
        <w:rPr>
          <w:rFonts w:ascii="Cambria" w:hAnsi="Cambria"/>
          <w:lang w:val="bs-Cyrl-BA"/>
        </w:rPr>
        <w:t xml:space="preserve"> пословних</w:t>
      </w:r>
      <w:r w:rsidRPr="005A20FC">
        <w:rPr>
          <w:rFonts w:ascii="Cambria" w:hAnsi="Cambria"/>
          <w:lang w:val="bs-Cyrl-BA"/>
        </w:rPr>
        <w:t xml:space="preserve"> субјек</w:t>
      </w:r>
      <w:r w:rsidR="00494E10">
        <w:rPr>
          <w:rFonts w:ascii="Cambria" w:hAnsi="Cambria"/>
          <w:lang w:val="bs-Cyrl-BA"/>
        </w:rPr>
        <w:t>а</w:t>
      </w:r>
      <w:r w:rsidRPr="005A20FC">
        <w:rPr>
          <w:rFonts w:ascii="Cambria" w:hAnsi="Cambria"/>
          <w:lang w:val="bs-Cyrl-BA"/>
        </w:rPr>
        <w:t xml:space="preserve">та и то у форми основне дјелатности </w:t>
      </w:r>
      <w:r w:rsidR="009655DC">
        <w:rPr>
          <w:rFonts w:ascii="Cambria" w:hAnsi="Cambria"/>
          <w:lang w:val="sr-Latn-RS"/>
        </w:rPr>
        <w:t>20</w:t>
      </w:r>
      <w:r w:rsidR="00494E10">
        <w:rPr>
          <w:rFonts w:ascii="Cambria" w:hAnsi="Cambria"/>
          <w:lang w:val="bs-Cyrl-BA"/>
        </w:rPr>
        <w:t>08</w:t>
      </w:r>
      <w:r w:rsidRPr="005A20FC">
        <w:rPr>
          <w:rFonts w:ascii="Cambria" w:hAnsi="Cambria"/>
          <w:lang w:val="bs-Cyrl-BA"/>
        </w:rPr>
        <w:t>, додатне дјелатности 2</w:t>
      </w:r>
      <w:r w:rsidR="009655DC">
        <w:rPr>
          <w:rFonts w:ascii="Cambria" w:hAnsi="Cambria"/>
          <w:lang w:val="sr-Latn-RS"/>
        </w:rPr>
        <w:t>43</w:t>
      </w:r>
      <w:r w:rsidRPr="005A20FC">
        <w:rPr>
          <w:rFonts w:ascii="Cambria" w:hAnsi="Cambria"/>
          <w:lang w:val="bs-Cyrl-BA"/>
        </w:rPr>
        <w:t xml:space="preserve"> и </w:t>
      </w:r>
      <w:r w:rsidR="009655DC">
        <w:rPr>
          <w:rFonts w:ascii="Cambria" w:hAnsi="Cambria"/>
          <w:lang w:val="sr-Latn-RS"/>
        </w:rPr>
        <w:t>436</w:t>
      </w:r>
      <w:r w:rsidRPr="005A20FC">
        <w:rPr>
          <w:rFonts w:ascii="Cambria" w:hAnsi="Cambria"/>
          <w:lang w:val="bs-Cyrl-BA"/>
        </w:rPr>
        <w:t xml:space="preserve"> пословних јединица (нескладна евиденција </w:t>
      </w:r>
      <w:r w:rsidR="00494E10">
        <w:rPr>
          <w:rFonts w:ascii="Cambria" w:hAnsi="Cambria"/>
          <w:lang w:val="bs-Cyrl-BA"/>
        </w:rPr>
        <w:t>1</w:t>
      </w:r>
      <w:r w:rsidR="009655DC">
        <w:rPr>
          <w:rFonts w:ascii="Cambria" w:hAnsi="Cambria"/>
          <w:lang w:val="sr-Latn-RS"/>
        </w:rPr>
        <w:t>7</w:t>
      </w:r>
      <w:r w:rsidRPr="005A20FC">
        <w:rPr>
          <w:rFonts w:ascii="Cambria" w:hAnsi="Cambria"/>
          <w:lang w:val="bs-Cyrl-BA"/>
        </w:rPr>
        <w:t xml:space="preserve">). </w:t>
      </w:r>
      <w:r w:rsidR="004134A1">
        <w:rPr>
          <w:rFonts w:ascii="Cambria" w:hAnsi="Cambria"/>
          <w:lang w:val="bs-Cyrl-BA"/>
        </w:rPr>
        <w:t xml:space="preserve"> Укупан број запослених у пословним субјектима који послују на подручју Општине је 7102.</w:t>
      </w:r>
    </w:p>
    <w:p w:rsidR="00EC59EB" w:rsidRDefault="00EC59EB" w:rsidP="002D4F4E">
      <w:pPr>
        <w:ind w:firstLine="360"/>
        <w:jc w:val="both"/>
        <w:rPr>
          <w:rFonts w:ascii="Cambria" w:hAnsi="Cambria"/>
          <w:lang w:val="bs-Cyrl-BA"/>
        </w:rPr>
      </w:pPr>
    </w:p>
    <w:p w:rsidR="002070A3" w:rsidRPr="009E598E" w:rsidRDefault="00D43D0F" w:rsidP="00E8563C">
      <w:pPr>
        <w:pStyle w:val="ListParagraph"/>
        <w:numPr>
          <w:ilvl w:val="0"/>
          <w:numId w:val="34"/>
        </w:numPr>
        <w:rPr>
          <w:rFonts w:ascii="Cambria" w:hAnsi="Cambria"/>
          <w:lang w:val="bs-Cyrl-BA"/>
        </w:rPr>
      </w:pPr>
      <w:r>
        <w:rPr>
          <w:rFonts w:ascii="Cambria" w:hAnsi="Cambria"/>
          <w:lang w:val="bs-Cyrl-BA"/>
        </w:rPr>
        <w:t xml:space="preserve">Број пословних субјеката и њихових запослених општина </w:t>
      </w:r>
      <w:r w:rsidR="006F6F4E" w:rsidRPr="009E598E">
        <w:rPr>
          <w:rFonts w:ascii="Cambria" w:hAnsi="Cambria"/>
          <w:lang w:val="bs-Cyrl-BA"/>
        </w:rPr>
        <w:t>31.03.2021.</w:t>
      </w:r>
    </w:p>
    <w:p w:rsidR="002070A3" w:rsidRDefault="002070A3" w:rsidP="00650739">
      <w:pPr>
        <w:jc w:val="center"/>
        <w:rPr>
          <w:rFonts w:ascii="Cambria" w:hAnsi="Cambria"/>
          <w:b/>
          <w:i/>
          <w:lang w:val="bs-Cyrl-BA"/>
        </w:rPr>
      </w:pPr>
    </w:p>
    <w:tbl>
      <w:tblPr>
        <w:tblStyle w:val="TableGrid"/>
        <w:tblW w:w="0" w:type="auto"/>
        <w:jc w:val="center"/>
        <w:tblLook w:val="04A0" w:firstRow="1" w:lastRow="0" w:firstColumn="1" w:lastColumn="0" w:noHBand="0" w:noVBand="1"/>
      </w:tblPr>
      <w:tblGrid>
        <w:gridCol w:w="553"/>
        <w:gridCol w:w="2639"/>
        <w:gridCol w:w="2007"/>
        <w:gridCol w:w="2082"/>
        <w:gridCol w:w="1781"/>
      </w:tblGrid>
      <w:tr w:rsidR="002070A3" w:rsidRPr="00BB482C" w:rsidTr="00BB482C">
        <w:trPr>
          <w:jc w:val="center"/>
        </w:trPr>
        <w:tc>
          <w:tcPr>
            <w:tcW w:w="553" w:type="dxa"/>
          </w:tcPr>
          <w:p w:rsidR="002070A3" w:rsidRPr="00BB482C" w:rsidRDefault="002070A3" w:rsidP="002070A3">
            <w:pPr>
              <w:widowControl/>
              <w:autoSpaceDE/>
              <w:autoSpaceDN/>
              <w:adjustRightInd/>
              <w:rPr>
                <w:rFonts w:ascii="Cambria" w:eastAsia="Calibri" w:hAnsi="Cambria"/>
                <w:sz w:val="22"/>
                <w:szCs w:val="22"/>
                <w:lang w:val="sr-Cyrl-CS" w:eastAsia="en-US"/>
              </w:rPr>
            </w:pPr>
          </w:p>
        </w:tc>
        <w:tc>
          <w:tcPr>
            <w:tcW w:w="2639" w:type="dxa"/>
          </w:tcPr>
          <w:p w:rsidR="002070A3" w:rsidRPr="00BB482C" w:rsidRDefault="002070A3" w:rsidP="002070A3">
            <w:pPr>
              <w:widowControl/>
              <w:autoSpaceDE/>
              <w:autoSpaceDN/>
              <w:adjustRightInd/>
              <w:ind w:left="297"/>
              <w:rPr>
                <w:rFonts w:ascii="Cambria" w:eastAsia="Calibri" w:hAnsi="Cambria"/>
                <w:b/>
                <w:sz w:val="22"/>
                <w:szCs w:val="22"/>
                <w:lang w:val="sr-Cyrl-CS" w:eastAsia="en-US"/>
              </w:rPr>
            </w:pPr>
            <w:r w:rsidRPr="00BB482C">
              <w:rPr>
                <w:rFonts w:ascii="Cambria" w:eastAsia="Calibri" w:hAnsi="Cambria"/>
                <w:b/>
                <w:sz w:val="22"/>
                <w:szCs w:val="22"/>
                <w:lang w:val="sr-Cyrl-CS" w:eastAsia="en-US"/>
              </w:rPr>
              <w:t>Тип обвезника</w:t>
            </w:r>
          </w:p>
        </w:tc>
        <w:tc>
          <w:tcPr>
            <w:tcW w:w="2007" w:type="dxa"/>
          </w:tcPr>
          <w:p w:rsidR="002070A3" w:rsidRPr="00BB482C" w:rsidRDefault="002070A3" w:rsidP="002070A3">
            <w:pPr>
              <w:widowControl/>
              <w:autoSpaceDE/>
              <w:autoSpaceDN/>
              <w:adjustRightInd/>
              <w:jc w:val="center"/>
              <w:rPr>
                <w:rFonts w:ascii="Cambria" w:eastAsia="Calibri" w:hAnsi="Cambria"/>
                <w:b/>
                <w:sz w:val="22"/>
                <w:szCs w:val="22"/>
                <w:lang w:val="sr-Cyrl-CS" w:eastAsia="en-US"/>
              </w:rPr>
            </w:pPr>
            <w:r w:rsidRPr="00BB482C">
              <w:rPr>
                <w:rFonts w:ascii="Cambria" w:eastAsia="Calibri" w:hAnsi="Cambria"/>
                <w:b/>
                <w:sz w:val="22"/>
                <w:szCs w:val="22"/>
                <w:lang w:val="sr-Cyrl-CS" w:eastAsia="en-US"/>
              </w:rPr>
              <w:t>Предузетници</w:t>
            </w:r>
          </w:p>
        </w:tc>
        <w:tc>
          <w:tcPr>
            <w:tcW w:w="2082" w:type="dxa"/>
          </w:tcPr>
          <w:p w:rsidR="002070A3" w:rsidRPr="00BB482C" w:rsidRDefault="002070A3" w:rsidP="002070A3">
            <w:pPr>
              <w:widowControl/>
              <w:autoSpaceDE/>
              <w:autoSpaceDN/>
              <w:adjustRightInd/>
              <w:jc w:val="center"/>
              <w:rPr>
                <w:rFonts w:ascii="Cambria" w:eastAsia="Calibri" w:hAnsi="Cambria"/>
                <w:b/>
                <w:sz w:val="22"/>
                <w:szCs w:val="22"/>
                <w:lang w:val="sr-Cyrl-CS" w:eastAsia="en-US"/>
              </w:rPr>
            </w:pPr>
            <w:r w:rsidRPr="00BB482C">
              <w:rPr>
                <w:rFonts w:ascii="Cambria" w:eastAsia="Calibri" w:hAnsi="Cambria"/>
                <w:b/>
                <w:sz w:val="22"/>
                <w:szCs w:val="22"/>
                <w:lang w:val="sr-Cyrl-CS" w:eastAsia="en-US"/>
              </w:rPr>
              <w:t>Правна лица</w:t>
            </w:r>
          </w:p>
        </w:tc>
        <w:tc>
          <w:tcPr>
            <w:tcW w:w="1781" w:type="dxa"/>
          </w:tcPr>
          <w:p w:rsidR="002070A3" w:rsidRPr="00BB482C" w:rsidRDefault="002070A3" w:rsidP="002070A3">
            <w:pPr>
              <w:widowControl/>
              <w:autoSpaceDE/>
              <w:autoSpaceDN/>
              <w:adjustRightInd/>
              <w:jc w:val="center"/>
              <w:rPr>
                <w:rFonts w:ascii="Cambria" w:eastAsia="Calibri" w:hAnsi="Cambria"/>
                <w:b/>
                <w:sz w:val="22"/>
                <w:szCs w:val="22"/>
                <w:lang w:val="sr-Cyrl-CS" w:eastAsia="en-US"/>
              </w:rPr>
            </w:pPr>
            <w:r w:rsidRPr="00BB482C">
              <w:rPr>
                <w:rFonts w:ascii="Cambria" w:eastAsia="Calibri" w:hAnsi="Cambria"/>
                <w:b/>
                <w:sz w:val="22"/>
                <w:szCs w:val="22"/>
                <w:lang w:val="sr-Cyrl-CS" w:eastAsia="en-US"/>
              </w:rPr>
              <w:t>Укупно</w:t>
            </w:r>
          </w:p>
        </w:tc>
      </w:tr>
      <w:tr w:rsidR="002070A3" w:rsidRPr="00BB482C" w:rsidTr="00BB482C">
        <w:trPr>
          <w:jc w:val="center"/>
        </w:trPr>
        <w:tc>
          <w:tcPr>
            <w:tcW w:w="553" w:type="dxa"/>
          </w:tcPr>
          <w:p w:rsidR="002070A3" w:rsidRPr="00BB482C" w:rsidRDefault="002070A3" w:rsidP="002070A3">
            <w:pPr>
              <w:widowControl/>
              <w:autoSpaceDE/>
              <w:autoSpaceDN/>
              <w:adjustRightInd/>
              <w:jc w:val="center"/>
              <w:rPr>
                <w:rFonts w:ascii="Cambria" w:eastAsia="Calibri" w:hAnsi="Cambria"/>
                <w:sz w:val="22"/>
                <w:szCs w:val="22"/>
                <w:lang w:val="sr-Cyrl-CS" w:eastAsia="en-US"/>
              </w:rPr>
            </w:pPr>
            <w:r w:rsidRPr="00BB482C">
              <w:rPr>
                <w:rFonts w:ascii="Cambria" w:eastAsia="Calibri" w:hAnsi="Cambria"/>
                <w:sz w:val="22"/>
                <w:szCs w:val="22"/>
                <w:lang w:val="sr-Cyrl-CS" w:eastAsia="en-US"/>
              </w:rPr>
              <w:t>2.</w:t>
            </w:r>
          </w:p>
        </w:tc>
        <w:tc>
          <w:tcPr>
            <w:tcW w:w="2639" w:type="dxa"/>
          </w:tcPr>
          <w:p w:rsidR="002070A3" w:rsidRPr="00BB482C" w:rsidRDefault="002070A3" w:rsidP="002070A3">
            <w:pPr>
              <w:widowControl/>
              <w:autoSpaceDE/>
              <w:autoSpaceDN/>
              <w:adjustRightInd/>
              <w:rPr>
                <w:rFonts w:ascii="Cambria" w:eastAsia="Calibri" w:hAnsi="Cambria"/>
                <w:b/>
                <w:sz w:val="22"/>
                <w:szCs w:val="22"/>
                <w:lang w:val="sr-Cyrl-CS" w:eastAsia="en-US"/>
              </w:rPr>
            </w:pPr>
            <w:r w:rsidRPr="00BB482C">
              <w:rPr>
                <w:rFonts w:ascii="Cambria" w:eastAsia="Calibri" w:hAnsi="Cambria"/>
                <w:b/>
                <w:sz w:val="22"/>
                <w:szCs w:val="22"/>
                <w:lang w:val="sr-Cyrl-CS" w:eastAsia="en-US"/>
              </w:rPr>
              <w:t>Бр. регистрованих пословних субјеката-основна дјелатност/основно предузеће</w:t>
            </w:r>
          </w:p>
        </w:tc>
        <w:tc>
          <w:tcPr>
            <w:tcW w:w="2007"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p>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1.315</w:t>
            </w:r>
          </w:p>
        </w:tc>
        <w:tc>
          <w:tcPr>
            <w:tcW w:w="2082"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p>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693</w:t>
            </w:r>
          </w:p>
        </w:tc>
        <w:tc>
          <w:tcPr>
            <w:tcW w:w="1781" w:type="dxa"/>
          </w:tcPr>
          <w:p w:rsidR="002070A3" w:rsidRPr="00BB482C" w:rsidRDefault="002070A3" w:rsidP="006A0A26">
            <w:pPr>
              <w:widowControl/>
              <w:autoSpaceDE/>
              <w:autoSpaceDN/>
              <w:adjustRightInd/>
              <w:jc w:val="right"/>
              <w:rPr>
                <w:rFonts w:ascii="Cambria" w:eastAsia="Calibri" w:hAnsi="Cambria"/>
                <w:b/>
                <w:sz w:val="22"/>
                <w:szCs w:val="22"/>
                <w:lang w:val="sr-Cyrl-CS" w:eastAsia="en-US"/>
              </w:rPr>
            </w:pPr>
            <w:r w:rsidRPr="00BB482C">
              <w:rPr>
                <w:rFonts w:ascii="Cambria" w:eastAsia="Calibri" w:hAnsi="Cambria"/>
                <w:b/>
                <w:sz w:val="22"/>
                <w:szCs w:val="22"/>
                <w:lang w:val="sr-Cyrl-CS" w:eastAsia="en-US"/>
              </w:rPr>
              <w:t>2.008</w:t>
            </w:r>
          </w:p>
        </w:tc>
      </w:tr>
      <w:tr w:rsidR="002070A3" w:rsidRPr="00BB482C" w:rsidTr="00BB482C">
        <w:trPr>
          <w:jc w:val="center"/>
        </w:trPr>
        <w:tc>
          <w:tcPr>
            <w:tcW w:w="553" w:type="dxa"/>
          </w:tcPr>
          <w:p w:rsidR="002070A3" w:rsidRPr="00BB482C" w:rsidRDefault="002070A3" w:rsidP="002070A3">
            <w:pPr>
              <w:widowControl/>
              <w:autoSpaceDE/>
              <w:autoSpaceDN/>
              <w:adjustRightInd/>
              <w:jc w:val="center"/>
              <w:rPr>
                <w:rFonts w:ascii="Cambria" w:eastAsia="Calibri" w:hAnsi="Cambria"/>
                <w:sz w:val="22"/>
                <w:szCs w:val="22"/>
                <w:lang w:val="sr-Cyrl-CS" w:eastAsia="en-US"/>
              </w:rPr>
            </w:pPr>
            <w:r w:rsidRPr="00BB482C">
              <w:rPr>
                <w:rFonts w:ascii="Cambria" w:eastAsia="Calibri" w:hAnsi="Cambria"/>
                <w:sz w:val="22"/>
                <w:szCs w:val="22"/>
                <w:lang w:val="sr-Cyrl-CS" w:eastAsia="en-US"/>
              </w:rPr>
              <w:t>3.</w:t>
            </w:r>
          </w:p>
        </w:tc>
        <w:tc>
          <w:tcPr>
            <w:tcW w:w="2639" w:type="dxa"/>
          </w:tcPr>
          <w:p w:rsidR="002070A3" w:rsidRPr="00BB482C" w:rsidRDefault="002070A3" w:rsidP="002070A3">
            <w:pPr>
              <w:widowControl/>
              <w:autoSpaceDE/>
              <w:autoSpaceDN/>
              <w:adjustRightInd/>
              <w:rPr>
                <w:rFonts w:ascii="Cambria" w:eastAsia="Calibri" w:hAnsi="Cambria"/>
                <w:b/>
                <w:sz w:val="22"/>
                <w:szCs w:val="22"/>
                <w:lang w:val="sr-Cyrl-CS" w:eastAsia="en-US"/>
              </w:rPr>
            </w:pPr>
            <w:r w:rsidRPr="00BB482C">
              <w:rPr>
                <w:rFonts w:ascii="Cambria" w:eastAsia="Calibri" w:hAnsi="Cambria"/>
                <w:b/>
                <w:sz w:val="22"/>
                <w:szCs w:val="22"/>
                <w:lang w:val="sr-Cyrl-CS" w:eastAsia="en-US"/>
              </w:rPr>
              <w:t>Бр. регистрованих пословних субјеката-додатна дјелатност</w:t>
            </w:r>
          </w:p>
        </w:tc>
        <w:tc>
          <w:tcPr>
            <w:tcW w:w="2007"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243</w:t>
            </w:r>
          </w:p>
        </w:tc>
        <w:tc>
          <w:tcPr>
            <w:tcW w:w="2082"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0</w:t>
            </w:r>
          </w:p>
        </w:tc>
        <w:tc>
          <w:tcPr>
            <w:tcW w:w="1781" w:type="dxa"/>
          </w:tcPr>
          <w:p w:rsidR="002070A3" w:rsidRPr="00BB482C" w:rsidRDefault="002070A3" w:rsidP="006A0A26">
            <w:pPr>
              <w:widowControl/>
              <w:autoSpaceDE/>
              <w:autoSpaceDN/>
              <w:adjustRightInd/>
              <w:jc w:val="right"/>
              <w:rPr>
                <w:rFonts w:ascii="Cambria" w:eastAsia="Calibri" w:hAnsi="Cambria"/>
                <w:b/>
                <w:sz w:val="22"/>
                <w:szCs w:val="22"/>
                <w:lang w:val="sr-Cyrl-CS" w:eastAsia="en-US"/>
              </w:rPr>
            </w:pPr>
            <w:r w:rsidRPr="00BB482C">
              <w:rPr>
                <w:rFonts w:ascii="Cambria" w:eastAsia="Calibri" w:hAnsi="Cambria"/>
                <w:b/>
                <w:sz w:val="22"/>
                <w:szCs w:val="22"/>
                <w:lang w:val="sr-Cyrl-CS" w:eastAsia="en-US"/>
              </w:rPr>
              <w:t>243</w:t>
            </w:r>
          </w:p>
        </w:tc>
      </w:tr>
      <w:tr w:rsidR="002070A3" w:rsidRPr="00BB482C" w:rsidTr="00BB482C">
        <w:trPr>
          <w:jc w:val="center"/>
        </w:trPr>
        <w:tc>
          <w:tcPr>
            <w:tcW w:w="553" w:type="dxa"/>
          </w:tcPr>
          <w:p w:rsidR="002070A3" w:rsidRPr="00BB482C" w:rsidRDefault="002070A3" w:rsidP="002070A3">
            <w:pPr>
              <w:widowControl/>
              <w:autoSpaceDE/>
              <w:autoSpaceDN/>
              <w:adjustRightInd/>
              <w:jc w:val="center"/>
              <w:rPr>
                <w:rFonts w:ascii="Cambria" w:eastAsia="Calibri" w:hAnsi="Cambria"/>
                <w:sz w:val="22"/>
                <w:szCs w:val="22"/>
                <w:lang w:val="sr-Cyrl-CS" w:eastAsia="en-US"/>
              </w:rPr>
            </w:pPr>
            <w:r w:rsidRPr="00BB482C">
              <w:rPr>
                <w:rFonts w:ascii="Cambria" w:eastAsia="Calibri" w:hAnsi="Cambria"/>
                <w:sz w:val="22"/>
                <w:szCs w:val="22"/>
                <w:lang w:val="sr-Cyrl-CS" w:eastAsia="en-US"/>
              </w:rPr>
              <w:t>4.</w:t>
            </w:r>
          </w:p>
        </w:tc>
        <w:tc>
          <w:tcPr>
            <w:tcW w:w="2639" w:type="dxa"/>
          </w:tcPr>
          <w:p w:rsidR="002070A3" w:rsidRPr="00BB482C" w:rsidRDefault="002070A3" w:rsidP="002070A3">
            <w:pPr>
              <w:widowControl/>
              <w:autoSpaceDE/>
              <w:autoSpaceDN/>
              <w:adjustRightInd/>
              <w:rPr>
                <w:rFonts w:ascii="Cambria" w:eastAsia="Calibri" w:hAnsi="Cambria"/>
                <w:b/>
                <w:sz w:val="22"/>
                <w:szCs w:val="22"/>
                <w:lang w:val="sr-Cyrl-CS" w:eastAsia="en-US"/>
              </w:rPr>
            </w:pPr>
            <w:r w:rsidRPr="00BB482C">
              <w:rPr>
                <w:rFonts w:ascii="Cambria" w:eastAsia="Calibri" w:hAnsi="Cambria"/>
                <w:b/>
                <w:sz w:val="22"/>
                <w:szCs w:val="22"/>
                <w:lang w:val="sr-Cyrl-CS" w:eastAsia="en-US"/>
              </w:rPr>
              <w:t>Бр. регистрованих пословних субјеката-пословне једнице</w:t>
            </w:r>
          </w:p>
        </w:tc>
        <w:tc>
          <w:tcPr>
            <w:tcW w:w="2007"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132</w:t>
            </w:r>
          </w:p>
        </w:tc>
        <w:tc>
          <w:tcPr>
            <w:tcW w:w="2082"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304</w:t>
            </w:r>
          </w:p>
        </w:tc>
        <w:tc>
          <w:tcPr>
            <w:tcW w:w="1781" w:type="dxa"/>
          </w:tcPr>
          <w:p w:rsidR="002070A3" w:rsidRPr="00BB482C" w:rsidRDefault="002070A3" w:rsidP="006A0A26">
            <w:pPr>
              <w:widowControl/>
              <w:autoSpaceDE/>
              <w:autoSpaceDN/>
              <w:adjustRightInd/>
              <w:jc w:val="right"/>
              <w:rPr>
                <w:rFonts w:ascii="Cambria" w:eastAsia="Calibri" w:hAnsi="Cambria"/>
                <w:b/>
                <w:sz w:val="22"/>
                <w:szCs w:val="22"/>
                <w:lang w:val="sr-Cyrl-CS" w:eastAsia="en-US"/>
              </w:rPr>
            </w:pPr>
            <w:r w:rsidRPr="00BB482C">
              <w:rPr>
                <w:rFonts w:ascii="Cambria" w:eastAsia="Calibri" w:hAnsi="Cambria"/>
                <w:b/>
                <w:sz w:val="22"/>
                <w:szCs w:val="22"/>
                <w:lang w:val="sr-Cyrl-CS" w:eastAsia="en-US"/>
              </w:rPr>
              <w:t>436</w:t>
            </w:r>
          </w:p>
        </w:tc>
      </w:tr>
      <w:tr w:rsidR="002070A3" w:rsidRPr="00BB482C" w:rsidTr="00BB482C">
        <w:trPr>
          <w:jc w:val="center"/>
        </w:trPr>
        <w:tc>
          <w:tcPr>
            <w:tcW w:w="553" w:type="dxa"/>
          </w:tcPr>
          <w:p w:rsidR="002070A3" w:rsidRPr="00BB482C" w:rsidRDefault="002070A3" w:rsidP="002070A3">
            <w:pPr>
              <w:widowControl/>
              <w:autoSpaceDE/>
              <w:autoSpaceDN/>
              <w:adjustRightInd/>
              <w:jc w:val="center"/>
              <w:rPr>
                <w:rFonts w:ascii="Cambria" w:eastAsia="Calibri" w:hAnsi="Cambria"/>
                <w:sz w:val="22"/>
                <w:szCs w:val="22"/>
                <w:lang w:val="sr-Cyrl-CS" w:eastAsia="en-US"/>
              </w:rPr>
            </w:pPr>
            <w:r w:rsidRPr="00BB482C">
              <w:rPr>
                <w:rFonts w:ascii="Cambria" w:eastAsia="Calibri" w:hAnsi="Cambria"/>
                <w:sz w:val="22"/>
                <w:szCs w:val="22"/>
                <w:lang w:val="sr-Cyrl-CS" w:eastAsia="en-US"/>
              </w:rPr>
              <w:t>5.</w:t>
            </w:r>
          </w:p>
        </w:tc>
        <w:tc>
          <w:tcPr>
            <w:tcW w:w="2639" w:type="dxa"/>
          </w:tcPr>
          <w:p w:rsidR="002070A3" w:rsidRPr="00BB482C" w:rsidRDefault="002070A3" w:rsidP="002070A3">
            <w:pPr>
              <w:widowControl/>
              <w:autoSpaceDE/>
              <w:autoSpaceDN/>
              <w:adjustRightInd/>
              <w:rPr>
                <w:rFonts w:ascii="Cambria" w:eastAsia="Calibri" w:hAnsi="Cambria"/>
                <w:b/>
                <w:sz w:val="22"/>
                <w:szCs w:val="22"/>
                <w:lang w:val="sr-Cyrl-CS" w:eastAsia="en-US"/>
              </w:rPr>
            </w:pPr>
            <w:r w:rsidRPr="00BB482C">
              <w:rPr>
                <w:rFonts w:ascii="Cambria" w:eastAsia="Calibri" w:hAnsi="Cambria"/>
                <w:b/>
                <w:sz w:val="22"/>
                <w:szCs w:val="22"/>
                <w:lang w:val="sr-Cyrl-CS" w:eastAsia="en-US"/>
              </w:rPr>
              <w:t>Нескладне евиденције</w:t>
            </w:r>
          </w:p>
        </w:tc>
        <w:tc>
          <w:tcPr>
            <w:tcW w:w="2007"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1</w:t>
            </w:r>
          </w:p>
        </w:tc>
        <w:tc>
          <w:tcPr>
            <w:tcW w:w="2082"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16</w:t>
            </w:r>
          </w:p>
        </w:tc>
        <w:tc>
          <w:tcPr>
            <w:tcW w:w="1781" w:type="dxa"/>
          </w:tcPr>
          <w:p w:rsidR="002070A3" w:rsidRPr="00BB482C" w:rsidRDefault="002070A3" w:rsidP="006A0A26">
            <w:pPr>
              <w:widowControl/>
              <w:autoSpaceDE/>
              <w:autoSpaceDN/>
              <w:adjustRightInd/>
              <w:jc w:val="right"/>
              <w:rPr>
                <w:rFonts w:ascii="Cambria" w:eastAsia="Calibri" w:hAnsi="Cambria"/>
                <w:b/>
                <w:sz w:val="22"/>
                <w:szCs w:val="22"/>
                <w:lang w:val="sr-Cyrl-CS" w:eastAsia="en-US"/>
              </w:rPr>
            </w:pPr>
            <w:r w:rsidRPr="00BB482C">
              <w:rPr>
                <w:rFonts w:ascii="Cambria" w:eastAsia="Calibri" w:hAnsi="Cambria"/>
                <w:b/>
                <w:sz w:val="22"/>
                <w:szCs w:val="22"/>
                <w:lang w:val="sr-Cyrl-CS" w:eastAsia="en-US"/>
              </w:rPr>
              <w:t>17</w:t>
            </w:r>
          </w:p>
        </w:tc>
      </w:tr>
      <w:tr w:rsidR="002070A3" w:rsidRPr="00BB482C" w:rsidTr="00BB482C">
        <w:trPr>
          <w:jc w:val="center"/>
        </w:trPr>
        <w:tc>
          <w:tcPr>
            <w:tcW w:w="553" w:type="dxa"/>
          </w:tcPr>
          <w:p w:rsidR="002070A3" w:rsidRPr="00BB482C" w:rsidRDefault="002070A3" w:rsidP="002070A3">
            <w:pPr>
              <w:widowControl/>
              <w:autoSpaceDE/>
              <w:autoSpaceDN/>
              <w:adjustRightInd/>
              <w:jc w:val="center"/>
              <w:rPr>
                <w:rFonts w:ascii="Cambria" w:eastAsia="Calibri" w:hAnsi="Cambria"/>
                <w:sz w:val="22"/>
                <w:szCs w:val="22"/>
                <w:lang w:val="sr-Cyrl-CS" w:eastAsia="en-US"/>
              </w:rPr>
            </w:pPr>
            <w:r w:rsidRPr="00BB482C">
              <w:rPr>
                <w:rFonts w:ascii="Cambria" w:eastAsia="Calibri" w:hAnsi="Cambria"/>
                <w:sz w:val="22"/>
                <w:szCs w:val="22"/>
                <w:lang w:val="sr-Cyrl-CS" w:eastAsia="en-US"/>
              </w:rPr>
              <w:t>6.</w:t>
            </w:r>
          </w:p>
        </w:tc>
        <w:tc>
          <w:tcPr>
            <w:tcW w:w="2639" w:type="dxa"/>
          </w:tcPr>
          <w:p w:rsidR="002070A3" w:rsidRPr="00BB482C" w:rsidRDefault="002070A3" w:rsidP="002070A3">
            <w:pPr>
              <w:widowControl/>
              <w:autoSpaceDE/>
              <w:autoSpaceDN/>
              <w:adjustRightInd/>
              <w:rPr>
                <w:rFonts w:ascii="Cambria" w:eastAsia="Calibri" w:hAnsi="Cambria"/>
                <w:b/>
                <w:sz w:val="22"/>
                <w:szCs w:val="22"/>
                <w:lang w:val="sr-Cyrl-CS" w:eastAsia="en-US"/>
              </w:rPr>
            </w:pPr>
            <w:r w:rsidRPr="00BB482C">
              <w:rPr>
                <w:rFonts w:ascii="Cambria" w:eastAsia="Calibri" w:hAnsi="Cambria"/>
                <w:b/>
                <w:sz w:val="22"/>
                <w:szCs w:val="22"/>
                <w:lang w:val="sr-Cyrl-CS" w:eastAsia="en-US"/>
              </w:rPr>
              <w:t>Укупан бр. пословних субјеката (2+3+4+5)</w:t>
            </w:r>
          </w:p>
        </w:tc>
        <w:tc>
          <w:tcPr>
            <w:tcW w:w="2007"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1.691</w:t>
            </w:r>
          </w:p>
        </w:tc>
        <w:tc>
          <w:tcPr>
            <w:tcW w:w="2082"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1.013</w:t>
            </w:r>
          </w:p>
        </w:tc>
        <w:tc>
          <w:tcPr>
            <w:tcW w:w="1781" w:type="dxa"/>
          </w:tcPr>
          <w:p w:rsidR="002070A3" w:rsidRPr="00BB482C" w:rsidRDefault="002070A3" w:rsidP="006A0A26">
            <w:pPr>
              <w:widowControl/>
              <w:autoSpaceDE/>
              <w:autoSpaceDN/>
              <w:adjustRightInd/>
              <w:jc w:val="right"/>
              <w:rPr>
                <w:rFonts w:ascii="Cambria" w:eastAsia="Calibri" w:hAnsi="Cambria"/>
                <w:b/>
                <w:sz w:val="22"/>
                <w:szCs w:val="22"/>
                <w:lang w:val="sr-Cyrl-CS" w:eastAsia="en-US"/>
              </w:rPr>
            </w:pPr>
            <w:r w:rsidRPr="00BB482C">
              <w:rPr>
                <w:rFonts w:ascii="Cambria" w:eastAsia="Calibri" w:hAnsi="Cambria"/>
                <w:b/>
                <w:sz w:val="22"/>
                <w:szCs w:val="22"/>
                <w:lang w:val="sr-Cyrl-CS" w:eastAsia="en-US"/>
              </w:rPr>
              <w:t>2.704</w:t>
            </w:r>
          </w:p>
        </w:tc>
      </w:tr>
      <w:tr w:rsidR="002070A3" w:rsidRPr="00BB482C" w:rsidTr="00BB482C">
        <w:trPr>
          <w:jc w:val="center"/>
        </w:trPr>
        <w:tc>
          <w:tcPr>
            <w:tcW w:w="553" w:type="dxa"/>
          </w:tcPr>
          <w:p w:rsidR="002070A3" w:rsidRPr="00BB482C" w:rsidRDefault="002070A3" w:rsidP="002070A3">
            <w:pPr>
              <w:widowControl/>
              <w:autoSpaceDE/>
              <w:autoSpaceDN/>
              <w:adjustRightInd/>
              <w:jc w:val="center"/>
              <w:rPr>
                <w:rFonts w:ascii="Cambria" w:eastAsia="Calibri" w:hAnsi="Cambria"/>
                <w:sz w:val="22"/>
                <w:szCs w:val="22"/>
                <w:lang w:val="sr-Cyrl-CS" w:eastAsia="en-US"/>
              </w:rPr>
            </w:pPr>
            <w:r w:rsidRPr="00BB482C">
              <w:rPr>
                <w:rFonts w:ascii="Cambria" w:eastAsia="Calibri" w:hAnsi="Cambria"/>
                <w:sz w:val="22"/>
                <w:szCs w:val="22"/>
                <w:lang w:val="sr-Cyrl-CS" w:eastAsia="en-US"/>
              </w:rPr>
              <w:t>7.</w:t>
            </w:r>
          </w:p>
        </w:tc>
        <w:tc>
          <w:tcPr>
            <w:tcW w:w="2639" w:type="dxa"/>
          </w:tcPr>
          <w:p w:rsidR="002070A3" w:rsidRPr="00BB482C" w:rsidRDefault="002070A3" w:rsidP="002070A3">
            <w:pPr>
              <w:widowControl/>
              <w:autoSpaceDE/>
              <w:autoSpaceDN/>
              <w:adjustRightInd/>
              <w:rPr>
                <w:rFonts w:ascii="Cambria" w:eastAsia="Calibri" w:hAnsi="Cambria"/>
                <w:b/>
                <w:sz w:val="22"/>
                <w:szCs w:val="22"/>
                <w:lang w:val="sr-Cyrl-CS" w:eastAsia="en-US"/>
              </w:rPr>
            </w:pPr>
            <w:r w:rsidRPr="00BB482C">
              <w:rPr>
                <w:rFonts w:ascii="Cambria" w:eastAsia="Calibri" w:hAnsi="Cambria"/>
                <w:b/>
                <w:sz w:val="22"/>
                <w:szCs w:val="22"/>
                <w:lang w:val="sr-Cyrl-CS" w:eastAsia="en-US"/>
              </w:rPr>
              <w:t>Бр. запослених –основна дјелатност сједиште на општини</w:t>
            </w:r>
          </w:p>
        </w:tc>
        <w:tc>
          <w:tcPr>
            <w:tcW w:w="2007"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p>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1.208</w:t>
            </w:r>
          </w:p>
        </w:tc>
        <w:tc>
          <w:tcPr>
            <w:tcW w:w="2082"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p>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5.279</w:t>
            </w:r>
          </w:p>
        </w:tc>
        <w:tc>
          <w:tcPr>
            <w:tcW w:w="1781" w:type="dxa"/>
          </w:tcPr>
          <w:p w:rsidR="002070A3" w:rsidRPr="00BB482C" w:rsidRDefault="002070A3" w:rsidP="006A0A26">
            <w:pPr>
              <w:widowControl/>
              <w:autoSpaceDE/>
              <w:autoSpaceDN/>
              <w:adjustRightInd/>
              <w:jc w:val="right"/>
              <w:rPr>
                <w:rFonts w:ascii="Cambria" w:eastAsia="Calibri" w:hAnsi="Cambria"/>
                <w:b/>
                <w:sz w:val="22"/>
                <w:szCs w:val="22"/>
                <w:lang w:val="sr-Cyrl-CS" w:eastAsia="en-US"/>
              </w:rPr>
            </w:pPr>
          </w:p>
          <w:p w:rsidR="002070A3" w:rsidRPr="00BB482C" w:rsidRDefault="002070A3" w:rsidP="006A0A26">
            <w:pPr>
              <w:widowControl/>
              <w:autoSpaceDE/>
              <w:autoSpaceDN/>
              <w:adjustRightInd/>
              <w:jc w:val="right"/>
              <w:rPr>
                <w:rFonts w:ascii="Cambria" w:eastAsia="Calibri" w:hAnsi="Cambria"/>
                <w:b/>
                <w:sz w:val="22"/>
                <w:szCs w:val="22"/>
                <w:lang w:val="sr-Cyrl-CS" w:eastAsia="en-US"/>
              </w:rPr>
            </w:pPr>
            <w:r w:rsidRPr="00BB482C">
              <w:rPr>
                <w:rFonts w:ascii="Cambria" w:eastAsia="Calibri" w:hAnsi="Cambria"/>
                <w:b/>
                <w:sz w:val="22"/>
                <w:szCs w:val="22"/>
                <w:lang w:val="sr-Cyrl-CS" w:eastAsia="en-US"/>
              </w:rPr>
              <w:t>6.487</w:t>
            </w:r>
          </w:p>
        </w:tc>
      </w:tr>
      <w:tr w:rsidR="002070A3" w:rsidRPr="00BB482C" w:rsidTr="00BB482C">
        <w:trPr>
          <w:jc w:val="center"/>
        </w:trPr>
        <w:tc>
          <w:tcPr>
            <w:tcW w:w="553" w:type="dxa"/>
          </w:tcPr>
          <w:p w:rsidR="002070A3" w:rsidRPr="00BB482C" w:rsidRDefault="002070A3" w:rsidP="002070A3">
            <w:pPr>
              <w:widowControl/>
              <w:autoSpaceDE/>
              <w:autoSpaceDN/>
              <w:adjustRightInd/>
              <w:jc w:val="center"/>
              <w:rPr>
                <w:rFonts w:ascii="Cambria" w:eastAsia="Calibri" w:hAnsi="Cambria"/>
                <w:sz w:val="22"/>
                <w:szCs w:val="22"/>
                <w:lang w:val="sr-Cyrl-CS" w:eastAsia="en-US"/>
              </w:rPr>
            </w:pPr>
            <w:r w:rsidRPr="00BB482C">
              <w:rPr>
                <w:rFonts w:ascii="Cambria" w:eastAsia="Calibri" w:hAnsi="Cambria"/>
                <w:sz w:val="22"/>
                <w:szCs w:val="22"/>
                <w:lang w:val="sr-Cyrl-CS" w:eastAsia="en-US"/>
              </w:rPr>
              <w:t>8.</w:t>
            </w:r>
          </w:p>
        </w:tc>
        <w:tc>
          <w:tcPr>
            <w:tcW w:w="2639" w:type="dxa"/>
          </w:tcPr>
          <w:p w:rsidR="002070A3" w:rsidRPr="00BB482C" w:rsidRDefault="002070A3" w:rsidP="002070A3">
            <w:pPr>
              <w:widowControl/>
              <w:autoSpaceDE/>
              <w:autoSpaceDN/>
              <w:adjustRightInd/>
              <w:rPr>
                <w:rFonts w:ascii="Cambria" w:eastAsia="Calibri" w:hAnsi="Cambria"/>
                <w:b/>
                <w:sz w:val="22"/>
                <w:szCs w:val="22"/>
                <w:lang w:val="sr-Cyrl-CS" w:eastAsia="en-US"/>
              </w:rPr>
            </w:pPr>
            <w:r w:rsidRPr="00BB482C">
              <w:rPr>
                <w:rFonts w:ascii="Cambria" w:eastAsia="Calibri" w:hAnsi="Cambria"/>
                <w:b/>
                <w:sz w:val="22"/>
                <w:szCs w:val="22"/>
                <w:lang w:val="sr-Cyrl-CS" w:eastAsia="en-US"/>
              </w:rPr>
              <w:t>Бр.запослених –допунска дјелатност сједиште на општини</w:t>
            </w:r>
          </w:p>
        </w:tc>
        <w:tc>
          <w:tcPr>
            <w:tcW w:w="2007"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p>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53</w:t>
            </w:r>
          </w:p>
        </w:tc>
        <w:tc>
          <w:tcPr>
            <w:tcW w:w="2082"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p>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0</w:t>
            </w:r>
          </w:p>
        </w:tc>
        <w:tc>
          <w:tcPr>
            <w:tcW w:w="1781" w:type="dxa"/>
          </w:tcPr>
          <w:p w:rsidR="002070A3" w:rsidRPr="00BB482C" w:rsidRDefault="002070A3" w:rsidP="006A0A26">
            <w:pPr>
              <w:widowControl/>
              <w:autoSpaceDE/>
              <w:autoSpaceDN/>
              <w:adjustRightInd/>
              <w:jc w:val="right"/>
              <w:rPr>
                <w:rFonts w:ascii="Cambria" w:eastAsia="Calibri" w:hAnsi="Cambria"/>
                <w:b/>
                <w:sz w:val="22"/>
                <w:szCs w:val="22"/>
                <w:lang w:val="sr-Cyrl-CS" w:eastAsia="en-US"/>
              </w:rPr>
            </w:pPr>
          </w:p>
          <w:p w:rsidR="002070A3" w:rsidRPr="00BB482C" w:rsidRDefault="002070A3" w:rsidP="006A0A26">
            <w:pPr>
              <w:widowControl/>
              <w:autoSpaceDE/>
              <w:autoSpaceDN/>
              <w:adjustRightInd/>
              <w:jc w:val="right"/>
              <w:rPr>
                <w:rFonts w:ascii="Cambria" w:eastAsia="Calibri" w:hAnsi="Cambria"/>
                <w:b/>
                <w:sz w:val="22"/>
                <w:szCs w:val="22"/>
                <w:lang w:val="sr-Cyrl-CS" w:eastAsia="en-US"/>
              </w:rPr>
            </w:pPr>
            <w:r w:rsidRPr="00BB482C">
              <w:rPr>
                <w:rFonts w:ascii="Cambria" w:eastAsia="Calibri" w:hAnsi="Cambria"/>
                <w:b/>
                <w:sz w:val="22"/>
                <w:szCs w:val="22"/>
                <w:lang w:val="sr-Cyrl-CS" w:eastAsia="en-US"/>
              </w:rPr>
              <w:t>53</w:t>
            </w:r>
          </w:p>
        </w:tc>
      </w:tr>
      <w:tr w:rsidR="002070A3" w:rsidRPr="00BB482C" w:rsidTr="00BB482C">
        <w:trPr>
          <w:jc w:val="center"/>
        </w:trPr>
        <w:tc>
          <w:tcPr>
            <w:tcW w:w="553" w:type="dxa"/>
          </w:tcPr>
          <w:p w:rsidR="002070A3" w:rsidRPr="00BB482C" w:rsidRDefault="002070A3" w:rsidP="002070A3">
            <w:pPr>
              <w:widowControl/>
              <w:autoSpaceDE/>
              <w:autoSpaceDN/>
              <w:adjustRightInd/>
              <w:jc w:val="center"/>
              <w:rPr>
                <w:rFonts w:ascii="Cambria" w:eastAsia="Calibri" w:hAnsi="Cambria"/>
                <w:sz w:val="22"/>
                <w:szCs w:val="22"/>
                <w:lang w:val="sr-Cyrl-CS" w:eastAsia="en-US"/>
              </w:rPr>
            </w:pPr>
            <w:r w:rsidRPr="00BB482C">
              <w:rPr>
                <w:rFonts w:ascii="Cambria" w:eastAsia="Calibri" w:hAnsi="Cambria"/>
                <w:sz w:val="22"/>
                <w:szCs w:val="22"/>
                <w:lang w:val="sr-Cyrl-CS" w:eastAsia="en-US"/>
              </w:rPr>
              <w:t>9.</w:t>
            </w:r>
          </w:p>
        </w:tc>
        <w:tc>
          <w:tcPr>
            <w:tcW w:w="2639" w:type="dxa"/>
          </w:tcPr>
          <w:p w:rsidR="002070A3" w:rsidRPr="00BB482C" w:rsidRDefault="002070A3" w:rsidP="002070A3">
            <w:pPr>
              <w:widowControl/>
              <w:autoSpaceDE/>
              <w:autoSpaceDN/>
              <w:adjustRightInd/>
              <w:rPr>
                <w:rFonts w:ascii="Cambria" w:eastAsia="Calibri" w:hAnsi="Cambria"/>
                <w:b/>
                <w:sz w:val="22"/>
                <w:szCs w:val="22"/>
                <w:lang w:val="sr-Cyrl-CS" w:eastAsia="en-US"/>
              </w:rPr>
            </w:pPr>
            <w:r w:rsidRPr="00BB482C">
              <w:rPr>
                <w:rFonts w:ascii="Cambria" w:eastAsia="Calibri" w:hAnsi="Cambria"/>
                <w:b/>
                <w:sz w:val="22"/>
                <w:szCs w:val="22"/>
                <w:lang w:val="sr-Cyrl-CS" w:eastAsia="en-US"/>
              </w:rPr>
              <w:t>Бр. запослених сједиште ван општине</w:t>
            </w:r>
          </w:p>
        </w:tc>
        <w:tc>
          <w:tcPr>
            <w:tcW w:w="2007"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6</w:t>
            </w:r>
          </w:p>
        </w:tc>
        <w:tc>
          <w:tcPr>
            <w:tcW w:w="2082"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556</w:t>
            </w:r>
          </w:p>
        </w:tc>
        <w:tc>
          <w:tcPr>
            <w:tcW w:w="1781" w:type="dxa"/>
          </w:tcPr>
          <w:p w:rsidR="002070A3" w:rsidRPr="00BB482C" w:rsidRDefault="002070A3" w:rsidP="006A0A26">
            <w:pPr>
              <w:widowControl/>
              <w:autoSpaceDE/>
              <w:autoSpaceDN/>
              <w:adjustRightInd/>
              <w:jc w:val="right"/>
              <w:rPr>
                <w:rFonts w:ascii="Cambria" w:eastAsia="Calibri" w:hAnsi="Cambria"/>
                <w:b/>
                <w:sz w:val="22"/>
                <w:szCs w:val="22"/>
                <w:lang w:val="sr-Cyrl-CS" w:eastAsia="en-US"/>
              </w:rPr>
            </w:pPr>
            <w:r w:rsidRPr="00BB482C">
              <w:rPr>
                <w:rFonts w:ascii="Cambria" w:eastAsia="Calibri" w:hAnsi="Cambria"/>
                <w:b/>
                <w:sz w:val="22"/>
                <w:szCs w:val="22"/>
                <w:lang w:val="sr-Cyrl-CS" w:eastAsia="en-US"/>
              </w:rPr>
              <w:t>562</w:t>
            </w:r>
          </w:p>
        </w:tc>
      </w:tr>
      <w:tr w:rsidR="002070A3" w:rsidRPr="00BB482C" w:rsidTr="00BB482C">
        <w:trPr>
          <w:jc w:val="center"/>
        </w:trPr>
        <w:tc>
          <w:tcPr>
            <w:tcW w:w="553" w:type="dxa"/>
          </w:tcPr>
          <w:p w:rsidR="002070A3" w:rsidRPr="00BB482C" w:rsidRDefault="002070A3" w:rsidP="002070A3">
            <w:pPr>
              <w:widowControl/>
              <w:autoSpaceDE/>
              <w:autoSpaceDN/>
              <w:adjustRightInd/>
              <w:jc w:val="center"/>
              <w:rPr>
                <w:rFonts w:ascii="Cambria" w:eastAsia="Calibri" w:hAnsi="Cambria"/>
                <w:sz w:val="22"/>
                <w:szCs w:val="22"/>
                <w:lang w:val="sr-Cyrl-CS" w:eastAsia="en-US"/>
              </w:rPr>
            </w:pPr>
            <w:r w:rsidRPr="00BB482C">
              <w:rPr>
                <w:rFonts w:ascii="Cambria" w:eastAsia="Calibri" w:hAnsi="Cambria"/>
                <w:sz w:val="22"/>
                <w:szCs w:val="22"/>
                <w:lang w:val="sr-Cyrl-CS" w:eastAsia="en-US"/>
              </w:rPr>
              <w:t>10.</w:t>
            </w:r>
          </w:p>
        </w:tc>
        <w:tc>
          <w:tcPr>
            <w:tcW w:w="2639" w:type="dxa"/>
          </w:tcPr>
          <w:p w:rsidR="002070A3" w:rsidRPr="00BB482C" w:rsidRDefault="002070A3" w:rsidP="002070A3">
            <w:pPr>
              <w:widowControl/>
              <w:autoSpaceDE/>
              <w:autoSpaceDN/>
              <w:adjustRightInd/>
              <w:rPr>
                <w:rFonts w:ascii="Cambria" w:eastAsia="Calibri" w:hAnsi="Cambria"/>
                <w:b/>
                <w:sz w:val="22"/>
                <w:szCs w:val="22"/>
                <w:lang w:val="sr-Cyrl-CS" w:eastAsia="en-US"/>
              </w:rPr>
            </w:pPr>
            <w:r w:rsidRPr="00BB482C">
              <w:rPr>
                <w:rFonts w:ascii="Cambria" w:eastAsia="Calibri" w:hAnsi="Cambria"/>
                <w:b/>
                <w:sz w:val="22"/>
                <w:szCs w:val="22"/>
                <w:lang w:val="sr-Cyrl-CS" w:eastAsia="en-US"/>
              </w:rPr>
              <w:t>Укупан број запослених(7+8+9)</w:t>
            </w:r>
          </w:p>
        </w:tc>
        <w:tc>
          <w:tcPr>
            <w:tcW w:w="2007"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1.267</w:t>
            </w:r>
          </w:p>
        </w:tc>
        <w:tc>
          <w:tcPr>
            <w:tcW w:w="2082" w:type="dxa"/>
          </w:tcPr>
          <w:p w:rsidR="002070A3" w:rsidRPr="00BB482C" w:rsidRDefault="002070A3" w:rsidP="006A0A26">
            <w:pPr>
              <w:widowControl/>
              <w:autoSpaceDE/>
              <w:autoSpaceDN/>
              <w:adjustRightInd/>
              <w:jc w:val="right"/>
              <w:rPr>
                <w:rFonts w:ascii="Cambria" w:eastAsia="Calibri" w:hAnsi="Cambria"/>
                <w:sz w:val="22"/>
                <w:szCs w:val="22"/>
                <w:lang w:val="sr-Cyrl-CS" w:eastAsia="en-US"/>
              </w:rPr>
            </w:pPr>
            <w:r w:rsidRPr="00BB482C">
              <w:rPr>
                <w:rFonts w:ascii="Cambria" w:eastAsia="Calibri" w:hAnsi="Cambria"/>
                <w:sz w:val="22"/>
                <w:szCs w:val="22"/>
                <w:lang w:val="sr-Cyrl-CS" w:eastAsia="en-US"/>
              </w:rPr>
              <w:t>5.835</w:t>
            </w:r>
          </w:p>
        </w:tc>
        <w:tc>
          <w:tcPr>
            <w:tcW w:w="1781" w:type="dxa"/>
          </w:tcPr>
          <w:p w:rsidR="002070A3" w:rsidRPr="00BB482C" w:rsidRDefault="002070A3" w:rsidP="006A0A26">
            <w:pPr>
              <w:widowControl/>
              <w:autoSpaceDE/>
              <w:autoSpaceDN/>
              <w:adjustRightInd/>
              <w:jc w:val="right"/>
              <w:rPr>
                <w:rFonts w:ascii="Cambria" w:eastAsia="Calibri" w:hAnsi="Cambria"/>
                <w:b/>
                <w:sz w:val="22"/>
                <w:szCs w:val="22"/>
                <w:lang w:val="sr-Cyrl-CS" w:eastAsia="en-US"/>
              </w:rPr>
            </w:pPr>
            <w:r w:rsidRPr="00BB482C">
              <w:rPr>
                <w:rFonts w:ascii="Cambria" w:eastAsia="Calibri" w:hAnsi="Cambria"/>
                <w:b/>
                <w:sz w:val="22"/>
                <w:szCs w:val="22"/>
                <w:lang w:val="sr-Cyrl-CS" w:eastAsia="en-US"/>
              </w:rPr>
              <w:t>7.102</w:t>
            </w:r>
          </w:p>
        </w:tc>
      </w:tr>
      <w:tr w:rsidR="00F71ABC" w:rsidRPr="00BB482C" w:rsidTr="00BB482C">
        <w:trPr>
          <w:trHeight w:val="5528"/>
          <w:jc w:val="center"/>
        </w:trPr>
        <w:tc>
          <w:tcPr>
            <w:tcW w:w="9062" w:type="dxa"/>
            <w:gridSpan w:val="5"/>
          </w:tcPr>
          <w:p w:rsidR="00F71ABC" w:rsidRPr="00BB482C" w:rsidRDefault="00F71ABC" w:rsidP="00F71ABC">
            <w:pPr>
              <w:widowControl/>
              <w:autoSpaceDE/>
              <w:autoSpaceDN/>
              <w:adjustRightInd/>
              <w:spacing w:line="259" w:lineRule="auto"/>
              <w:rPr>
                <w:rFonts w:ascii="Cambria" w:eastAsia="Calibri" w:hAnsi="Cambria"/>
                <w:b/>
                <w:sz w:val="22"/>
                <w:szCs w:val="22"/>
                <w:lang w:val="sr-Cyrl-CS" w:eastAsia="en-US"/>
              </w:rPr>
            </w:pPr>
            <w:r w:rsidRPr="00BB482C">
              <w:rPr>
                <w:rFonts w:ascii="Cambria" w:eastAsia="Calibri" w:hAnsi="Cambria"/>
                <w:b/>
                <w:sz w:val="22"/>
                <w:szCs w:val="22"/>
                <w:lang w:val="sr-Cyrl-CS" w:eastAsia="en-US"/>
              </w:rPr>
              <w:t>Легенда:</w:t>
            </w:r>
          </w:p>
          <w:p w:rsidR="00F71ABC" w:rsidRPr="00BB482C" w:rsidRDefault="00F71ABC" w:rsidP="00F71ABC">
            <w:pPr>
              <w:widowControl/>
              <w:autoSpaceDE/>
              <w:autoSpaceDN/>
              <w:adjustRightInd/>
              <w:spacing w:line="259" w:lineRule="auto"/>
              <w:jc w:val="both"/>
              <w:rPr>
                <w:rFonts w:ascii="Cambria" w:eastAsia="Calibri" w:hAnsi="Cambria"/>
                <w:sz w:val="22"/>
                <w:szCs w:val="22"/>
                <w:lang w:val="sr-Cyrl-CS" w:eastAsia="en-US"/>
              </w:rPr>
            </w:pPr>
            <w:r w:rsidRPr="00BB482C">
              <w:rPr>
                <w:rFonts w:ascii="Cambria" w:eastAsia="Calibri" w:hAnsi="Cambria"/>
                <w:sz w:val="22"/>
                <w:szCs w:val="22"/>
                <w:lang w:val="sr-Cyrl-CS" w:eastAsia="en-US"/>
              </w:rPr>
              <w:t>2- за предузетнике убрајају се само предузетничке радње (основне ЈИБ-ове) чијим власницима је то основна дјелатност регистровани на одређеној општини; за правна лица само основни ЈИБ-ови регистровани на одређеној општини</w:t>
            </w:r>
          </w:p>
          <w:p w:rsidR="00F71ABC" w:rsidRPr="00BB482C" w:rsidRDefault="00F71ABC" w:rsidP="00F71ABC">
            <w:pPr>
              <w:widowControl/>
              <w:autoSpaceDE/>
              <w:autoSpaceDN/>
              <w:adjustRightInd/>
              <w:spacing w:line="259" w:lineRule="auto"/>
              <w:jc w:val="both"/>
              <w:rPr>
                <w:rFonts w:ascii="Cambria" w:eastAsia="Calibri" w:hAnsi="Cambria"/>
                <w:sz w:val="22"/>
                <w:szCs w:val="22"/>
                <w:lang w:val="sr-Cyrl-CS" w:eastAsia="en-US"/>
              </w:rPr>
            </w:pPr>
            <w:r w:rsidRPr="00BB482C">
              <w:rPr>
                <w:rFonts w:ascii="Cambria" w:eastAsia="Calibri" w:hAnsi="Cambria"/>
                <w:sz w:val="22"/>
                <w:szCs w:val="22"/>
                <w:lang w:val="sr-Cyrl-CS" w:eastAsia="en-US"/>
              </w:rPr>
              <w:t>3- за предузетнике убрајају се предузетничке радње (основни ЈИБ-ови) регистровани на одређеној општини, чијим власницима је то додатна дјелатност; за правна лица ово је увијек 0 јер ова категорија нема смисла</w:t>
            </w:r>
          </w:p>
          <w:p w:rsidR="00F71ABC" w:rsidRPr="00BB482C" w:rsidRDefault="00F71ABC" w:rsidP="00F71ABC">
            <w:pPr>
              <w:widowControl/>
              <w:autoSpaceDE/>
              <w:autoSpaceDN/>
              <w:adjustRightInd/>
              <w:spacing w:line="259" w:lineRule="auto"/>
              <w:jc w:val="both"/>
              <w:rPr>
                <w:rFonts w:ascii="Cambria" w:eastAsia="Calibri" w:hAnsi="Cambria"/>
                <w:sz w:val="22"/>
                <w:szCs w:val="22"/>
                <w:lang w:val="sr-Cyrl-CS" w:eastAsia="en-US"/>
              </w:rPr>
            </w:pPr>
            <w:r w:rsidRPr="00BB482C">
              <w:rPr>
                <w:rFonts w:ascii="Cambria" w:eastAsia="Calibri" w:hAnsi="Cambria"/>
                <w:sz w:val="22"/>
                <w:szCs w:val="22"/>
                <w:lang w:val="sr-Cyrl-CS" w:eastAsia="en-US"/>
              </w:rPr>
              <w:t>4- за предузетнике убрајају се пословне јединице (под- ЈИБ-ови) предузетничких радњи, регистровани на одређеној општини; за правна лица пословне јединице (под- ЈИБ-ови) регистровани на одређеној општини</w:t>
            </w:r>
          </w:p>
          <w:p w:rsidR="00F71ABC" w:rsidRPr="00BB482C" w:rsidRDefault="00F71ABC" w:rsidP="00F71ABC">
            <w:pPr>
              <w:widowControl/>
              <w:autoSpaceDE/>
              <w:autoSpaceDN/>
              <w:adjustRightInd/>
              <w:spacing w:line="259" w:lineRule="auto"/>
              <w:jc w:val="both"/>
              <w:rPr>
                <w:rFonts w:ascii="Cambria" w:eastAsia="Calibri" w:hAnsi="Cambria"/>
                <w:sz w:val="22"/>
                <w:szCs w:val="22"/>
                <w:lang w:val="sr-Cyrl-CS" w:eastAsia="en-US"/>
              </w:rPr>
            </w:pPr>
            <w:r w:rsidRPr="00BB482C">
              <w:rPr>
                <w:rFonts w:ascii="Cambria" w:eastAsia="Calibri" w:hAnsi="Cambria"/>
                <w:sz w:val="22"/>
                <w:szCs w:val="22"/>
                <w:lang w:val="sr-Cyrl-CS" w:eastAsia="en-US"/>
              </w:rPr>
              <w:t>5- ради се о предузетницима и правним лицима која имају пријављене раднике на датој општини, али  немају регистроване организационе јединице на тој општини</w:t>
            </w:r>
          </w:p>
          <w:p w:rsidR="00F71ABC" w:rsidRPr="00BB482C" w:rsidRDefault="00F71ABC" w:rsidP="00F71ABC">
            <w:pPr>
              <w:widowControl/>
              <w:autoSpaceDE/>
              <w:autoSpaceDN/>
              <w:adjustRightInd/>
              <w:spacing w:line="259" w:lineRule="auto"/>
              <w:jc w:val="both"/>
              <w:rPr>
                <w:rFonts w:ascii="Cambria" w:eastAsia="Calibri" w:hAnsi="Cambria"/>
                <w:sz w:val="22"/>
                <w:szCs w:val="22"/>
                <w:lang w:val="sr-Cyrl-CS" w:eastAsia="en-US"/>
              </w:rPr>
            </w:pPr>
            <w:r w:rsidRPr="00BB482C">
              <w:rPr>
                <w:rFonts w:ascii="Cambria" w:eastAsia="Calibri" w:hAnsi="Cambria"/>
                <w:sz w:val="22"/>
                <w:szCs w:val="22"/>
                <w:lang w:val="sr-Cyrl-CS" w:eastAsia="en-US"/>
              </w:rPr>
              <w:t xml:space="preserve">7- број запослених у предузетничким радњама/правним лицима са сједиштем на општини за коју се ради извјештај, којима је по доступним подацима то основна дјелатност и којима је иста општина општина рада (одговара послодавцима из колоне 2) </w:t>
            </w:r>
          </w:p>
          <w:p w:rsidR="00F71ABC" w:rsidRPr="00BB482C" w:rsidRDefault="00F71ABC" w:rsidP="00F71ABC">
            <w:pPr>
              <w:widowControl/>
              <w:autoSpaceDE/>
              <w:autoSpaceDN/>
              <w:adjustRightInd/>
              <w:spacing w:line="259" w:lineRule="auto"/>
              <w:jc w:val="both"/>
              <w:rPr>
                <w:rFonts w:ascii="Cambria" w:eastAsia="Calibri" w:hAnsi="Cambria"/>
                <w:sz w:val="22"/>
                <w:szCs w:val="22"/>
                <w:lang w:val="sr-Cyrl-CS" w:eastAsia="en-US"/>
              </w:rPr>
            </w:pPr>
            <w:r w:rsidRPr="00BB482C">
              <w:rPr>
                <w:rFonts w:ascii="Cambria" w:eastAsia="Calibri" w:hAnsi="Cambria"/>
                <w:sz w:val="22"/>
                <w:szCs w:val="22"/>
                <w:lang w:val="sr-Cyrl-CS" w:eastAsia="en-US"/>
              </w:rPr>
              <w:t>8- број запослених у предузетничким радњама/правним лицима са сједиштем на општини за коју се ради извјештај, којима је по доступним подацима то додатна дјелатност и којима је иста општина општина рада (одговара послодавцима из колоне 3)</w:t>
            </w:r>
          </w:p>
          <w:p w:rsidR="00F71ABC" w:rsidRPr="00BB482C" w:rsidRDefault="00F71ABC" w:rsidP="00F71ABC">
            <w:pPr>
              <w:widowControl/>
              <w:autoSpaceDE/>
              <w:autoSpaceDN/>
              <w:adjustRightInd/>
              <w:spacing w:line="259" w:lineRule="auto"/>
              <w:jc w:val="both"/>
              <w:rPr>
                <w:rFonts w:ascii="Cambria" w:eastAsia="Calibri" w:hAnsi="Cambria"/>
                <w:sz w:val="22"/>
                <w:szCs w:val="22"/>
                <w:lang w:val="sr-Cyrl-CS" w:eastAsia="en-US"/>
              </w:rPr>
            </w:pPr>
            <w:r w:rsidRPr="00BB482C">
              <w:rPr>
                <w:rFonts w:ascii="Cambria" w:eastAsia="Calibri" w:hAnsi="Cambria"/>
                <w:sz w:val="22"/>
                <w:szCs w:val="22"/>
                <w:lang w:val="sr-Cyrl-CS" w:eastAsia="en-US"/>
              </w:rPr>
              <w:t>9- број запослених у предузетничким радњама/правним лицима са сједиштем ван општине за коју се ради извјештај, а којима је по ЈСНД општина рада општина за коју се ради извјештај</w:t>
            </w:r>
          </w:p>
          <w:p w:rsidR="00F71ABC" w:rsidRPr="00BB482C" w:rsidRDefault="00F71ABC" w:rsidP="00F71ABC">
            <w:pPr>
              <w:widowControl/>
              <w:autoSpaceDE/>
              <w:autoSpaceDN/>
              <w:adjustRightInd/>
              <w:spacing w:line="259" w:lineRule="auto"/>
              <w:jc w:val="both"/>
              <w:rPr>
                <w:rFonts w:ascii="Cambria" w:eastAsia="Calibri" w:hAnsi="Cambria"/>
                <w:sz w:val="22"/>
                <w:szCs w:val="22"/>
                <w:lang w:val="sr-Cyrl-CS" w:eastAsia="en-US"/>
              </w:rPr>
            </w:pPr>
            <w:r w:rsidRPr="00BB482C">
              <w:rPr>
                <w:rFonts w:ascii="Cambria" w:eastAsia="Calibri" w:hAnsi="Cambria"/>
                <w:sz w:val="22"/>
                <w:szCs w:val="22"/>
                <w:lang w:val="sr-Cyrl-CS" w:eastAsia="en-US"/>
              </w:rPr>
              <w:t>10- укупан број запослених (сума броја запослених у претходне три категорије)</w:t>
            </w:r>
          </w:p>
        </w:tc>
      </w:tr>
    </w:tbl>
    <w:p w:rsidR="00082101" w:rsidRDefault="003718C9" w:rsidP="0061237F">
      <w:pPr>
        <w:jc w:val="both"/>
        <w:rPr>
          <w:rFonts w:ascii="Cambria" w:hAnsi="Cambria"/>
          <w:sz w:val="20"/>
          <w:szCs w:val="20"/>
          <w:lang w:val="bs-Cyrl-BA"/>
        </w:rPr>
      </w:pPr>
      <w:r w:rsidRPr="003718C9">
        <w:rPr>
          <w:rFonts w:ascii="Cambria" w:hAnsi="Cambria"/>
          <w:sz w:val="20"/>
          <w:szCs w:val="20"/>
          <w:lang w:val="bs-Cyrl-BA"/>
        </w:rPr>
        <w:t>Извор: ПУРС</w:t>
      </w:r>
      <w:r w:rsidR="006A0A26">
        <w:rPr>
          <w:rFonts w:ascii="Cambria" w:hAnsi="Cambria"/>
          <w:sz w:val="20"/>
          <w:szCs w:val="20"/>
          <w:lang w:val="bs-Cyrl-BA"/>
        </w:rPr>
        <w:t xml:space="preserve"> 31.03.2021.</w:t>
      </w:r>
      <w:r w:rsidR="00F71ABC">
        <w:rPr>
          <w:rFonts w:ascii="Cambria" w:hAnsi="Cambria"/>
          <w:sz w:val="20"/>
          <w:szCs w:val="20"/>
          <w:lang w:val="bs-Cyrl-BA"/>
        </w:rPr>
        <w:t>, прилагођено</w:t>
      </w:r>
    </w:p>
    <w:p w:rsidR="00EC59EB" w:rsidRDefault="00EC59EB" w:rsidP="00EC59EB">
      <w:pPr>
        <w:jc w:val="both"/>
        <w:rPr>
          <w:rFonts w:ascii="Cambria" w:hAnsi="Cambria"/>
          <w:sz w:val="20"/>
          <w:szCs w:val="20"/>
          <w:lang w:val="bs-Cyrl-BA"/>
        </w:rPr>
      </w:pPr>
    </w:p>
    <w:p w:rsidR="00CA45E1" w:rsidRDefault="00CA45E1" w:rsidP="00EC59EB">
      <w:pPr>
        <w:jc w:val="both"/>
        <w:rPr>
          <w:rFonts w:ascii="Cambria" w:hAnsi="Cambria"/>
          <w:sz w:val="20"/>
          <w:szCs w:val="20"/>
          <w:lang w:val="bs-Cyrl-BA"/>
        </w:rPr>
      </w:pPr>
    </w:p>
    <w:p w:rsidR="0061237F" w:rsidRDefault="00EC59EB" w:rsidP="0040248A">
      <w:pPr>
        <w:tabs>
          <w:tab w:val="left" w:pos="284"/>
        </w:tabs>
        <w:spacing w:line="276" w:lineRule="auto"/>
        <w:jc w:val="both"/>
        <w:rPr>
          <w:rFonts w:ascii="Cambria" w:hAnsi="Cambria"/>
          <w:lang w:val="bs-Cyrl-BA"/>
        </w:rPr>
      </w:pPr>
      <w:r>
        <w:rPr>
          <w:rFonts w:ascii="Cambria" w:hAnsi="Cambria"/>
          <w:sz w:val="20"/>
          <w:szCs w:val="20"/>
          <w:lang w:val="bs-Cyrl-BA"/>
        </w:rPr>
        <w:tab/>
      </w:r>
      <w:r w:rsidR="0061237F" w:rsidRPr="0061237F">
        <w:rPr>
          <w:rFonts w:ascii="Cambria" w:hAnsi="Cambria"/>
          <w:lang w:val="bs-Cyrl-BA"/>
        </w:rPr>
        <w:t>Према критеријумима из Одлуке Владе Републике Српске за утврђивање степена</w:t>
      </w:r>
      <w:r w:rsidR="00BB482C">
        <w:rPr>
          <w:rFonts w:ascii="Cambria" w:hAnsi="Cambria"/>
          <w:lang w:val="bs-Cyrl-BA"/>
        </w:rPr>
        <w:t xml:space="preserve"> </w:t>
      </w:r>
      <w:r w:rsidR="0061237F" w:rsidRPr="0061237F">
        <w:rPr>
          <w:rFonts w:ascii="Cambria" w:hAnsi="Cambria"/>
          <w:lang w:val="bs-Cyrl-BA"/>
        </w:rPr>
        <w:t>развијености, општина Теслић је сврстана у ред развијених о</w:t>
      </w:r>
      <w:r w:rsidR="0061237F">
        <w:rPr>
          <w:rFonts w:ascii="Cambria" w:hAnsi="Cambria"/>
          <w:lang w:val="bs-Cyrl-BA"/>
        </w:rPr>
        <w:t xml:space="preserve">пштина, док је до 1992. године, </w:t>
      </w:r>
      <w:r w:rsidR="0061237F" w:rsidRPr="0061237F">
        <w:rPr>
          <w:rFonts w:ascii="Cambria" w:hAnsi="Cambria"/>
          <w:lang w:val="bs-Cyrl-BA"/>
        </w:rPr>
        <w:t>сврставана у ред средњеразвијених привредних средин</w:t>
      </w:r>
      <w:r w:rsidR="0061237F">
        <w:rPr>
          <w:rFonts w:ascii="Cambria" w:hAnsi="Cambria"/>
          <w:lang w:val="bs-Cyrl-BA"/>
        </w:rPr>
        <w:t xml:space="preserve">а. Томе је првенствено допринио </w:t>
      </w:r>
      <w:r w:rsidR="0061237F" w:rsidRPr="0061237F">
        <w:rPr>
          <w:rFonts w:ascii="Cambria" w:hAnsi="Cambria"/>
          <w:lang w:val="bs-Cyrl-BA"/>
        </w:rPr>
        <w:t>развој индустрије у дрвопреради, хемијској индустрији, ме</w:t>
      </w:r>
      <w:r w:rsidR="00D464FD">
        <w:rPr>
          <w:rFonts w:ascii="Cambria" w:hAnsi="Cambria"/>
          <w:lang w:val="bs-Cyrl-BA"/>
        </w:rPr>
        <w:t>талопрерађивачкој индустрији</w:t>
      </w:r>
      <w:r w:rsidR="0061237F">
        <w:rPr>
          <w:rFonts w:ascii="Cambria" w:hAnsi="Cambria"/>
          <w:lang w:val="bs-Cyrl-BA"/>
        </w:rPr>
        <w:t xml:space="preserve"> и </w:t>
      </w:r>
      <w:r w:rsidR="0061237F" w:rsidRPr="0061237F">
        <w:rPr>
          <w:rFonts w:ascii="Cambria" w:hAnsi="Cambria"/>
          <w:lang w:val="bs-Cyrl-BA"/>
        </w:rPr>
        <w:t>индустрији обуће и текстила, те развој грађевинарства, саобраћаја и трговине.</w:t>
      </w:r>
    </w:p>
    <w:p w:rsidR="004134A1" w:rsidRPr="004134A1" w:rsidRDefault="004257C7" w:rsidP="0040248A">
      <w:pPr>
        <w:spacing w:line="276" w:lineRule="auto"/>
        <w:jc w:val="both"/>
        <w:rPr>
          <w:rFonts w:ascii="Cambria" w:hAnsi="Cambria"/>
          <w:lang w:val="sr-Cyrl-ME"/>
        </w:rPr>
      </w:pPr>
      <w:r>
        <w:rPr>
          <w:rFonts w:ascii="Cambria" w:hAnsi="Cambria"/>
          <w:lang w:val="sr-Latn-RS"/>
        </w:rPr>
        <w:t>Пода</w:t>
      </w:r>
      <w:r w:rsidR="004134A1">
        <w:rPr>
          <w:rFonts w:ascii="Cambria" w:hAnsi="Cambria"/>
          <w:lang w:val="sr-Latn-RS"/>
        </w:rPr>
        <w:t xml:space="preserve">ци о пословању привредних друштава на подручју Општине </w:t>
      </w:r>
      <w:r w:rsidR="004134A1">
        <w:rPr>
          <w:rFonts w:ascii="Cambria" w:hAnsi="Cambria"/>
          <w:lang w:val="sr-Cyrl-ME"/>
        </w:rPr>
        <w:t xml:space="preserve">биће </w:t>
      </w:r>
      <w:r w:rsidR="004E079A">
        <w:rPr>
          <w:rFonts w:ascii="Cambria" w:hAnsi="Cambria"/>
          <w:lang w:val="sr-Cyrl-ME"/>
        </w:rPr>
        <w:t xml:space="preserve">презентовани у посебној информацији која ће бити презентована Скупштини општине Теслић.  </w:t>
      </w:r>
    </w:p>
    <w:p w:rsidR="00CA45E1" w:rsidRDefault="00EC59EB" w:rsidP="0040248A">
      <w:pPr>
        <w:pStyle w:val="BodyText"/>
        <w:tabs>
          <w:tab w:val="left" w:pos="284"/>
        </w:tabs>
        <w:kinsoku w:val="0"/>
        <w:overflowPunct w:val="0"/>
        <w:spacing w:line="276" w:lineRule="auto"/>
        <w:ind w:left="0"/>
        <w:jc w:val="both"/>
        <w:rPr>
          <w:rFonts w:ascii="Cambria" w:hAnsi="Cambria"/>
          <w:noProof/>
          <w:lang w:val="sr-Cyrl-CS"/>
        </w:rPr>
      </w:pPr>
      <w:bookmarkStart w:id="21" w:name="_Toc467240340"/>
      <w:r>
        <w:rPr>
          <w:rFonts w:ascii="Cambria" w:hAnsi="Cambria"/>
          <w:noProof/>
          <w:lang w:val="sr-Cyrl-CS"/>
        </w:rPr>
        <w:tab/>
      </w:r>
      <w:r w:rsidR="00A9419E">
        <w:rPr>
          <w:rFonts w:ascii="Cambria" w:hAnsi="Cambria"/>
          <w:noProof/>
          <w:lang w:val="sr-Cyrl-CS"/>
        </w:rPr>
        <w:t>По</w:t>
      </w:r>
      <w:r w:rsidR="00EC0EFB" w:rsidRPr="00A9419E">
        <w:rPr>
          <w:rFonts w:ascii="Cambria" w:hAnsi="Cambria"/>
          <w:noProof/>
          <w:lang w:val="sr-Cyrl-CS"/>
        </w:rPr>
        <w:t xml:space="preserve"> </w:t>
      </w:r>
      <w:r w:rsidR="00A9419E">
        <w:rPr>
          <w:rFonts w:ascii="Cambria" w:hAnsi="Cambria"/>
          <w:noProof/>
          <w:lang w:val="sr-Cyrl-CS"/>
        </w:rPr>
        <w:t>броју</w:t>
      </w:r>
      <w:r w:rsidR="00EC0EFB" w:rsidRPr="00A9419E">
        <w:rPr>
          <w:rFonts w:ascii="Cambria" w:hAnsi="Cambria"/>
          <w:noProof/>
          <w:lang w:val="sr-Cyrl-CS"/>
        </w:rPr>
        <w:t xml:space="preserve"> </w:t>
      </w:r>
      <w:r w:rsidR="00A9419E">
        <w:rPr>
          <w:rFonts w:ascii="Cambria" w:hAnsi="Cambria"/>
          <w:noProof/>
          <w:lang w:val="sr-Cyrl-CS"/>
        </w:rPr>
        <w:t>предузетника</w:t>
      </w:r>
      <w:r w:rsidR="00EC0EFB" w:rsidRPr="00A9419E">
        <w:rPr>
          <w:rFonts w:ascii="Cambria" w:hAnsi="Cambria"/>
          <w:noProof/>
          <w:lang w:val="sr-Cyrl-CS"/>
        </w:rPr>
        <w:t xml:space="preserve"> </w:t>
      </w:r>
      <w:r w:rsidR="00A9419E">
        <w:rPr>
          <w:rFonts w:ascii="Cambria" w:hAnsi="Cambria"/>
          <w:noProof/>
          <w:lang w:val="sr-Cyrl-CS"/>
        </w:rPr>
        <w:t>Теслић</w:t>
      </w:r>
      <w:r w:rsidR="00EC0EFB" w:rsidRPr="00A9419E">
        <w:rPr>
          <w:rFonts w:ascii="Cambria" w:hAnsi="Cambria"/>
          <w:noProof/>
          <w:lang w:val="sr-Cyrl-CS"/>
        </w:rPr>
        <w:t xml:space="preserve"> </w:t>
      </w:r>
      <w:r w:rsidR="00A9419E">
        <w:rPr>
          <w:rFonts w:ascii="Cambria" w:hAnsi="Cambria"/>
          <w:noProof/>
          <w:lang w:val="sr-Cyrl-CS"/>
        </w:rPr>
        <w:t>се</w:t>
      </w:r>
      <w:r w:rsidR="00EC0EFB" w:rsidRPr="00A9419E">
        <w:rPr>
          <w:rFonts w:ascii="Cambria" w:hAnsi="Cambria"/>
          <w:noProof/>
          <w:lang w:val="sr-Cyrl-CS"/>
        </w:rPr>
        <w:t xml:space="preserve"> </w:t>
      </w:r>
      <w:r w:rsidR="00A9419E">
        <w:rPr>
          <w:rFonts w:ascii="Cambria" w:hAnsi="Cambria"/>
          <w:noProof/>
          <w:lang w:val="sr-Cyrl-CS"/>
        </w:rPr>
        <w:t>налази</w:t>
      </w:r>
      <w:r w:rsidR="00EC0EFB" w:rsidRPr="00A9419E">
        <w:rPr>
          <w:rFonts w:ascii="Cambria" w:hAnsi="Cambria"/>
          <w:noProof/>
          <w:lang w:val="sr-Cyrl-CS"/>
        </w:rPr>
        <w:t xml:space="preserve"> </w:t>
      </w:r>
      <w:r w:rsidR="00A9419E">
        <w:rPr>
          <w:rFonts w:ascii="Cambria" w:hAnsi="Cambria"/>
          <w:noProof/>
          <w:lang w:val="sr-Cyrl-CS"/>
        </w:rPr>
        <w:t>на</w:t>
      </w:r>
      <w:r w:rsidR="00EC0EFB" w:rsidRPr="00A9419E">
        <w:rPr>
          <w:rFonts w:ascii="Cambria" w:hAnsi="Cambria"/>
          <w:noProof/>
          <w:lang w:val="sr-Cyrl-CS"/>
        </w:rPr>
        <w:t xml:space="preserve"> </w:t>
      </w:r>
      <w:r w:rsidR="0040725E">
        <w:rPr>
          <w:rFonts w:ascii="Cambria" w:hAnsi="Cambria"/>
          <w:noProof/>
          <w:lang w:val="sr-Cyrl-CS"/>
        </w:rPr>
        <w:t xml:space="preserve">деветом </w:t>
      </w:r>
      <w:r w:rsidR="00EC0EFB" w:rsidRPr="00A9419E">
        <w:rPr>
          <w:rFonts w:ascii="Cambria" w:hAnsi="Cambria"/>
          <w:noProof/>
          <w:lang w:val="sr-Cyrl-CS"/>
        </w:rPr>
        <w:t xml:space="preserve"> </w:t>
      </w:r>
      <w:r w:rsidR="00A9419E">
        <w:rPr>
          <w:rFonts w:ascii="Cambria" w:hAnsi="Cambria"/>
          <w:noProof/>
          <w:lang w:val="sr-Cyrl-CS"/>
        </w:rPr>
        <w:t>мјесту</w:t>
      </w:r>
      <w:r w:rsidR="00EC0EFB" w:rsidRPr="00A9419E">
        <w:rPr>
          <w:rFonts w:ascii="Cambria" w:hAnsi="Cambria"/>
          <w:noProof/>
          <w:lang w:val="sr-Cyrl-CS"/>
        </w:rPr>
        <w:t xml:space="preserve"> </w:t>
      </w:r>
      <w:r w:rsidR="00A9419E">
        <w:rPr>
          <w:rFonts w:ascii="Cambria" w:hAnsi="Cambria"/>
          <w:noProof/>
          <w:lang w:val="sr-Cyrl-CS"/>
        </w:rPr>
        <w:t>у</w:t>
      </w:r>
      <w:r w:rsidR="00EC0EFB" w:rsidRPr="00A9419E">
        <w:rPr>
          <w:rFonts w:ascii="Cambria" w:hAnsi="Cambria"/>
          <w:noProof/>
          <w:lang w:val="sr-Cyrl-CS"/>
        </w:rPr>
        <w:t xml:space="preserve"> </w:t>
      </w:r>
      <w:r w:rsidR="00A9419E">
        <w:rPr>
          <w:rFonts w:ascii="Cambria" w:hAnsi="Cambria"/>
          <w:noProof/>
          <w:lang w:val="sr-Cyrl-CS"/>
        </w:rPr>
        <w:t>Републици</w:t>
      </w:r>
      <w:r w:rsidR="00EC0EFB" w:rsidRPr="00A9419E">
        <w:rPr>
          <w:rFonts w:ascii="Cambria" w:hAnsi="Cambria"/>
          <w:noProof/>
          <w:lang w:val="sr-Cyrl-CS"/>
        </w:rPr>
        <w:t xml:space="preserve"> </w:t>
      </w:r>
      <w:r w:rsidR="00A9419E">
        <w:rPr>
          <w:rFonts w:ascii="Cambria" w:hAnsi="Cambria"/>
          <w:noProof/>
          <w:lang w:val="sr-Cyrl-CS"/>
        </w:rPr>
        <w:t>Српској</w:t>
      </w:r>
      <w:r w:rsidR="00EC0EFB" w:rsidRPr="00A9419E">
        <w:rPr>
          <w:rFonts w:ascii="Cambria" w:hAnsi="Cambria"/>
          <w:noProof/>
          <w:lang w:val="sr-Cyrl-CS"/>
        </w:rPr>
        <w:t xml:space="preserve">, </w:t>
      </w:r>
      <w:r w:rsidR="00015BF5">
        <w:rPr>
          <w:rFonts w:ascii="Cambria" w:hAnsi="Cambria"/>
          <w:noProof/>
          <w:lang w:val="sr-Cyrl-CS"/>
        </w:rPr>
        <w:t>и има приближно исто учешће у укупном броју предузетника као и у укупном броју становника у РС према</w:t>
      </w:r>
      <w:r w:rsidR="00BA3A8A">
        <w:rPr>
          <w:rFonts w:ascii="Cambria" w:hAnsi="Cambria"/>
          <w:noProof/>
          <w:lang w:val="sr-Cyrl-CS"/>
        </w:rPr>
        <w:t xml:space="preserve"> попису 2013. то износи 3,18%).</w:t>
      </w:r>
    </w:p>
    <w:p w:rsidR="004E079A" w:rsidRDefault="004E079A" w:rsidP="0040248A">
      <w:pPr>
        <w:pStyle w:val="BodyText"/>
        <w:tabs>
          <w:tab w:val="left" w:pos="284"/>
        </w:tabs>
        <w:kinsoku w:val="0"/>
        <w:overflowPunct w:val="0"/>
        <w:spacing w:line="276" w:lineRule="auto"/>
        <w:ind w:left="0"/>
        <w:jc w:val="both"/>
        <w:rPr>
          <w:rFonts w:ascii="Cambria" w:hAnsi="Cambria"/>
          <w:noProof/>
          <w:lang w:val="sr-Cyrl-CS"/>
        </w:rPr>
      </w:pPr>
    </w:p>
    <w:p w:rsidR="00D43D0F" w:rsidRDefault="00D43D0F" w:rsidP="0040248A">
      <w:pPr>
        <w:pStyle w:val="BodyText"/>
        <w:numPr>
          <w:ilvl w:val="0"/>
          <w:numId w:val="34"/>
        </w:numPr>
        <w:kinsoku w:val="0"/>
        <w:overflowPunct w:val="0"/>
        <w:spacing w:line="276" w:lineRule="auto"/>
        <w:jc w:val="both"/>
        <w:rPr>
          <w:rFonts w:ascii="Cambria" w:hAnsi="Cambria"/>
          <w:noProof/>
          <w:lang w:val="sr-Cyrl-CS"/>
        </w:rPr>
      </w:pPr>
      <w:r>
        <w:rPr>
          <w:rFonts w:ascii="Cambria" w:hAnsi="Cambria"/>
          <w:noProof/>
          <w:lang w:val="sr-Cyrl-CS"/>
        </w:rPr>
        <w:t>Број предузетника по одабраним општинама</w:t>
      </w:r>
    </w:p>
    <w:p w:rsidR="00A00661" w:rsidRDefault="00A00661" w:rsidP="00BA7350">
      <w:pPr>
        <w:pStyle w:val="BodyText"/>
        <w:kinsoku w:val="0"/>
        <w:overflowPunct w:val="0"/>
        <w:ind w:left="0"/>
        <w:jc w:val="both"/>
        <w:rPr>
          <w:rFonts w:ascii="Cambria" w:hAnsi="Cambria"/>
          <w:noProof/>
          <w:lang w:val="sr-Cyrl-CS"/>
        </w:rPr>
      </w:pPr>
    </w:p>
    <w:tbl>
      <w:tblPr>
        <w:tblStyle w:val="TableGrid"/>
        <w:tblW w:w="0" w:type="auto"/>
        <w:jc w:val="center"/>
        <w:tblLook w:val="04A0" w:firstRow="1" w:lastRow="0" w:firstColumn="1" w:lastColumn="0" w:noHBand="0" w:noVBand="1"/>
      </w:tblPr>
      <w:tblGrid>
        <w:gridCol w:w="1814"/>
        <w:gridCol w:w="1812"/>
        <w:gridCol w:w="1812"/>
        <w:gridCol w:w="1813"/>
        <w:gridCol w:w="1813"/>
      </w:tblGrid>
      <w:tr w:rsidR="0040725E" w:rsidRPr="008B261E" w:rsidTr="008B261E">
        <w:trPr>
          <w:jc w:val="center"/>
        </w:trPr>
        <w:tc>
          <w:tcPr>
            <w:tcW w:w="1812" w:type="dxa"/>
          </w:tcPr>
          <w:p w:rsidR="0040725E" w:rsidRPr="008B261E" w:rsidRDefault="0040725E" w:rsidP="00BA7350">
            <w:pPr>
              <w:pStyle w:val="BodyText"/>
              <w:kinsoku w:val="0"/>
              <w:overflowPunct w:val="0"/>
              <w:ind w:left="0"/>
              <w:jc w:val="both"/>
              <w:rPr>
                <w:rFonts w:ascii="Cambria" w:hAnsi="Cambria"/>
                <w:noProof/>
                <w:sz w:val="22"/>
                <w:szCs w:val="22"/>
                <w:lang w:val="sr-Cyrl-CS"/>
              </w:rPr>
            </w:pPr>
          </w:p>
        </w:tc>
        <w:tc>
          <w:tcPr>
            <w:tcW w:w="7250" w:type="dxa"/>
            <w:gridSpan w:val="4"/>
          </w:tcPr>
          <w:p w:rsidR="0040725E" w:rsidRPr="008B261E" w:rsidRDefault="0040725E" w:rsidP="006A0A26">
            <w:pPr>
              <w:pStyle w:val="BodyText"/>
              <w:kinsoku w:val="0"/>
              <w:overflowPunct w:val="0"/>
              <w:ind w:left="0"/>
              <w:jc w:val="center"/>
              <w:rPr>
                <w:rFonts w:ascii="Cambria" w:hAnsi="Cambria"/>
                <w:b/>
                <w:noProof/>
                <w:sz w:val="22"/>
                <w:szCs w:val="22"/>
                <w:lang w:val="sr-Cyrl-CS"/>
              </w:rPr>
            </w:pPr>
            <w:r w:rsidRPr="008B261E">
              <w:rPr>
                <w:rFonts w:ascii="Cambria" w:hAnsi="Cambria"/>
                <w:b/>
                <w:noProof/>
                <w:sz w:val="22"/>
                <w:szCs w:val="22"/>
                <w:lang w:val="sr-Cyrl-CS"/>
              </w:rPr>
              <w:t>Активни предузетници</w:t>
            </w:r>
          </w:p>
        </w:tc>
      </w:tr>
      <w:tr w:rsidR="0040725E" w:rsidRPr="008B261E" w:rsidTr="008B261E">
        <w:trPr>
          <w:jc w:val="center"/>
        </w:trPr>
        <w:tc>
          <w:tcPr>
            <w:tcW w:w="1812" w:type="dxa"/>
          </w:tcPr>
          <w:p w:rsidR="0040725E" w:rsidRPr="008B261E" w:rsidRDefault="0040725E"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Општина/Град</w:t>
            </w:r>
          </w:p>
        </w:tc>
        <w:tc>
          <w:tcPr>
            <w:tcW w:w="1812" w:type="dxa"/>
          </w:tcPr>
          <w:p w:rsidR="0040725E" w:rsidRPr="008B261E" w:rsidRDefault="0040725E" w:rsidP="006A0A26">
            <w:pPr>
              <w:pStyle w:val="BodyText"/>
              <w:kinsoku w:val="0"/>
              <w:overflowPunct w:val="0"/>
              <w:ind w:left="0"/>
              <w:jc w:val="center"/>
              <w:rPr>
                <w:rFonts w:ascii="Cambria" w:hAnsi="Cambria"/>
                <w:noProof/>
                <w:sz w:val="22"/>
                <w:szCs w:val="22"/>
                <w:lang w:val="sr-Cyrl-CS"/>
              </w:rPr>
            </w:pPr>
            <w:r w:rsidRPr="008B261E">
              <w:rPr>
                <w:rFonts w:ascii="Cambria" w:hAnsi="Cambria"/>
                <w:noProof/>
                <w:sz w:val="22"/>
                <w:szCs w:val="22"/>
                <w:lang w:val="sr-Cyrl-CS"/>
              </w:rPr>
              <w:t>2018.</w:t>
            </w:r>
          </w:p>
        </w:tc>
        <w:tc>
          <w:tcPr>
            <w:tcW w:w="1812" w:type="dxa"/>
          </w:tcPr>
          <w:p w:rsidR="0040725E" w:rsidRPr="008B261E" w:rsidRDefault="0040725E" w:rsidP="006A0A26">
            <w:pPr>
              <w:pStyle w:val="BodyText"/>
              <w:kinsoku w:val="0"/>
              <w:overflowPunct w:val="0"/>
              <w:ind w:left="0"/>
              <w:jc w:val="center"/>
              <w:rPr>
                <w:rFonts w:ascii="Cambria" w:hAnsi="Cambria"/>
                <w:noProof/>
                <w:sz w:val="22"/>
                <w:szCs w:val="22"/>
                <w:lang w:val="sr-Cyrl-CS"/>
              </w:rPr>
            </w:pPr>
            <w:r w:rsidRPr="008B261E">
              <w:rPr>
                <w:rFonts w:ascii="Cambria" w:hAnsi="Cambria"/>
                <w:noProof/>
                <w:sz w:val="22"/>
                <w:szCs w:val="22"/>
                <w:lang w:val="sr-Cyrl-CS"/>
              </w:rPr>
              <w:t>2019.</w:t>
            </w:r>
          </w:p>
        </w:tc>
        <w:tc>
          <w:tcPr>
            <w:tcW w:w="1813" w:type="dxa"/>
          </w:tcPr>
          <w:p w:rsidR="0040725E" w:rsidRPr="008B261E" w:rsidRDefault="0040725E" w:rsidP="006A0A26">
            <w:pPr>
              <w:pStyle w:val="BodyText"/>
              <w:kinsoku w:val="0"/>
              <w:overflowPunct w:val="0"/>
              <w:ind w:left="0"/>
              <w:jc w:val="center"/>
              <w:rPr>
                <w:rFonts w:ascii="Cambria" w:hAnsi="Cambria"/>
                <w:b/>
                <w:noProof/>
                <w:sz w:val="22"/>
                <w:szCs w:val="22"/>
                <w:lang w:val="sr-Cyrl-CS"/>
              </w:rPr>
            </w:pPr>
            <w:r w:rsidRPr="008B261E">
              <w:rPr>
                <w:rFonts w:ascii="Cambria" w:hAnsi="Cambria"/>
                <w:b/>
                <w:noProof/>
                <w:sz w:val="22"/>
                <w:szCs w:val="22"/>
                <w:lang w:val="sr-Cyrl-CS"/>
              </w:rPr>
              <w:t>2020.</w:t>
            </w:r>
          </w:p>
        </w:tc>
        <w:tc>
          <w:tcPr>
            <w:tcW w:w="1813" w:type="dxa"/>
          </w:tcPr>
          <w:p w:rsidR="0040725E" w:rsidRPr="008B261E" w:rsidRDefault="0040725E" w:rsidP="006A0A26">
            <w:pPr>
              <w:pStyle w:val="BodyText"/>
              <w:kinsoku w:val="0"/>
              <w:overflowPunct w:val="0"/>
              <w:ind w:left="0"/>
              <w:jc w:val="center"/>
              <w:rPr>
                <w:rFonts w:ascii="Cambria" w:hAnsi="Cambria"/>
                <w:b/>
                <w:noProof/>
                <w:sz w:val="22"/>
                <w:szCs w:val="22"/>
                <w:lang w:val="sr-Cyrl-CS"/>
              </w:rPr>
            </w:pPr>
            <w:r w:rsidRPr="008B261E">
              <w:rPr>
                <w:rFonts w:ascii="Cambria" w:hAnsi="Cambria"/>
                <w:b/>
                <w:noProof/>
                <w:sz w:val="22"/>
                <w:szCs w:val="22"/>
                <w:lang w:val="sr-Cyrl-CS"/>
              </w:rPr>
              <w:t>31.03.2021.</w:t>
            </w:r>
          </w:p>
        </w:tc>
      </w:tr>
      <w:tr w:rsidR="0040725E" w:rsidRPr="008B261E" w:rsidTr="008B261E">
        <w:trPr>
          <w:jc w:val="center"/>
        </w:trPr>
        <w:tc>
          <w:tcPr>
            <w:tcW w:w="1812" w:type="dxa"/>
          </w:tcPr>
          <w:p w:rsidR="0040725E" w:rsidRPr="008B261E" w:rsidRDefault="0040725E"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Бања Лука</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4169</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4298</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4420</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4540</w:t>
            </w:r>
          </w:p>
        </w:tc>
      </w:tr>
      <w:tr w:rsidR="0040725E" w:rsidRPr="008B261E" w:rsidTr="008B261E">
        <w:trPr>
          <w:jc w:val="center"/>
        </w:trPr>
        <w:tc>
          <w:tcPr>
            <w:tcW w:w="1812" w:type="dxa"/>
          </w:tcPr>
          <w:p w:rsidR="0040725E" w:rsidRPr="008B261E" w:rsidRDefault="0040725E"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Бијељина</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1801</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1767</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1779</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1846</w:t>
            </w:r>
          </w:p>
        </w:tc>
      </w:tr>
      <w:tr w:rsidR="0040725E" w:rsidRPr="008B261E" w:rsidTr="008B261E">
        <w:trPr>
          <w:jc w:val="center"/>
        </w:trPr>
        <w:tc>
          <w:tcPr>
            <w:tcW w:w="1812" w:type="dxa"/>
          </w:tcPr>
          <w:p w:rsidR="0040725E" w:rsidRPr="008B261E" w:rsidRDefault="0040725E"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Приједор</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1356</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1393</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1376</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1391</w:t>
            </w:r>
          </w:p>
        </w:tc>
      </w:tr>
      <w:tr w:rsidR="0040725E" w:rsidRPr="008B261E" w:rsidTr="008B261E">
        <w:trPr>
          <w:jc w:val="center"/>
        </w:trPr>
        <w:tc>
          <w:tcPr>
            <w:tcW w:w="1812" w:type="dxa"/>
          </w:tcPr>
          <w:p w:rsidR="0040725E" w:rsidRPr="008B261E" w:rsidRDefault="0040725E"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Градишка</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998</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1031</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1001</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1028</w:t>
            </w:r>
          </w:p>
        </w:tc>
      </w:tr>
      <w:tr w:rsidR="0040725E" w:rsidRPr="008B261E" w:rsidTr="008B261E">
        <w:trPr>
          <w:jc w:val="center"/>
        </w:trPr>
        <w:tc>
          <w:tcPr>
            <w:tcW w:w="1812" w:type="dxa"/>
          </w:tcPr>
          <w:p w:rsidR="0040725E" w:rsidRPr="008B261E" w:rsidRDefault="0040725E"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Добој</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934</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956</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942</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957</w:t>
            </w:r>
          </w:p>
        </w:tc>
      </w:tr>
      <w:tr w:rsidR="0040725E" w:rsidRPr="008B261E" w:rsidTr="008B261E">
        <w:trPr>
          <w:jc w:val="center"/>
        </w:trPr>
        <w:tc>
          <w:tcPr>
            <w:tcW w:w="1812" w:type="dxa"/>
          </w:tcPr>
          <w:p w:rsidR="0040725E" w:rsidRPr="008B261E" w:rsidRDefault="0040725E"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Лакташи</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765</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773</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771</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789</w:t>
            </w:r>
          </w:p>
        </w:tc>
      </w:tr>
      <w:tr w:rsidR="0040725E" w:rsidRPr="008B261E" w:rsidTr="008B261E">
        <w:trPr>
          <w:jc w:val="center"/>
        </w:trPr>
        <w:tc>
          <w:tcPr>
            <w:tcW w:w="1812" w:type="dxa"/>
          </w:tcPr>
          <w:p w:rsidR="0040725E" w:rsidRPr="008B261E" w:rsidRDefault="0040725E"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Зворник</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743</w:t>
            </w:r>
          </w:p>
        </w:tc>
        <w:tc>
          <w:tcPr>
            <w:tcW w:w="1812"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770</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755</w:t>
            </w:r>
          </w:p>
        </w:tc>
        <w:tc>
          <w:tcPr>
            <w:tcW w:w="1813" w:type="dxa"/>
          </w:tcPr>
          <w:p w:rsidR="0040725E" w:rsidRPr="008B261E" w:rsidRDefault="0040725E"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767</w:t>
            </w:r>
          </w:p>
        </w:tc>
      </w:tr>
      <w:tr w:rsidR="0040725E" w:rsidRPr="008B261E" w:rsidTr="008B261E">
        <w:trPr>
          <w:jc w:val="center"/>
        </w:trPr>
        <w:tc>
          <w:tcPr>
            <w:tcW w:w="1812" w:type="dxa"/>
          </w:tcPr>
          <w:p w:rsidR="0040725E" w:rsidRPr="008B261E" w:rsidRDefault="002140CF"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Прњ</w:t>
            </w:r>
            <w:r w:rsidR="0040725E" w:rsidRPr="008B261E">
              <w:rPr>
                <w:rFonts w:ascii="Cambria" w:hAnsi="Cambria"/>
                <w:b/>
                <w:noProof/>
                <w:sz w:val="22"/>
                <w:szCs w:val="22"/>
                <w:lang w:val="sr-Cyrl-CS"/>
              </w:rPr>
              <w:t>авор</w:t>
            </w:r>
          </w:p>
        </w:tc>
        <w:tc>
          <w:tcPr>
            <w:tcW w:w="1812" w:type="dxa"/>
          </w:tcPr>
          <w:p w:rsidR="0040725E"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639</w:t>
            </w:r>
          </w:p>
        </w:tc>
        <w:tc>
          <w:tcPr>
            <w:tcW w:w="1812" w:type="dxa"/>
          </w:tcPr>
          <w:p w:rsidR="0040725E"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666</w:t>
            </w:r>
          </w:p>
        </w:tc>
        <w:tc>
          <w:tcPr>
            <w:tcW w:w="1813" w:type="dxa"/>
          </w:tcPr>
          <w:p w:rsidR="0040725E"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672</w:t>
            </w:r>
          </w:p>
        </w:tc>
        <w:tc>
          <w:tcPr>
            <w:tcW w:w="1813" w:type="dxa"/>
          </w:tcPr>
          <w:p w:rsidR="0040725E"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683</w:t>
            </w:r>
          </w:p>
        </w:tc>
      </w:tr>
      <w:tr w:rsidR="002140CF" w:rsidRPr="008B261E" w:rsidTr="008B261E">
        <w:trPr>
          <w:jc w:val="center"/>
        </w:trPr>
        <w:tc>
          <w:tcPr>
            <w:tcW w:w="1812" w:type="dxa"/>
          </w:tcPr>
          <w:p w:rsidR="002140CF" w:rsidRPr="008B261E" w:rsidRDefault="002140CF"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Теслић</w:t>
            </w:r>
          </w:p>
        </w:tc>
        <w:tc>
          <w:tcPr>
            <w:tcW w:w="1812" w:type="dxa"/>
          </w:tcPr>
          <w:p w:rsidR="002140CF"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610</w:t>
            </w:r>
          </w:p>
        </w:tc>
        <w:tc>
          <w:tcPr>
            <w:tcW w:w="1812" w:type="dxa"/>
          </w:tcPr>
          <w:p w:rsidR="002140CF"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646</w:t>
            </w:r>
          </w:p>
        </w:tc>
        <w:tc>
          <w:tcPr>
            <w:tcW w:w="1813" w:type="dxa"/>
          </w:tcPr>
          <w:p w:rsidR="002140CF"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627</w:t>
            </w:r>
          </w:p>
        </w:tc>
        <w:tc>
          <w:tcPr>
            <w:tcW w:w="1813" w:type="dxa"/>
          </w:tcPr>
          <w:p w:rsidR="002140CF"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638</w:t>
            </w:r>
          </w:p>
        </w:tc>
      </w:tr>
      <w:tr w:rsidR="002140CF" w:rsidRPr="008B261E" w:rsidTr="008B261E">
        <w:trPr>
          <w:jc w:val="center"/>
        </w:trPr>
        <w:tc>
          <w:tcPr>
            <w:tcW w:w="1812" w:type="dxa"/>
          </w:tcPr>
          <w:p w:rsidR="002140CF" w:rsidRPr="008B261E" w:rsidRDefault="002140CF" w:rsidP="00BA7350">
            <w:pPr>
              <w:pStyle w:val="BodyText"/>
              <w:kinsoku w:val="0"/>
              <w:overflowPunct w:val="0"/>
              <w:ind w:left="0"/>
              <w:jc w:val="both"/>
              <w:rPr>
                <w:rFonts w:ascii="Cambria" w:hAnsi="Cambria"/>
                <w:b/>
                <w:noProof/>
                <w:sz w:val="22"/>
                <w:szCs w:val="22"/>
                <w:lang w:val="sr-Cyrl-CS"/>
              </w:rPr>
            </w:pPr>
            <w:r w:rsidRPr="008B261E">
              <w:rPr>
                <w:rFonts w:ascii="Cambria" w:hAnsi="Cambria"/>
                <w:b/>
                <w:noProof/>
                <w:sz w:val="22"/>
                <w:szCs w:val="22"/>
                <w:lang w:val="sr-Cyrl-CS"/>
              </w:rPr>
              <w:t>Укупно РС</w:t>
            </w:r>
          </w:p>
        </w:tc>
        <w:tc>
          <w:tcPr>
            <w:tcW w:w="1812" w:type="dxa"/>
          </w:tcPr>
          <w:p w:rsidR="002140CF"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20424</w:t>
            </w:r>
          </w:p>
        </w:tc>
        <w:tc>
          <w:tcPr>
            <w:tcW w:w="1812" w:type="dxa"/>
          </w:tcPr>
          <w:p w:rsidR="002140CF"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20999</w:t>
            </w:r>
          </w:p>
        </w:tc>
        <w:tc>
          <w:tcPr>
            <w:tcW w:w="1813" w:type="dxa"/>
          </w:tcPr>
          <w:p w:rsidR="002140CF" w:rsidRPr="008B261E" w:rsidRDefault="002140CF"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20920</w:t>
            </w:r>
          </w:p>
        </w:tc>
        <w:tc>
          <w:tcPr>
            <w:tcW w:w="1813" w:type="dxa"/>
          </w:tcPr>
          <w:p w:rsidR="002140CF" w:rsidRPr="008B261E" w:rsidRDefault="00015BF5" w:rsidP="006A0A26">
            <w:pPr>
              <w:pStyle w:val="BodyText"/>
              <w:kinsoku w:val="0"/>
              <w:overflowPunct w:val="0"/>
              <w:ind w:left="0"/>
              <w:jc w:val="right"/>
              <w:rPr>
                <w:rFonts w:ascii="Cambria" w:hAnsi="Cambria"/>
                <w:noProof/>
                <w:sz w:val="22"/>
                <w:szCs w:val="22"/>
                <w:lang w:val="sr-Cyrl-CS"/>
              </w:rPr>
            </w:pPr>
            <w:r w:rsidRPr="008B261E">
              <w:rPr>
                <w:rFonts w:ascii="Cambria" w:hAnsi="Cambria"/>
                <w:noProof/>
                <w:sz w:val="22"/>
                <w:szCs w:val="22"/>
                <w:lang w:val="sr-Cyrl-CS"/>
              </w:rPr>
              <w:t>21495</w:t>
            </w:r>
          </w:p>
        </w:tc>
      </w:tr>
    </w:tbl>
    <w:p w:rsidR="002140CF" w:rsidRPr="00015BF5" w:rsidRDefault="00015BF5" w:rsidP="00BA7350">
      <w:pPr>
        <w:pStyle w:val="BodyText"/>
        <w:kinsoku w:val="0"/>
        <w:overflowPunct w:val="0"/>
        <w:ind w:left="0"/>
        <w:jc w:val="both"/>
        <w:rPr>
          <w:rFonts w:ascii="Cambria" w:hAnsi="Cambria"/>
          <w:noProof/>
          <w:sz w:val="20"/>
          <w:szCs w:val="20"/>
          <w:lang w:val="sr-Cyrl-CS"/>
        </w:rPr>
      </w:pPr>
      <w:r w:rsidRPr="00015BF5">
        <w:rPr>
          <w:rFonts w:ascii="Cambria" w:hAnsi="Cambria"/>
          <w:noProof/>
          <w:sz w:val="20"/>
          <w:szCs w:val="20"/>
          <w:lang w:val="sr-Cyrl-CS"/>
        </w:rPr>
        <w:t>Извор: Одсјек за привреду Општине Теслић</w:t>
      </w:r>
      <w:r w:rsidR="00F71ABC">
        <w:rPr>
          <w:rFonts w:ascii="Cambria" w:hAnsi="Cambria"/>
          <w:noProof/>
          <w:sz w:val="20"/>
          <w:szCs w:val="20"/>
          <w:lang w:val="sr-Cyrl-CS"/>
        </w:rPr>
        <w:t>, прилагођено</w:t>
      </w:r>
    </w:p>
    <w:p w:rsidR="00015BF5" w:rsidRDefault="00015BF5" w:rsidP="00BA7350">
      <w:pPr>
        <w:pStyle w:val="BodyText"/>
        <w:kinsoku w:val="0"/>
        <w:overflowPunct w:val="0"/>
        <w:ind w:left="0"/>
        <w:jc w:val="both"/>
        <w:rPr>
          <w:rFonts w:ascii="Cambria" w:hAnsi="Cambria"/>
          <w:noProof/>
          <w:lang w:val="sr-Cyrl-CS"/>
        </w:rPr>
      </w:pPr>
    </w:p>
    <w:p w:rsidR="00015BF5" w:rsidRDefault="00EC59EB" w:rsidP="0040248A">
      <w:pPr>
        <w:pStyle w:val="BodyText"/>
        <w:tabs>
          <w:tab w:val="left" w:pos="284"/>
        </w:tabs>
        <w:kinsoku w:val="0"/>
        <w:overflowPunct w:val="0"/>
        <w:spacing w:line="276" w:lineRule="auto"/>
        <w:ind w:left="0"/>
        <w:jc w:val="both"/>
        <w:rPr>
          <w:rFonts w:ascii="Cambria" w:hAnsi="Cambria"/>
          <w:noProof/>
          <w:lang w:val="sr-Cyrl-CS"/>
        </w:rPr>
      </w:pPr>
      <w:r>
        <w:rPr>
          <w:rFonts w:ascii="Cambria" w:hAnsi="Cambria"/>
          <w:noProof/>
          <w:lang w:val="sr-Cyrl-CS"/>
        </w:rPr>
        <w:tab/>
      </w:r>
      <w:r w:rsidR="00015BF5">
        <w:rPr>
          <w:rFonts w:ascii="Cambria" w:hAnsi="Cambria"/>
          <w:noProof/>
          <w:lang w:val="sr-Cyrl-CS"/>
        </w:rPr>
        <w:t xml:space="preserve">У протеклим годинама постоје благе осцилације у регистрацији предузетника на подручју Општине. Мањи пад ја забиљежњн у 2020. години када долази до одјаве одређених дјелатности, али и тренд раста  у  прва три мјесеца текуће године. Према подацима ПУРС предузетници са 31.03. 2020. године запошљавали су 1267 радника (укуључујући и пословне јединице предузетника из других општина и додатне дјелатности). </w:t>
      </w:r>
    </w:p>
    <w:p w:rsidR="00F10B11" w:rsidRDefault="00EC59EB" w:rsidP="0040248A">
      <w:pPr>
        <w:pStyle w:val="BodyText"/>
        <w:tabs>
          <w:tab w:val="left" w:pos="284"/>
        </w:tabs>
        <w:kinsoku w:val="0"/>
        <w:overflowPunct w:val="0"/>
        <w:spacing w:line="276" w:lineRule="auto"/>
        <w:ind w:left="0"/>
        <w:jc w:val="both"/>
        <w:rPr>
          <w:rFonts w:ascii="Cambria" w:hAnsi="Cambria"/>
          <w:noProof/>
          <w:lang w:val="sr-Cyrl-CS"/>
        </w:rPr>
      </w:pPr>
      <w:r>
        <w:rPr>
          <w:rFonts w:ascii="Cambria" w:hAnsi="Cambria"/>
          <w:noProof/>
          <w:lang w:val="sr-Cyrl-CS"/>
        </w:rPr>
        <w:tab/>
      </w:r>
      <w:r w:rsidR="00A9419E">
        <w:rPr>
          <w:rFonts w:ascii="Cambria" w:hAnsi="Cambria"/>
          <w:noProof/>
          <w:lang w:val="sr-Cyrl-CS"/>
        </w:rPr>
        <w:t>О</w:t>
      </w:r>
      <w:r w:rsidR="00EC0EFB" w:rsidRPr="00A9419E">
        <w:rPr>
          <w:rFonts w:ascii="Cambria" w:hAnsi="Cambria"/>
          <w:noProof/>
          <w:lang w:val="sr-Cyrl-CS"/>
        </w:rPr>
        <w:t xml:space="preserve"> </w:t>
      </w:r>
      <w:r w:rsidR="00A9419E">
        <w:rPr>
          <w:rFonts w:ascii="Cambria" w:hAnsi="Cambria"/>
          <w:noProof/>
          <w:lang w:val="sr-Cyrl-CS"/>
        </w:rPr>
        <w:t>оствареним</w:t>
      </w:r>
      <w:r w:rsidR="00EC0EFB" w:rsidRPr="00A9419E">
        <w:rPr>
          <w:rFonts w:ascii="Cambria" w:hAnsi="Cambria"/>
          <w:noProof/>
          <w:lang w:val="sr-Cyrl-CS"/>
        </w:rPr>
        <w:t xml:space="preserve"> </w:t>
      </w:r>
      <w:r w:rsidR="00A9419E">
        <w:rPr>
          <w:rFonts w:ascii="Cambria" w:hAnsi="Cambria"/>
          <w:noProof/>
          <w:lang w:val="sr-Cyrl-CS"/>
        </w:rPr>
        <w:t>укупним</w:t>
      </w:r>
      <w:r w:rsidR="00EC0EFB" w:rsidRPr="00A9419E">
        <w:rPr>
          <w:rFonts w:ascii="Cambria" w:hAnsi="Cambria"/>
          <w:noProof/>
          <w:lang w:val="sr-Cyrl-CS"/>
        </w:rPr>
        <w:t xml:space="preserve"> </w:t>
      </w:r>
      <w:r w:rsidR="00A9419E">
        <w:rPr>
          <w:rFonts w:ascii="Cambria" w:hAnsi="Cambria"/>
          <w:noProof/>
          <w:lang w:val="sr-Cyrl-CS"/>
        </w:rPr>
        <w:t>резултатима</w:t>
      </w:r>
      <w:r w:rsidR="00EC0EFB" w:rsidRPr="00A9419E">
        <w:rPr>
          <w:rFonts w:ascii="Cambria" w:hAnsi="Cambria"/>
          <w:noProof/>
          <w:lang w:val="sr-Cyrl-CS"/>
        </w:rPr>
        <w:t xml:space="preserve"> </w:t>
      </w:r>
      <w:r w:rsidR="00A9419E">
        <w:rPr>
          <w:rFonts w:ascii="Cambria" w:hAnsi="Cambria"/>
          <w:noProof/>
          <w:lang w:val="sr-Cyrl-CS"/>
        </w:rPr>
        <w:t>привреде</w:t>
      </w:r>
      <w:r w:rsidR="00EC0EFB" w:rsidRPr="00A9419E">
        <w:rPr>
          <w:rFonts w:ascii="Cambria" w:hAnsi="Cambria"/>
          <w:noProof/>
          <w:lang w:val="sr-Cyrl-CS"/>
        </w:rPr>
        <w:t xml:space="preserve"> </w:t>
      </w:r>
      <w:r w:rsidR="00A9419E">
        <w:rPr>
          <w:rFonts w:ascii="Cambria" w:hAnsi="Cambria"/>
          <w:noProof/>
          <w:lang w:val="sr-Cyrl-CS"/>
        </w:rPr>
        <w:t>општине</w:t>
      </w:r>
      <w:r w:rsidR="00EC0EFB" w:rsidRPr="00A9419E">
        <w:rPr>
          <w:rFonts w:ascii="Cambria" w:hAnsi="Cambria"/>
          <w:noProof/>
          <w:lang w:val="sr-Cyrl-CS"/>
        </w:rPr>
        <w:t xml:space="preserve"> </w:t>
      </w:r>
      <w:r w:rsidR="00A9419E">
        <w:rPr>
          <w:rFonts w:ascii="Cambria" w:hAnsi="Cambria"/>
          <w:noProof/>
          <w:lang w:val="sr-Cyrl-CS"/>
        </w:rPr>
        <w:t>Теслић</w:t>
      </w:r>
      <w:r w:rsidR="00EC0EFB" w:rsidRPr="00A9419E">
        <w:rPr>
          <w:rFonts w:ascii="Cambria" w:hAnsi="Cambria"/>
          <w:noProof/>
          <w:lang w:val="sr-Cyrl-CS"/>
        </w:rPr>
        <w:t xml:space="preserve">, </w:t>
      </w:r>
      <w:r w:rsidR="00A9419E">
        <w:rPr>
          <w:rFonts w:ascii="Cambria" w:hAnsi="Cambria"/>
          <w:noProof/>
          <w:lang w:val="sr-Cyrl-CS"/>
        </w:rPr>
        <w:t>која обухвата</w:t>
      </w:r>
      <w:r w:rsidR="00EC0EFB" w:rsidRPr="00A9419E">
        <w:rPr>
          <w:rFonts w:ascii="Cambria" w:hAnsi="Cambria"/>
          <w:noProof/>
          <w:lang w:val="sr-Cyrl-CS"/>
        </w:rPr>
        <w:t xml:space="preserve"> </w:t>
      </w:r>
      <w:r w:rsidR="00A9419E">
        <w:rPr>
          <w:rFonts w:ascii="Cambria" w:hAnsi="Cambria"/>
          <w:noProof/>
          <w:lang w:val="sr-Cyrl-CS"/>
        </w:rPr>
        <w:t>привредна</w:t>
      </w:r>
      <w:r w:rsidR="00EC0EFB" w:rsidRPr="00A9419E">
        <w:rPr>
          <w:rFonts w:ascii="Cambria" w:hAnsi="Cambria"/>
          <w:noProof/>
          <w:lang w:val="sr-Cyrl-CS"/>
        </w:rPr>
        <w:t xml:space="preserve"> </w:t>
      </w:r>
      <w:r w:rsidR="00A9419E">
        <w:rPr>
          <w:rFonts w:ascii="Cambria" w:hAnsi="Cambria"/>
          <w:noProof/>
          <w:lang w:val="sr-Cyrl-CS"/>
        </w:rPr>
        <w:t>друштва</w:t>
      </w:r>
      <w:r w:rsidR="00EC0EFB" w:rsidRPr="00A9419E">
        <w:rPr>
          <w:rFonts w:ascii="Cambria" w:hAnsi="Cambria"/>
          <w:noProof/>
          <w:lang w:val="sr-Cyrl-CS"/>
        </w:rPr>
        <w:t xml:space="preserve"> </w:t>
      </w:r>
      <w:r w:rsidR="00A9419E">
        <w:rPr>
          <w:rFonts w:ascii="Cambria" w:hAnsi="Cambria"/>
          <w:noProof/>
          <w:lang w:val="sr-Cyrl-CS"/>
        </w:rPr>
        <w:t>и</w:t>
      </w:r>
      <w:r w:rsidR="00EC0EFB" w:rsidRPr="00A9419E">
        <w:rPr>
          <w:rFonts w:ascii="Cambria" w:hAnsi="Cambria"/>
          <w:noProof/>
          <w:lang w:val="sr-Cyrl-CS"/>
        </w:rPr>
        <w:t xml:space="preserve"> </w:t>
      </w:r>
      <w:r w:rsidR="00A9419E">
        <w:rPr>
          <w:rFonts w:ascii="Cambria" w:hAnsi="Cambria"/>
          <w:noProof/>
          <w:lang w:val="sr-Cyrl-CS"/>
        </w:rPr>
        <w:t>предузетнике</w:t>
      </w:r>
      <w:r w:rsidR="00EC0EFB" w:rsidRPr="00A9419E">
        <w:rPr>
          <w:rFonts w:ascii="Cambria" w:hAnsi="Cambria"/>
          <w:noProof/>
          <w:lang w:val="sr-Cyrl-CS"/>
        </w:rPr>
        <w:t xml:space="preserve">, </w:t>
      </w:r>
      <w:r w:rsidR="00A9419E">
        <w:rPr>
          <w:rFonts w:ascii="Cambria" w:hAnsi="Cambria"/>
          <w:noProof/>
          <w:lang w:val="sr-Cyrl-CS"/>
        </w:rPr>
        <w:t>није</w:t>
      </w:r>
      <w:r w:rsidR="00EC0EFB" w:rsidRPr="00A9419E">
        <w:rPr>
          <w:rFonts w:ascii="Cambria" w:hAnsi="Cambria"/>
          <w:noProof/>
          <w:lang w:val="sr-Cyrl-CS"/>
        </w:rPr>
        <w:t xml:space="preserve"> </w:t>
      </w:r>
      <w:r w:rsidR="00A9419E">
        <w:rPr>
          <w:rFonts w:ascii="Cambria" w:hAnsi="Cambria"/>
          <w:noProof/>
          <w:lang w:val="sr-Cyrl-CS"/>
        </w:rPr>
        <w:t>могуће</w:t>
      </w:r>
      <w:r w:rsidR="00EC0EFB" w:rsidRPr="00A9419E">
        <w:rPr>
          <w:rFonts w:ascii="Cambria" w:hAnsi="Cambria"/>
          <w:noProof/>
          <w:lang w:val="sr-Cyrl-CS"/>
        </w:rPr>
        <w:t xml:space="preserve"> </w:t>
      </w:r>
      <w:r w:rsidR="00A9419E">
        <w:rPr>
          <w:rFonts w:ascii="Cambria" w:hAnsi="Cambria"/>
          <w:noProof/>
          <w:lang w:val="sr-Cyrl-CS"/>
        </w:rPr>
        <w:t>говорити</w:t>
      </w:r>
      <w:r w:rsidR="00EC0EFB" w:rsidRPr="00A9419E">
        <w:rPr>
          <w:rFonts w:ascii="Cambria" w:hAnsi="Cambria"/>
          <w:noProof/>
          <w:lang w:val="sr-Cyrl-CS"/>
        </w:rPr>
        <w:t xml:space="preserve"> </w:t>
      </w:r>
      <w:r w:rsidR="00A9419E">
        <w:rPr>
          <w:rFonts w:ascii="Cambria" w:hAnsi="Cambria"/>
          <w:noProof/>
          <w:lang w:val="sr-Cyrl-CS"/>
        </w:rPr>
        <w:t>из</w:t>
      </w:r>
      <w:r w:rsidR="00EC0EFB" w:rsidRPr="00A9419E">
        <w:rPr>
          <w:rFonts w:ascii="Cambria" w:hAnsi="Cambria"/>
          <w:noProof/>
          <w:lang w:val="sr-Cyrl-CS"/>
        </w:rPr>
        <w:t xml:space="preserve"> </w:t>
      </w:r>
      <w:r w:rsidR="00A9419E">
        <w:rPr>
          <w:rFonts w:ascii="Cambria" w:hAnsi="Cambria"/>
          <w:noProof/>
          <w:lang w:val="sr-Cyrl-CS"/>
        </w:rPr>
        <w:t>разлога</w:t>
      </w:r>
      <w:r w:rsidR="00EC0EFB" w:rsidRPr="00A9419E">
        <w:rPr>
          <w:rFonts w:ascii="Cambria" w:hAnsi="Cambria"/>
          <w:noProof/>
          <w:lang w:val="sr-Cyrl-CS"/>
        </w:rPr>
        <w:t xml:space="preserve"> </w:t>
      </w:r>
      <w:r w:rsidR="00A9419E">
        <w:rPr>
          <w:rFonts w:ascii="Cambria" w:hAnsi="Cambria"/>
          <w:noProof/>
          <w:lang w:val="sr-Cyrl-CS"/>
        </w:rPr>
        <w:t>значајног</w:t>
      </w:r>
      <w:r w:rsidR="00EC0EFB" w:rsidRPr="00A9419E">
        <w:rPr>
          <w:rFonts w:ascii="Cambria" w:hAnsi="Cambria"/>
          <w:noProof/>
          <w:lang w:val="sr-Cyrl-CS"/>
        </w:rPr>
        <w:t xml:space="preserve"> </w:t>
      </w:r>
      <w:r w:rsidR="00A9419E">
        <w:rPr>
          <w:rFonts w:ascii="Cambria" w:hAnsi="Cambria"/>
          <w:noProof/>
          <w:lang w:val="sr-Cyrl-CS"/>
        </w:rPr>
        <w:t>кашњења</w:t>
      </w:r>
      <w:r w:rsidR="00EC0EFB" w:rsidRPr="00A9419E">
        <w:rPr>
          <w:rFonts w:ascii="Cambria" w:hAnsi="Cambria"/>
          <w:noProof/>
          <w:lang w:val="sr-Cyrl-CS"/>
        </w:rPr>
        <w:t xml:space="preserve"> </w:t>
      </w:r>
      <w:r w:rsidR="00A9419E">
        <w:rPr>
          <w:rFonts w:ascii="Cambria" w:hAnsi="Cambria"/>
          <w:noProof/>
          <w:lang w:val="sr-Cyrl-CS"/>
        </w:rPr>
        <w:t>у</w:t>
      </w:r>
      <w:r w:rsidR="00EC0EFB" w:rsidRPr="00A9419E">
        <w:rPr>
          <w:rFonts w:ascii="Cambria" w:hAnsi="Cambria"/>
          <w:noProof/>
          <w:lang w:val="sr-Cyrl-CS"/>
        </w:rPr>
        <w:t xml:space="preserve"> </w:t>
      </w:r>
      <w:r w:rsidR="00A9419E">
        <w:rPr>
          <w:rFonts w:ascii="Cambria" w:hAnsi="Cambria"/>
          <w:noProof/>
          <w:lang w:val="sr-Cyrl-CS"/>
        </w:rPr>
        <w:t>објави</w:t>
      </w:r>
      <w:r w:rsidR="00EC0EFB" w:rsidRPr="00A9419E">
        <w:rPr>
          <w:rFonts w:ascii="Cambria" w:hAnsi="Cambria"/>
          <w:noProof/>
          <w:lang w:val="sr-Cyrl-CS"/>
        </w:rPr>
        <w:t xml:space="preserve"> </w:t>
      </w:r>
      <w:r w:rsidR="00A9419E">
        <w:rPr>
          <w:rFonts w:ascii="Cambria" w:hAnsi="Cambria"/>
          <w:noProof/>
          <w:lang w:val="sr-Cyrl-CS"/>
        </w:rPr>
        <w:t>статистичких</w:t>
      </w:r>
      <w:r w:rsidR="00EC0EFB" w:rsidRPr="00A9419E">
        <w:rPr>
          <w:rFonts w:ascii="Cambria" w:hAnsi="Cambria"/>
          <w:noProof/>
          <w:lang w:val="sr-Cyrl-CS"/>
        </w:rPr>
        <w:t xml:space="preserve"> </w:t>
      </w:r>
      <w:r w:rsidR="00A9419E">
        <w:rPr>
          <w:rFonts w:ascii="Cambria" w:hAnsi="Cambria"/>
          <w:noProof/>
          <w:lang w:val="sr-Cyrl-CS"/>
        </w:rPr>
        <w:t>података</w:t>
      </w:r>
      <w:r w:rsidR="00EC0EFB" w:rsidRPr="00A9419E">
        <w:rPr>
          <w:rFonts w:ascii="Cambria" w:hAnsi="Cambria"/>
          <w:noProof/>
          <w:lang w:val="sr-Cyrl-CS"/>
        </w:rPr>
        <w:t xml:space="preserve"> </w:t>
      </w:r>
      <w:r w:rsidR="00A9419E">
        <w:rPr>
          <w:rFonts w:ascii="Cambria" w:hAnsi="Cambria"/>
          <w:noProof/>
          <w:lang w:val="sr-Cyrl-CS"/>
        </w:rPr>
        <w:t>што</w:t>
      </w:r>
      <w:r w:rsidR="00EC0EFB" w:rsidRPr="00A9419E">
        <w:rPr>
          <w:rFonts w:ascii="Cambria" w:hAnsi="Cambria"/>
          <w:noProof/>
          <w:lang w:val="sr-Cyrl-CS"/>
        </w:rPr>
        <w:t xml:space="preserve"> </w:t>
      </w:r>
      <w:r w:rsidR="00A9419E">
        <w:rPr>
          <w:rFonts w:ascii="Cambria" w:hAnsi="Cambria"/>
          <w:noProof/>
          <w:lang w:val="sr-Cyrl-CS"/>
        </w:rPr>
        <w:t>је</w:t>
      </w:r>
      <w:r w:rsidR="00EC0EFB" w:rsidRPr="00A9419E">
        <w:rPr>
          <w:rFonts w:ascii="Cambria" w:hAnsi="Cambria"/>
          <w:noProof/>
          <w:lang w:val="sr-Cyrl-CS"/>
        </w:rPr>
        <w:t xml:space="preserve"> </w:t>
      </w:r>
      <w:r w:rsidR="00A9419E">
        <w:rPr>
          <w:rFonts w:ascii="Cambria" w:hAnsi="Cambria"/>
          <w:noProof/>
          <w:lang w:val="sr-Cyrl-CS"/>
        </w:rPr>
        <w:t>један</w:t>
      </w:r>
      <w:r w:rsidR="00EC0EFB" w:rsidRPr="00A9419E">
        <w:rPr>
          <w:rFonts w:ascii="Cambria" w:hAnsi="Cambria"/>
          <w:noProof/>
          <w:lang w:val="sr-Cyrl-CS"/>
        </w:rPr>
        <w:t xml:space="preserve"> </w:t>
      </w:r>
      <w:r w:rsidR="00A9419E">
        <w:rPr>
          <w:rFonts w:ascii="Cambria" w:hAnsi="Cambria"/>
          <w:noProof/>
          <w:lang w:val="sr-Cyrl-CS"/>
        </w:rPr>
        <w:t>од</w:t>
      </w:r>
      <w:r w:rsidR="00EC0EFB" w:rsidRPr="00A9419E">
        <w:rPr>
          <w:rFonts w:ascii="Cambria" w:hAnsi="Cambria"/>
          <w:noProof/>
          <w:lang w:val="sr-Cyrl-CS"/>
        </w:rPr>
        <w:t xml:space="preserve"> </w:t>
      </w:r>
      <w:r w:rsidR="00A9419E">
        <w:rPr>
          <w:rFonts w:ascii="Cambria" w:hAnsi="Cambria"/>
          <w:noProof/>
          <w:lang w:val="sr-Cyrl-CS"/>
        </w:rPr>
        <w:t>великих</w:t>
      </w:r>
      <w:r w:rsidR="00EC0EFB" w:rsidRPr="00A9419E">
        <w:rPr>
          <w:rFonts w:ascii="Cambria" w:hAnsi="Cambria"/>
          <w:noProof/>
          <w:lang w:val="sr-Cyrl-CS"/>
        </w:rPr>
        <w:t xml:space="preserve"> </w:t>
      </w:r>
      <w:r w:rsidR="00A9419E">
        <w:rPr>
          <w:rFonts w:ascii="Cambria" w:hAnsi="Cambria"/>
          <w:noProof/>
          <w:lang w:val="sr-Cyrl-CS"/>
        </w:rPr>
        <w:t>недостатака</w:t>
      </w:r>
      <w:r w:rsidR="00EC0EFB" w:rsidRPr="00A9419E">
        <w:rPr>
          <w:rFonts w:ascii="Cambria" w:hAnsi="Cambria"/>
          <w:noProof/>
          <w:lang w:val="sr-Cyrl-CS"/>
        </w:rPr>
        <w:t xml:space="preserve"> </w:t>
      </w:r>
      <w:r w:rsidR="00A9419E">
        <w:rPr>
          <w:rFonts w:ascii="Cambria" w:hAnsi="Cambria"/>
          <w:noProof/>
          <w:lang w:val="sr-Cyrl-CS"/>
        </w:rPr>
        <w:t>приликом</w:t>
      </w:r>
      <w:r w:rsidR="00EC0EFB" w:rsidRPr="00A9419E">
        <w:rPr>
          <w:rFonts w:ascii="Cambria" w:hAnsi="Cambria"/>
          <w:noProof/>
          <w:lang w:val="sr-Cyrl-CS"/>
        </w:rPr>
        <w:t xml:space="preserve">  </w:t>
      </w:r>
      <w:r w:rsidR="00A9419E">
        <w:rPr>
          <w:rFonts w:ascii="Cambria" w:hAnsi="Cambria"/>
          <w:noProof/>
          <w:lang w:val="sr-Cyrl-CS"/>
        </w:rPr>
        <w:t>планирања</w:t>
      </w:r>
      <w:r w:rsidR="00EC0EFB" w:rsidRPr="00A9419E">
        <w:rPr>
          <w:rFonts w:ascii="Cambria" w:hAnsi="Cambria"/>
          <w:noProof/>
          <w:lang w:val="sr-Cyrl-CS"/>
        </w:rPr>
        <w:t>.</w:t>
      </w:r>
      <w:r w:rsidR="009D0312">
        <w:rPr>
          <w:rFonts w:ascii="Cambria" w:hAnsi="Cambria"/>
          <w:noProof/>
          <w:lang w:val="sr-Cyrl-CS"/>
        </w:rPr>
        <w:t xml:space="preserve"> Подаци о њиховом пословању биће презентовани у посебној информацији по прибавњању података од АПИФ-а.</w:t>
      </w:r>
      <w:r w:rsidR="00EC0EFB" w:rsidRPr="00A9419E">
        <w:rPr>
          <w:rFonts w:ascii="Cambria" w:hAnsi="Cambria"/>
          <w:noProof/>
          <w:lang w:val="sr-Cyrl-CS"/>
        </w:rPr>
        <w:tab/>
      </w:r>
    </w:p>
    <w:p w:rsidR="001B0922" w:rsidRDefault="00EC59EB" w:rsidP="0040248A">
      <w:pPr>
        <w:pStyle w:val="BodyText"/>
        <w:tabs>
          <w:tab w:val="left" w:pos="284"/>
        </w:tabs>
        <w:kinsoku w:val="0"/>
        <w:overflowPunct w:val="0"/>
        <w:spacing w:line="276" w:lineRule="auto"/>
        <w:ind w:left="0"/>
        <w:jc w:val="both"/>
        <w:rPr>
          <w:rFonts w:ascii="Cambria" w:hAnsi="Cambria"/>
          <w:noProof/>
          <w:lang w:val="sr-Cyrl-CS"/>
        </w:rPr>
      </w:pPr>
      <w:r>
        <w:rPr>
          <w:rFonts w:ascii="Cambria" w:hAnsi="Cambria"/>
          <w:noProof/>
          <w:lang w:val="sr-Cyrl-CS"/>
        </w:rPr>
        <w:tab/>
      </w:r>
      <w:r w:rsidR="00A9419E">
        <w:rPr>
          <w:rFonts w:ascii="Cambria" w:hAnsi="Cambria"/>
          <w:noProof/>
          <w:lang w:val="sr-Cyrl-CS" w:eastAsia="x-none"/>
        </w:rPr>
        <w:t>Укупан</w:t>
      </w:r>
      <w:r w:rsidR="00EC0EFB" w:rsidRPr="00A9419E">
        <w:rPr>
          <w:rFonts w:ascii="Cambria" w:hAnsi="Cambria"/>
          <w:noProof/>
          <w:lang w:val="sr-Cyrl-CS" w:eastAsia="x-none"/>
        </w:rPr>
        <w:t xml:space="preserve"> </w:t>
      </w:r>
      <w:r w:rsidR="00A9419E">
        <w:rPr>
          <w:rFonts w:ascii="Cambria" w:hAnsi="Cambria"/>
          <w:noProof/>
          <w:lang w:val="sr-Cyrl-CS" w:eastAsia="x-none"/>
        </w:rPr>
        <w:t>број</w:t>
      </w:r>
      <w:r w:rsidR="00EC0EFB" w:rsidRPr="00A9419E">
        <w:rPr>
          <w:rFonts w:ascii="Cambria" w:hAnsi="Cambria"/>
          <w:noProof/>
          <w:lang w:val="sr-Cyrl-CS" w:eastAsia="x-none"/>
        </w:rPr>
        <w:t xml:space="preserve"> </w:t>
      </w:r>
      <w:r w:rsidR="00A9419E">
        <w:rPr>
          <w:rFonts w:ascii="Cambria" w:hAnsi="Cambria"/>
          <w:noProof/>
          <w:lang w:val="sr-Cyrl-CS" w:eastAsia="x-none"/>
        </w:rPr>
        <w:t>регистрованих</w:t>
      </w:r>
      <w:r w:rsidR="00EC0EFB" w:rsidRPr="00A9419E">
        <w:rPr>
          <w:rFonts w:ascii="Cambria" w:hAnsi="Cambria"/>
          <w:noProof/>
          <w:lang w:val="sr-Cyrl-CS" w:eastAsia="x-none"/>
        </w:rPr>
        <w:t xml:space="preserve"> </w:t>
      </w:r>
      <w:r w:rsidR="00A9419E">
        <w:rPr>
          <w:rFonts w:ascii="Cambria" w:hAnsi="Cambria"/>
          <w:noProof/>
          <w:lang w:val="sr-Cyrl-CS" w:eastAsia="x-none"/>
        </w:rPr>
        <w:t>пољопривредних</w:t>
      </w:r>
      <w:r w:rsidR="00EC0EFB" w:rsidRPr="00A9419E">
        <w:rPr>
          <w:rFonts w:ascii="Cambria" w:hAnsi="Cambria"/>
          <w:noProof/>
          <w:lang w:val="sr-Cyrl-CS" w:eastAsia="x-none"/>
        </w:rPr>
        <w:t xml:space="preserve"> </w:t>
      </w:r>
      <w:r w:rsidR="00A9419E">
        <w:rPr>
          <w:rFonts w:ascii="Cambria" w:hAnsi="Cambria"/>
          <w:noProof/>
          <w:lang w:val="sr-Cyrl-CS" w:eastAsia="x-none"/>
        </w:rPr>
        <w:t>произвођача</w:t>
      </w:r>
      <w:r w:rsidR="00EC0EFB" w:rsidRPr="00A9419E">
        <w:rPr>
          <w:rFonts w:ascii="Cambria" w:hAnsi="Cambria"/>
          <w:noProof/>
          <w:lang w:val="sr-Cyrl-CS" w:eastAsia="x-none"/>
        </w:rPr>
        <w:t xml:space="preserve">, </w:t>
      </w:r>
      <w:r w:rsidR="00A9419E">
        <w:rPr>
          <w:rFonts w:ascii="Cambria" w:hAnsi="Cambria"/>
          <w:noProof/>
          <w:lang w:val="sr-Cyrl-CS" w:eastAsia="x-none"/>
        </w:rPr>
        <w:t>тј</w:t>
      </w:r>
      <w:r w:rsidR="00F10B11">
        <w:rPr>
          <w:rFonts w:ascii="Cambria" w:hAnsi="Cambria"/>
          <w:noProof/>
          <w:lang w:val="sr-Cyrl-CS" w:eastAsia="x-none"/>
        </w:rPr>
        <w:t>.</w:t>
      </w:r>
      <w:r w:rsidR="00EC0EFB" w:rsidRPr="00A9419E">
        <w:rPr>
          <w:rFonts w:ascii="Cambria" w:hAnsi="Cambria"/>
          <w:noProof/>
          <w:lang w:val="sr-Cyrl-CS" w:eastAsia="x-none"/>
        </w:rPr>
        <w:t xml:space="preserve"> </w:t>
      </w:r>
      <w:r w:rsidR="00A9419E">
        <w:rPr>
          <w:rFonts w:ascii="Cambria" w:hAnsi="Cambria"/>
          <w:noProof/>
          <w:lang w:val="sr-Cyrl-CS" w:eastAsia="x-none"/>
        </w:rPr>
        <w:t>произвођача</w:t>
      </w:r>
      <w:r w:rsidR="00EC0EFB" w:rsidRPr="00A9419E">
        <w:rPr>
          <w:rFonts w:ascii="Cambria" w:hAnsi="Cambria"/>
          <w:noProof/>
          <w:lang w:val="sr-Cyrl-CS" w:eastAsia="x-none"/>
        </w:rPr>
        <w:t xml:space="preserve"> </w:t>
      </w:r>
      <w:r w:rsidR="00A9419E">
        <w:rPr>
          <w:rFonts w:ascii="Cambria" w:hAnsi="Cambria"/>
          <w:noProof/>
          <w:lang w:val="sr-Cyrl-CS" w:eastAsia="x-none"/>
        </w:rPr>
        <w:t>за</w:t>
      </w:r>
      <w:r w:rsidR="00EC0EFB" w:rsidRPr="00A9419E">
        <w:rPr>
          <w:rFonts w:ascii="Cambria" w:hAnsi="Cambria"/>
          <w:noProof/>
          <w:lang w:val="sr-Cyrl-CS" w:eastAsia="x-none"/>
        </w:rPr>
        <w:t xml:space="preserve"> </w:t>
      </w:r>
      <w:r w:rsidR="00A9419E">
        <w:rPr>
          <w:rFonts w:ascii="Cambria" w:hAnsi="Cambria"/>
          <w:noProof/>
          <w:lang w:val="sr-Cyrl-CS" w:eastAsia="x-none"/>
        </w:rPr>
        <w:t>тржиште</w:t>
      </w:r>
      <w:r w:rsidR="00EC0EFB" w:rsidRPr="00A9419E">
        <w:rPr>
          <w:rFonts w:ascii="Cambria" w:hAnsi="Cambria"/>
          <w:noProof/>
          <w:lang w:val="sr-Cyrl-CS" w:eastAsia="x-none"/>
        </w:rPr>
        <w:t xml:space="preserve"> </w:t>
      </w:r>
      <w:r w:rsidR="00A9419E">
        <w:rPr>
          <w:rFonts w:ascii="Cambria" w:hAnsi="Cambria"/>
          <w:noProof/>
          <w:lang w:val="sr-Cyrl-CS" w:eastAsia="x-none"/>
        </w:rPr>
        <w:t>у</w:t>
      </w:r>
      <w:r w:rsidR="00EC0EFB" w:rsidRPr="00A9419E">
        <w:rPr>
          <w:rFonts w:ascii="Cambria" w:hAnsi="Cambria"/>
          <w:noProof/>
          <w:lang w:val="sr-Cyrl-CS" w:eastAsia="x-none"/>
        </w:rPr>
        <w:t xml:space="preserve"> </w:t>
      </w:r>
      <w:r w:rsidR="00A00661">
        <w:rPr>
          <w:rFonts w:ascii="Cambria" w:hAnsi="Cambria"/>
          <w:noProof/>
          <w:lang w:val="sr-Cyrl-CS" w:eastAsia="x-none"/>
        </w:rPr>
        <w:t xml:space="preserve">2019. години је 755, а у 2020. години 781 </w:t>
      </w:r>
      <w:r w:rsidR="00EC0EFB" w:rsidRPr="00A9419E">
        <w:rPr>
          <w:rFonts w:ascii="Cambria" w:hAnsi="Cambria"/>
          <w:noProof/>
          <w:lang w:val="sr-Cyrl-CS" w:eastAsia="x-none"/>
        </w:rPr>
        <w:t xml:space="preserve"> </w:t>
      </w:r>
      <w:r w:rsidR="00A9419E">
        <w:rPr>
          <w:rFonts w:ascii="Cambria" w:hAnsi="Cambria"/>
          <w:noProof/>
          <w:lang w:val="sr-Cyrl-CS" w:eastAsia="x-none"/>
        </w:rPr>
        <w:t>што</w:t>
      </w:r>
      <w:r w:rsidR="00EC0EFB" w:rsidRPr="00A9419E">
        <w:rPr>
          <w:rFonts w:ascii="Cambria" w:hAnsi="Cambria"/>
          <w:noProof/>
          <w:lang w:val="sr-Cyrl-CS" w:eastAsia="x-none"/>
        </w:rPr>
        <w:t xml:space="preserve"> </w:t>
      </w:r>
      <w:r w:rsidR="00A9419E">
        <w:rPr>
          <w:rFonts w:ascii="Cambria" w:hAnsi="Cambria"/>
          <w:noProof/>
          <w:lang w:val="sr-Cyrl-CS" w:eastAsia="x-none"/>
        </w:rPr>
        <w:t>указује</w:t>
      </w:r>
      <w:r w:rsidR="00EC0EFB" w:rsidRPr="00A9419E">
        <w:rPr>
          <w:rFonts w:ascii="Cambria" w:hAnsi="Cambria"/>
          <w:noProof/>
          <w:lang w:val="sr-Cyrl-CS" w:eastAsia="x-none"/>
        </w:rPr>
        <w:t xml:space="preserve"> </w:t>
      </w:r>
      <w:r w:rsidR="00A9419E">
        <w:rPr>
          <w:rFonts w:ascii="Cambria" w:hAnsi="Cambria"/>
          <w:noProof/>
          <w:lang w:val="sr-Cyrl-CS" w:eastAsia="x-none"/>
        </w:rPr>
        <w:t>на</w:t>
      </w:r>
      <w:r w:rsidR="00EC0EFB" w:rsidRPr="00A9419E">
        <w:rPr>
          <w:rFonts w:ascii="Cambria" w:hAnsi="Cambria"/>
          <w:noProof/>
          <w:lang w:val="sr-Cyrl-CS" w:eastAsia="x-none"/>
        </w:rPr>
        <w:t xml:space="preserve"> </w:t>
      </w:r>
      <w:r w:rsidR="00A9419E">
        <w:rPr>
          <w:rFonts w:ascii="Cambria" w:hAnsi="Cambria"/>
          <w:noProof/>
          <w:lang w:val="sr-Cyrl-CS" w:eastAsia="x-none"/>
        </w:rPr>
        <w:t>тренд</w:t>
      </w:r>
      <w:r w:rsidR="00EC0EFB" w:rsidRPr="00A9419E">
        <w:rPr>
          <w:rFonts w:ascii="Cambria" w:hAnsi="Cambria"/>
          <w:noProof/>
          <w:lang w:val="sr-Cyrl-CS" w:eastAsia="x-none"/>
        </w:rPr>
        <w:t xml:space="preserve"> </w:t>
      </w:r>
      <w:r w:rsidR="00A9419E">
        <w:rPr>
          <w:rFonts w:ascii="Cambria" w:hAnsi="Cambria"/>
          <w:noProof/>
          <w:lang w:val="sr-Cyrl-CS" w:eastAsia="x-none"/>
        </w:rPr>
        <w:t>раста</w:t>
      </w:r>
      <w:r w:rsidR="00EC0EFB" w:rsidRPr="00A9419E">
        <w:rPr>
          <w:rFonts w:ascii="Cambria" w:hAnsi="Cambria"/>
          <w:noProof/>
          <w:lang w:val="sr-Cyrl-CS" w:eastAsia="x-none"/>
        </w:rPr>
        <w:t xml:space="preserve"> </w:t>
      </w:r>
      <w:r w:rsidR="00A9419E">
        <w:rPr>
          <w:rFonts w:ascii="Cambria" w:hAnsi="Cambria"/>
          <w:noProof/>
          <w:lang w:val="sr-Cyrl-CS" w:eastAsia="x-none"/>
        </w:rPr>
        <w:t>броја</w:t>
      </w:r>
      <w:r w:rsidR="00EC0EFB" w:rsidRPr="00A9419E">
        <w:rPr>
          <w:rFonts w:ascii="Cambria" w:hAnsi="Cambria"/>
          <w:noProof/>
          <w:lang w:val="sr-Cyrl-CS" w:eastAsia="x-none"/>
        </w:rPr>
        <w:t xml:space="preserve"> </w:t>
      </w:r>
      <w:r w:rsidR="00A9419E">
        <w:rPr>
          <w:rFonts w:ascii="Cambria" w:hAnsi="Cambria"/>
          <w:noProof/>
          <w:lang w:val="sr-Cyrl-CS" w:eastAsia="x-none"/>
        </w:rPr>
        <w:t>пољопривредних</w:t>
      </w:r>
      <w:r w:rsidR="00EC0EFB" w:rsidRPr="00A9419E">
        <w:rPr>
          <w:rFonts w:ascii="Cambria" w:hAnsi="Cambria"/>
          <w:noProof/>
          <w:lang w:val="sr-Cyrl-CS" w:eastAsia="x-none"/>
        </w:rPr>
        <w:t xml:space="preserve"> </w:t>
      </w:r>
      <w:r w:rsidR="00A9419E">
        <w:rPr>
          <w:rFonts w:ascii="Cambria" w:hAnsi="Cambria"/>
          <w:noProof/>
          <w:lang w:val="sr-Cyrl-CS" w:eastAsia="x-none"/>
        </w:rPr>
        <w:t>газдинстава</w:t>
      </w:r>
      <w:r w:rsidR="00EC0EFB" w:rsidRPr="00A9419E">
        <w:rPr>
          <w:rFonts w:ascii="Cambria" w:hAnsi="Cambria"/>
          <w:noProof/>
          <w:lang w:val="sr-Cyrl-CS" w:eastAsia="x-none"/>
        </w:rPr>
        <w:t xml:space="preserve"> </w:t>
      </w:r>
      <w:r w:rsidR="00A9419E">
        <w:rPr>
          <w:rFonts w:ascii="Cambria" w:hAnsi="Cambria"/>
          <w:noProof/>
          <w:lang w:val="sr-Cyrl-CS" w:eastAsia="x-none"/>
        </w:rPr>
        <w:t>која</w:t>
      </w:r>
      <w:r w:rsidR="00EC0EFB" w:rsidRPr="00A9419E">
        <w:rPr>
          <w:rFonts w:ascii="Cambria" w:hAnsi="Cambria"/>
          <w:noProof/>
          <w:lang w:val="sr-Cyrl-CS" w:eastAsia="x-none"/>
        </w:rPr>
        <w:t xml:space="preserve"> </w:t>
      </w:r>
      <w:r w:rsidR="00A9419E">
        <w:rPr>
          <w:rFonts w:ascii="Cambria" w:hAnsi="Cambria"/>
          <w:noProof/>
          <w:lang w:val="sr-Cyrl-CS" w:eastAsia="x-none"/>
        </w:rPr>
        <w:t>се</w:t>
      </w:r>
      <w:r w:rsidR="00EC0EFB" w:rsidRPr="00A9419E">
        <w:rPr>
          <w:rFonts w:ascii="Cambria" w:hAnsi="Cambria"/>
          <w:noProof/>
          <w:lang w:val="sr-Cyrl-CS" w:eastAsia="x-none"/>
        </w:rPr>
        <w:t xml:space="preserve"> </w:t>
      </w:r>
      <w:r w:rsidR="00A9419E">
        <w:rPr>
          <w:rFonts w:ascii="Cambria" w:hAnsi="Cambria"/>
          <w:noProof/>
          <w:lang w:val="sr-Cyrl-CS" w:eastAsia="x-none"/>
        </w:rPr>
        <w:t>опредјељују</w:t>
      </w:r>
      <w:r w:rsidR="00EC0EFB" w:rsidRPr="00A9419E">
        <w:rPr>
          <w:rFonts w:ascii="Cambria" w:hAnsi="Cambria"/>
          <w:noProof/>
          <w:lang w:val="sr-Cyrl-CS" w:eastAsia="x-none"/>
        </w:rPr>
        <w:t xml:space="preserve"> </w:t>
      </w:r>
      <w:r w:rsidR="00A9419E">
        <w:rPr>
          <w:rFonts w:ascii="Cambria" w:hAnsi="Cambria"/>
          <w:noProof/>
          <w:lang w:val="sr-Cyrl-CS" w:eastAsia="x-none"/>
        </w:rPr>
        <w:t>за</w:t>
      </w:r>
      <w:r w:rsidR="00EC0EFB" w:rsidRPr="00A9419E">
        <w:rPr>
          <w:rFonts w:ascii="Cambria" w:hAnsi="Cambria"/>
          <w:noProof/>
          <w:lang w:val="sr-Cyrl-CS" w:eastAsia="x-none"/>
        </w:rPr>
        <w:t xml:space="preserve"> </w:t>
      </w:r>
      <w:r w:rsidR="00A9419E">
        <w:rPr>
          <w:rFonts w:ascii="Cambria" w:hAnsi="Cambria"/>
          <w:noProof/>
          <w:lang w:val="sr-Cyrl-CS" w:eastAsia="x-none"/>
        </w:rPr>
        <w:t>тржишну</w:t>
      </w:r>
      <w:r w:rsidR="00EC0EFB" w:rsidRPr="00A9419E">
        <w:rPr>
          <w:rFonts w:ascii="Cambria" w:hAnsi="Cambria"/>
          <w:noProof/>
          <w:lang w:val="sr-Cyrl-CS" w:eastAsia="x-none"/>
        </w:rPr>
        <w:t xml:space="preserve"> </w:t>
      </w:r>
      <w:r w:rsidR="00A9419E">
        <w:rPr>
          <w:rFonts w:ascii="Cambria" w:hAnsi="Cambria"/>
          <w:noProof/>
          <w:lang w:val="sr-Cyrl-CS" w:eastAsia="x-none"/>
        </w:rPr>
        <w:t>пољопривредну</w:t>
      </w:r>
      <w:r w:rsidR="00EC0EFB" w:rsidRPr="00A9419E">
        <w:rPr>
          <w:rFonts w:ascii="Cambria" w:hAnsi="Cambria"/>
          <w:noProof/>
          <w:lang w:val="sr-Cyrl-CS" w:eastAsia="x-none"/>
        </w:rPr>
        <w:t xml:space="preserve"> </w:t>
      </w:r>
      <w:r w:rsidR="00A9419E">
        <w:rPr>
          <w:rFonts w:ascii="Cambria" w:hAnsi="Cambria"/>
          <w:noProof/>
          <w:lang w:val="sr-Cyrl-CS" w:eastAsia="x-none"/>
        </w:rPr>
        <w:t>производњу</w:t>
      </w:r>
      <w:r w:rsidR="001B0922">
        <w:rPr>
          <w:rStyle w:val="FootnoteReference"/>
          <w:rFonts w:ascii="Cambria" w:hAnsi="Cambria"/>
          <w:noProof/>
          <w:lang w:val="sr-Cyrl-CS" w:eastAsia="x-none"/>
        </w:rPr>
        <w:footnoteReference w:id="3"/>
      </w:r>
      <w:r w:rsidR="00EC0EFB" w:rsidRPr="00A9419E">
        <w:rPr>
          <w:rFonts w:ascii="Cambria" w:hAnsi="Cambria"/>
          <w:noProof/>
          <w:lang w:val="sr-Cyrl-CS" w:eastAsia="x-none"/>
        </w:rPr>
        <w:t xml:space="preserve">. </w:t>
      </w:r>
      <w:r w:rsidR="00A9419E">
        <w:rPr>
          <w:rFonts w:ascii="Cambria" w:hAnsi="Cambria"/>
          <w:noProof/>
          <w:lang w:val="sr-Cyrl-CS" w:eastAsia="x-none"/>
        </w:rPr>
        <w:t>Анализом</w:t>
      </w:r>
      <w:r w:rsidR="00EC0EFB" w:rsidRPr="00A9419E">
        <w:rPr>
          <w:rFonts w:ascii="Cambria" w:hAnsi="Cambria"/>
          <w:noProof/>
          <w:lang w:val="sr-Cyrl-CS" w:eastAsia="x-none"/>
        </w:rPr>
        <w:t xml:space="preserve"> </w:t>
      </w:r>
      <w:r w:rsidR="00A9419E">
        <w:rPr>
          <w:rFonts w:ascii="Cambria" w:hAnsi="Cambria"/>
          <w:noProof/>
          <w:lang w:val="sr-Cyrl-CS" w:eastAsia="x-none"/>
        </w:rPr>
        <w:t>структуре</w:t>
      </w:r>
      <w:r w:rsidR="00EC0EFB" w:rsidRPr="00A9419E">
        <w:rPr>
          <w:rFonts w:ascii="Cambria" w:hAnsi="Cambria"/>
          <w:noProof/>
          <w:lang w:val="sr-Cyrl-CS" w:eastAsia="x-none"/>
        </w:rPr>
        <w:t xml:space="preserve"> </w:t>
      </w:r>
      <w:r w:rsidR="00A9419E">
        <w:rPr>
          <w:rFonts w:ascii="Cambria" w:hAnsi="Cambria"/>
          <w:noProof/>
          <w:lang w:val="sr-Cyrl-CS" w:eastAsia="x-none"/>
        </w:rPr>
        <w:t>пољопривредне</w:t>
      </w:r>
      <w:r w:rsidR="00EC0EFB" w:rsidRPr="00A9419E">
        <w:rPr>
          <w:rFonts w:ascii="Cambria" w:hAnsi="Cambria"/>
          <w:noProof/>
          <w:lang w:val="sr-Cyrl-CS" w:eastAsia="x-none"/>
        </w:rPr>
        <w:t xml:space="preserve"> </w:t>
      </w:r>
      <w:r w:rsidR="00A9419E">
        <w:rPr>
          <w:rFonts w:ascii="Cambria" w:hAnsi="Cambria"/>
          <w:noProof/>
          <w:lang w:val="sr-Cyrl-CS" w:eastAsia="x-none"/>
        </w:rPr>
        <w:t>производње</w:t>
      </w:r>
      <w:r w:rsidR="00EC0EFB" w:rsidRPr="00A9419E">
        <w:rPr>
          <w:rFonts w:ascii="Cambria" w:hAnsi="Cambria"/>
          <w:noProof/>
          <w:lang w:val="sr-Cyrl-CS" w:eastAsia="x-none"/>
        </w:rPr>
        <w:t xml:space="preserve"> </w:t>
      </w:r>
      <w:r w:rsidR="00A9419E">
        <w:rPr>
          <w:rFonts w:ascii="Cambria" w:hAnsi="Cambria"/>
          <w:noProof/>
          <w:lang w:val="sr-Cyrl-CS" w:eastAsia="x-none"/>
        </w:rPr>
        <w:t>евидентно</w:t>
      </w:r>
      <w:r w:rsidR="00EC0EFB" w:rsidRPr="00A9419E">
        <w:rPr>
          <w:rFonts w:ascii="Cambria" w:hAnsi="Cambria"/>
          <w:noProof/>
          <w:lang w:val="sr-Cyrl-CS" w:eastAsia="x-none"/>
        </w:rPr>
        <w:t xml:space="preserve"> </w:t>
      </w:r>
      <w:r w:rsidR="00A9419E">
        <w:rPr>
          <w:rFonts w:ascii="Cambria" w:hAnsi="Cambria"/>
          <w:noProof/>
          <w:lang w:val="sr-Cyrl-CS" w:eastAsia="x-none"/>
        </w:rPr>
        <w:t>је</w:t>
      </w:r>
      <w:r w:rsidR="00EC0EFB" w:rsidRPr="00A9419E">
        <w:rPr>
          <w:rFonts w:ascii="Cambria" w:hAnsi="Cambria"/>
          <w:noProof/>
          <w:lang w:val="sr-Cyrl-CS" w:eastAsia="x-none"/>
        </w:rPr>
        <w:t xml:space="preserve"> </w:t>
      </w:r>
      <w:r w:rsidR="00A9419E">
        <w:rPr>
          <w:rFonts w:ascii="Cambria" w:hAnsi="Cambria"/>
          <w:noProof/>
          <w:lang w:val="sr-Cyrl-CS" w:eastAsia="x-none"/>
        </w:rPr>
        <w:t>утвређено</w:t>
      </w:r>
      <w:r w:rsidR="00EC0EFB" w:rsidRPr="00A9419E">
        <w:rPr>
          <w:rFonts w:ascii="Cambria" w:hAnsi="Cambria"/>
          <w:noProof/>
          <w:lang w:val="sr-Cyrl-CS" w:eastAsia="x-none"/>
        </w:rPr>
        <w:t xml:space="preserve"> </w:t>
      </w:r>
      <w:r w:rsidR="00A9419E">
        <w:rPr>
          <w:rFonts w:ascii="Cambria" w:hAnsi="Cambria"/>
          <w:noProof/>
          <w:lang w:val="sr-Cyrl-CS" w:eastAsia="x-none"/>
        </w:rPr>
        <w:t>да</w:t>
      </w:r>
      <w:r w:rsidR="00EC0EFB" w:rsidRPr="00A9419E">
        <w:rPr>
          <w:rFonts w:ascii="Cambria" w:hAnsi="Cambria"/>
          <w:noProof/>
          <w:lang w:val="sr-Cyrl-CS" w:eastAsia="x-none"/>
        </w:rPr>
        <w:t xml:space="preserve"> </w:t>
      </w:r>
      <w:r w:rsidR="00A9419E">
        <w:rPr>
          <w:rFonts w:ascii="Cambria" w:hAnsi="Cambria"/>
          <w:noProof/>
          <w:lang w:val="sr-Cyrl-CS" w:eastAsia="x-none"/>
        </w:rPr>
        <w:t>је</w:t>
      </w:r>
      <w:r w:rsidR="00EC0EFB" w:rsidRPr="00A9419E">
        <w:rPr>
          <w:rFonts w:ascii="Cambria" w:hAnsi="Cambria"/>
          <w:noProof/>
          <w:lang w:val="sr-Cyrl-CS" w:eastAsia="x-none"/>
        </w:rPr>
        <w:t xml:space="preserve"> </w:t>
      </w:r>
      <w:r w:rsidR="00A9419E">
        <w:rPr>
          <w:rFonts w:ascii="Cambria" w:hAnsi="Cambria"/>
          <w:noProof/>
          <w:lang w:val="sr-Cyrl-CS" w:eastAsia="x-none"/>
        </w:rPr>
        <w:t>производња</w:t>
      </w:r>
      <w:r w:rsidR="00EC0EFB" w:rsidRPr="00A9419E">
        <w:rPr>
          <w:rFonts w:ascii="Cambria" w:hAnsi="Cambria"/>
          <w:noProof/>
          <w:lang w:val="sr-Cyrl-CS" w:eastAsia="x-none"/>
        </w:rPr>
        <w:t xml:space="preserve"> </w:t>
      </w:r>
      <w:r w:rsidR="00A9419E">
        <w:rPr>
          <w:rFonts w:ascii="Cambria" w:hAnsi="Cambria"/>
          <w:noProof/>
          <w:lang w:val="sr-Cyrl-CS" w:eastAsia="x-none"/>
        </w:rPr>
        <w:t>млијека</w:t>
      </w:r>
      <w:r w:rsidR="00EC0EFB" w:rsidRPr="00A9419E">
        <w:rPr>
          <w:rFonts w:ascii="Cambria" w:hAnsi="Cambria"/>
          <w:noProof/>
          <w:lang w:val="sr-Cyrl-CS" w:eastAsia="x-none"/>
        </w:rPr>
        <w:t xml:space="preserve"> </w:t>
      </w:r>
      <w:r w:rsidR="00A9419E">
        <w:rPr>
          <w:rFonts w:ascii="Cambria" w:hAnsi="Cambria"/>
          <w:noProof/>
          <w:lang w:val="sr-Cyrl-CS" w:eastAsia="x-none"/>
        </w:rPr>
        <w:t>у</w:t>
      </w:r>
      <w:r w:rsidR="00EC0EFB" w:rsidRPr="00A9419E">
        <w:rPr>
          <w:rFonts w:ascii="Cambria" w:hAnsi="Cambria"/>
          <w:noProof/>
          <w:lang w:val="sr-Cyrl-CS" w:eastAsia="x-none"/>
        </w:rPr>
        <w:t xml:space="preserve"> </w:t>
      </w:r>
      <w:r w:rsidR="00A9419E">
        <w:rPr>
          <w:rFonts w:ascii="Cambria" w:hAnsi="Cambria"/>
          <w:noProof/>
          <w:lang w:val="sr-Cyrl-CS" w:eastAsia="x-none"/>
        </w:rPr>
        <w:t>стагнацији</w:t>
      </w:r>
      <w:r w:rsidR="00EC0EFB" w:rsidRPr="00A9419E">
        <w:rPr>
          <w:rFonts w:ascii="Cambria" w:hAnsi="Cambria"/>
          <w:noProof/>
          <w:lang w:val="sr-Cyrl-CS" w:eastAsia="x-none"/>
        </w:rPr>
        <w:t xml:space="preserve"> </w:t>
      </w:r>
      <w:r w:rsidR="00A9419E">
        <w:rPr>
          <w:rFonts w:ascii="Cambria" w:hAnsi="Cambria"/>
          <w:noProof/>
          <w:lang w:val="sr-Cyrl-CS" w:eastAsia="x-none"/>
        </w:rPr>
        <w:t>као</w:t>
      </w:r>
      <w:r w:rsidR="00EC0EFB" w:rsidRPr="00A9419E">
        <w:rPr>
          <w:rFonts w:ascii="Cambria" w:hAnsi="Cambria"/>
          <w:noProof/>
          <w:lang w:val="sr-Cyrl-CS" w:eastAsia="x-none"/>
        </w:rPr>
        <w:t xml:space="preserve"> </w:t>
      </w:r>
      <w:r w:rsidR="00A9419E">
        <w:rPr>
          <w:rFonts w:ascii="Cambria" w:hAnsi="Cambria"/>
          <w:noProof/>
          <w:lang w:val="sr-Cyrl-CS" w:eastAsia="x-none"/>
        </w:rPr>
        <w:t>и</w:t>
      </w:r>
      <w:r w:rsidR="00EC0EFB" w:rsidRPr="00A9419E">
        <w:rPr>
          <w:rFonts w:ascii="Cambria" w:hAnsi="Cambria"/>
          <w:noProof/>
          <w:lang w:val="sr-Cyrl-CS" w:eastAsia="x-none"/>
        </w:rPr>
        <w:t xml:space="preserve"> </w:t>
      </w:r>
      <w:r w:rsidR="00A9419E">
        <w:rPr>
          <w:rFonts w:ascii="Cambria" w:hAnsi="Cambria"/>
          <w:noProof/>
          <w:lang w:val="sr-Cyrl-CS" w:eastAsia="x-none"/>
        </w:rPr>
        <w:t>производња</w:t>
      </w:r>
      <w:r w:rsidR="00EC0EFB" w:rsidRPr="00A9419E">
        <w:rPr>
          <w:rFonts w:ascii="Cambria" w:hAnsi="Cambria"/>
          <w:noProof/>
          <w:lang w:val="sr-Cyrl-CS" w:eastAsia="x-none"/>
        </w:rPr>
        <w:t xml:space="preserve"> </w:t>
      </w:r>
      <w:r w:rsidR="00A9419E">
        <w:rPr>
          <w:rFonts w:ascii="Cambria" w:hAnsi="Cambria"/>
          <w:noProof/>
          <w:lang w:val="sr-Cyrl-CS" w:eastAsia="x-none"/>
        </w:rPr>
        <w:t>у</w:t>
      </w:r>
      <w:r w:rsidR="00EC0EFB" w:rsidRPr="00A9419E">
        <w:rPr>
          <w:rFonts w:ascii="Cambria" w:hAnsi="Cambria"/>
          <w:noProof/>
          <w:lang w:val="sr-Cyrl-CS" w:eastAsia="x-none"/>
        </w:rPr>
        <w:t xml:space="preserve"> </w:t>
      </w:r>
      <w:r w:rsidR="00A9419E">
        <w:rPr>
          <w:rFonts w:ascii="Cambria" w:hAnsi="Cambria"/>
          <w:noProof/>
          <w:lang w:val="sr-Cyrl-CS" w:eastAsia="x-none"/>
        </w:rPr>
        <w:t>свињогојству</w:t>
      </w:r>
      <w:r w:rsidR="00A00661">
        <w:rPr>
          <w:rFonts w:ascii="Cambria" w:hAnsi="Cambria"/>
          <w:noProof/>
          <w:lang w:val="sr-Cyrl-CS" w:eastAsia="x-none"/>
        </w:rPr>
        <w:t xml:space="preserve"> и овчарству</w:t>
      </w:r>
      <w:r w:rsidR="00EC0EFB" w:rsidRPr="00A9419E">
        <w:rPr>
          <w:rFonts w:ascii="Cambria" w:hAnsi="Cambria"/>
          <w:noProof/>
          <w:lang w:val="sr-Cyrl-CS" w:eastAsia="x-none"/>
        </w:rPr>
        <w:t xml:space="preserve">. </w:t>
      </w:r>
      <w:r w:rsidR="00A9419E">
        <w:rPr>
          <w:rFonts w:ascii="Cambria" w:hAnsi="Cambria"/>
          <w:noProof/>
          <w:lang w:val="sr-Cyrl-CS" w:eastAsia="x-none"/>
        </w:rPr>
        <w:t>Све</w:t>
      </w:r>
      <w:r w:rsidR="00EC0EFB" w:rsidRPr="00A9419E">
        <w:rPr>
          <w:rFonts w:ascii="Cambria" w:hAnsi="Cambria"/>
          <w:noProof/>
          <w:lang w:val="sr-Cyrl-CS" w:eastAsia="x-none"/>
        </w:rPr>
        <w:t xml:space="preserve"> </w:t>
      </w:r>
      <w:r w:rsidR="00A9419E">
        <w:rPr>
          <w:rFonts w:ascii="Cambria" w:hAnsi="Cambria"/>
          <w:noProof/>
          <w:lang w:val="sr-Cyrl-CS" w:eastAsia="x-none"/>
        </w:rPr>
        <w:t>већа</w:t>
      </w:r>
      <w:r w:rsidR="00EC0EFB" w:rsidRPr="00A9419E">
        <w:rPr>
          <w:rFonts w:ascii="Cambria" w:hAnsi="Cambria"/>
          <w:noProof/>
          <w:lang w:val="sr-Cyrl-CS" w:eastAsia="x-none"/>
        </w:rPr>
        <w:t xml:space="preserve"> </w:t>
      </w:r>
      <w:r w:rsidR="00A9419E">
        <w:rPr>
          <w:rFonts w:ascii="Cambria" w:hAnsi="Cambria"/>
          <w:noProof/>
          <w:lang w:val="sr-Cyrl-CS" w:eastAsia="x-none"/>
        </w:rPr>
        <w:t>опредијељеност</w:t>
      </w:r>
      <w:r w:rsidR="00EC0EFB" w:rsidRPr="00A9419E">
        <w:rPr>
          <w:rFonts w:ascii="Cambria" w:hAnsi="Cambria"/>
          <w:noProof/>
          <w:lang w:val="sr-Cyrl-CS" w:eastAsia="x-none"/>
        </w:rPr>
        <w:t xml:space="preserve"> </w:t>
      </w:r>
      <w:r w:rsidR="00A9419E">
        <w:rPr>
          <w:rFonts w:ascii="Cambria" w:hAnsi="Cambria"/>
          <w:noProof/>
          <w:lang w:val="sr-Cyrl-CS" w:eastAsia="x-none"/>
        </w:rPr>
        <w:t>како</w:t>
      </w:r>
      <w:r w:rsidR="00EC0EFB" w:rsidRPr="00A9419E">
        <w:rPr>
          <w:rFonts w:ascii="Cambria" w:hAnsi="Cambria"/>
          <w:noProof/>
          <w:lang w:val="sr-Cyrl-CS" w:eastAsia="x-none"/>
        </w:rPr>
        <w:t xml:space="preserve"> </w:t>
      </w:r>
      <w:r w:rsidR="00A9419E">
        <w:rPr>
          <w:rFonts w:ascii="Cambria" w:hAnsi="Cambria"/>
          <w:noProof/>
          <w:lang w:val="sr-Cyrl-CS" w:eastAsia="x-none"/>
        </w:rPr>
        <w:t>по</w:t>
      </w:r>
      <w:r w:rsidR="00EC0EFB" w:rsidRPr="00A9419E">
        <w:rPr>
          <w:rFonts w:ascii="Cambria" w:hAnsi="Cambria"/>
          <w:noProof/>
          <w:lang w:val="sr-Cyrl-CS" w:eastAsia="x-none"/>
        </w:rPr>
        <w:t xml:space="preserve"> </w:t>
      </w:r>
      <w:r w:rsidR="00A9419E">
        <w:rPr>
          <w:rFonts w:ascii="Cambria" w:hAnsi="Cambria"/>
          <w:noProof/>
          <w:lang w:val="sr-Cyrl-CS" w:eastAsia="x-none"/>
        </w:rPr>
        <w:t>броју</w:t>
      </w:r>
      <w:r w:rsidR="00EC0EFB" w:rsidRPr="00A9419E">
        <w:rPr>
          <w:rFonts w:ascii="Cambria" w:hAnsi="Cambria"/>
          <w:noProof/>
          <w:lang w:val="sr-Cyrl-CS" w:eastAsia="x-none"/>
        </w:rPr>
        <w:t xml:space="preserve"> </w:t>
      </w:r>
      <w:r w:rsidR="00A9419E">
        <w:rPr>
          <w:rFonts w:ascii="Cambria" w:hAnsi="Cambria"/>
          <w:noProof/>
          <w:lang w:val="sr-Cyrl-CS" w:eastAsia="x-none"/>
        </w:rPr>
        <w:t>произвођача</w:t>
      </w:r>
      <w:r w:rsidR="00EC0EFB" w:rsidRPr="00A9419E">
        <w:rPr>
          <w:rFonts w:ascii="Cambria" w:hAnsi="Cambria"/>
          <w:noProof/>
          <w:lang w:val="sr-Cyrl-CS" w:eastAsia="x-none"/>
        </w:rPr>
        <w:t xml:space="preserve"> </w:t>
      </w:r>
      <w:r w:rsidR="00A9419E">
        <w:rPr>
          <w:rFonts w:ascii="Cambria" w:hAnsi="Cambria"/>
          <w:noProof/>
          <w:lang w:val="sr-Cyrl-CS" w:eastAsia="x-none"/>
        </w:rPr>
        <w:t>тако</w:t>
      </w:r>
      <w:r w:rsidR="00EC0EFB" w:rsidRPr="00A9419E">
        <w:rPr>
          <w:rFonts w:ascii="Cambria" w:hAnsi="Cambria"/>
          <w:noProof/>
          <w:lang w:val="sr-Cyrl-CS" w:eastAsia="x-none"/>
        </w:rPr>
        <w:t xml:space="preserve"> </w:t>
      </w:r>
      <w:r w:rsidR="00A9419E">
        <w:rPr>
          <w:rFonts w:ascii="Cambria" w:hAnsi="Cambria"/>
          <w:noProof/>
          <w:lang w:val="sr-Cyrl-CS" w:eastAsia="x-none"/>
        </w:rPr>
        <w:t>и</w:t>
      </w:r>
      <w:r w:rsidR="00EC0EFB" w:rsidRPr="00A9419E">
        <w:rPr>
          <w:rFonts w:ascii="Cambria" w:hAnsi="Cambria"/>
          <w:noProof/>
          <w:lang w:val="sr-Cyrl-CS" w:eastAsia="x-none"/>
        </w:rPr>
        <w:t xml:space="preserve"> </w:t>
      </w:r>
      <w:r w:rsidR="00A9419E">
        <w:rPr>
          <w:rFonts w:ascii="Cambria" w:hAnsi="Cambria"/>
          <w:noProof/>
          <w:lang w:val="sr-Cyrl-CS" w:eastAsia="x-none"/>
        </w:rPr>
        <w:t>подизању</w:t>
      </w:r>
      <w:r w:rsidR="00EC0EFB" w:rsidRPr="00A9419E">
        <w:rPr>
          <w:rFonts w:ascii="Cambria" w:hAnsi="Cambria"/>
          <w:noProof/>
          <w:lang w:val="sr-Cyrl-CS" w:eastAsia="x-none"/>
        </w:rPr>
        <w:t xml:space="preserve"> </w:t>
      </w:r>
      <w:r w:rsidR="00A9419E">
        <w:rPr>
          <w:rFonts w:ascii="Cambria" w:hAnsi="Cambria"/>
          <w:noProof/>
          <w:lang w:val="sr-Cyrl-CS" w:eastAsia="x-none"/>
        </w:rPr>
        <w:t>нивоа</w:t>
      </w:r>
      <w:r w:rsidR="00EC0EFB" w:rsidRPr="00A9419E">
        <w:rPr>
          <w:rFonts w:ascii="Cambria" w:hAnsi="Cambria"/>
          <w:noProof/>
          <w:lang w:val="sr-Cyrl-CS" w:eastAsia="x-none"/>
        </w:rPr>
        <w:t xml:space="preserve"> </w:t>
      </w:r>
      <w:r w:rsidR="00A9419E">
        <w:rPr>
          <w:rFonts w:ascii="Cambria" w:hAnsi="Cambria"/>
          <w:noProof/>
          <w:lang w:val="sr-Cyrl-CS" w:eastAsia="x-none"/>
        </w:rPr>
        <w:t>интезитета</w:t>
      </w:r>
      <w:r w:rsidR="00EC0EFB" w:rsidRPr="00A9419E">
        <w:rPr>
          <w:rFonts w:ascii="Cambria" w:hAnsi="Cambria"/>
          <w:noProof/>
          <w:lang w:val="sr-Cyrl-CS" w:eastAsia="x-none"/>
        </w:rPr>
        <w:t xml:space="preserve"> </w:t>
      </w:r>
      <w:r w:rsidR="00A9419E">
        <w:rPr>
          <w:rFonts w:ascii="Cambria" w:hAnsi="Cambria"/>
          <w:noProof/>
          <w:lang w:val="sr-Cyrl-CS" w:eastAsia="x-none"/>
        </w:rPr>
        <w:t>производње</w:t>
      </w:r>
      <w:r w:rsidR="00EC0EFB" w:rsidRPr="00A9419E">
        <w:rPr>
          <w:rFonts w:ascii="Cambria" w:hAnsi="Cambria"/>
          <w:noProof/>
          <w:lang w:val="sr-Cyrl-CS" w:eastAsia="x-none"/>
        </w:rPr>
        <w:t xml:space="preserve"> </w:t>
      </w:r>
      <w:r w:rsidR="00A9419E">
        <w:rPr>
          <w:rFonts w:ascii="Cambria" w:hAnsi="Cambria"/>
          <w:noProof/>
          <w:lang w:val="sr-Cyrl-CS" w:eastAsia="x-none"/>
        </w:rPr>
        <w:t>је</w:t>
      </w:r>
      <w:r w:rsidR="00EC0EFB" w:rsidRPr="00A9419E">
        <w:rPr>
          <w:rFonts w:ascii="Cambria" w:hAnsi="Cambria"/>
          <w:noProof/>
          <w:lang w:val="sr-Cyrl-CS" w:eastAsia="x-none"/>
        </w:rPr>
        <w:t xml:space="preserve"> </w:t>
      </w:r>
      <w:r w:rsidR="00A9419E">
        <w:rPr>
          <w:rFonts w:ascii="Cambria" w:hAnsi="Cambria"/>
          <w:noProof/>
          <w:lang w:val="sr-Cyrl-CS" w:eastAsia="x-none"/>
        </w:rPr>
        <w:t>у</w:t>
      </w:r>
      <w:r w:rsidR="00EC0EFB" w:rsidRPr="00A9419E">
        <w:rPr>
          <w:rFonts w:ascii="Cambria" w:hAnsi="Cambria"/>
          <w:noProof/>
          <w:lang w:val="sr-Cyrl-CS" w:eastAsia="x-none"/>
        </w:rPr>
        <w:t xml:space="preserve"> </w:t>
      </w:r>
      <w:r w:rsidR="00A9419E">
        <w:rPr>
          <w:rFonts w:ascii="Cambria" w:hAnsi="Cambria"/>
          <w:noProof/>
          <w:lang w:val="sr-Cyrl-CS" w:eastAsia="x-none"/>
        </w:rPr>
        <w:t>производњи</w:t>
      </w:r>
      <w:r w:rsidR="00EC0EFB" w:rsidRPr="00A9419E">
        <w:rPr>
          <w:rFonts w:ascii="Cambria" w:hAnsi="Cambria"/>
          <w:noProof/>
          <w:lang w:val="sr-Cyrl-CS" w:eastAsia="x-none"/>
        </w:rPr>
        <w:t xml:space="preserve"> </w:t>
      </w:r>
      <w:r w:rsidR="00A9419E">
        <w:rPr>
          <w:rFonts w:ascii="Cambria" w:hAnsi="Cambria"/>
          <w:noProof/>
          <w:lang w:val="sr-Cyrl-CS" w:eastAsia="x-none"/>
        </w:rPr>
        <w:t>јагодастог</w:t>
      </w:r>
      <w:r w:rsidR="00EC0EFB" w:rsidRPr="00A9419E">
        <w:rPr>
          <w:rFonts w:ascii="Cambria" w:hAnsi="Cambria"/>
          <w:noProof/>
          <w:lang w:val="sr-Cyrl-CS" w:eastAsia="x-none"/>
        </w:rPr>
        <w:t xml:space="preserve"> </w:t>
      </w:r>
      <w:r w:rsidR="00A9419E">
        <w:rPr>
          <w:rFonts w:ascii="Cambria" w:hAnsi="Cambria"/>
          <w:noProof/>
          <w:lang w:val="sr-Cyrl-CS" w:eastAsia="x-none"/>
        </w:rPr>
        <w:t>воћа</w:t>
      </w:r>
      <w:r w:rsidR="00EC0EFB" w:rsidRPr="00A9419E">
        <w:rPr>
          <w:rFonts w:ascii="Cambria" w:hAnsi="Cambria"/>
          <w:noProof/>
          <w:lang w:val="sr-Cyrl-CS" w:eastAsia="x-none"/>
        </w:rPr>
        <w:t xml:space="preserve"> </w:t>
      </w:r>
      <w:r w:rsidR="00A9419E">
        <w:rPr>
          <w:rFonts w:ascii="Cambria" w:hAnsi="Cambria"/>
          <w:noProof/>
          <w:lang w:val="sr-Cyrl-CS" w:eastAsia="x-none"/>
        </w:rPr>
        <w:t>и</w:t>
      </w:r>
      <w:r w:rsidR="00EC0EFB" w:rsidRPr="00A9419E">
        <w:rPr>
          <w:rFonts w:ascii="Cambria" w:hAnsi="Cambria"/>
          <w:noProof/>
          <w:lang w:val="sr-Cyrl-CS" w:eastAsia="x-none"/>
        </w:rPr>
        <w:t xml:space="preserve"> </w:t>
      </w:r>
      <w:r w:rsidR="00A9419E">
        <w:rPr>
          <w:rFonts w:ascii="Cambria" w:hAnsi="Cambria"/>
          <w:noProof/>
          <w:lang w:val="sr-Cyrl-CS" w:eastAsia="x-none"/>
        </w:rPr>
        <w:t>поврћа</w:t>
      </w:r>
      <w:r w:rsidR="00F10B11">
        <w:rPr>
          <w:rFonts w:ascii="Cambria" w:hAnsi="Cambria"/>
          <w:noProof/>
          <w:lang w:val="sr-Cyrl-CS" w:eastAsia="x-none"/>
        </w:rPr>
        <w:t xml:space="preserve"> и корнишона.</w:t>
      </w:r>
      <w:r w:rsidR="00EC0EFB" w:rsidRPr="00A9419E">
        <w:rPr>
          <w:rFonts w:ascii="Cambria" w:hAnsi="Cambria"/>
          <w:noProof/>
          <w:lang w:val="sr-Cyrl-CS" w:eastAsia="x-none"/>
        </w:rPr>
        <w:tab/>
      </w:r>
      <w:r w:rsidR="001B0922">
        <w:rPr>
          <w:rFonts w:ascii="Cambria" w:hAnsi="Cambria"/>
          <w:noProof/>
          <w:lang w:val="sr-Cyrl-CS" w:eastAsia="x-none"/>
        </w:rPr>
        <w:t xml:space="preserve"> </w:t>
      </w:r>
    </w:p>
    <w:p w:rsidR="001B0922" w:rsidRPr="00FD7229" w:rsidRDefault="001B0922" w:rsidP="00BA7350">
      <w:pPr>
        <w:pStyle w:val="BodyText"/>
        <w:kinsoku w:val="0"/>
        <w:overflowPunct w:val="0"/>
        <w:ind w:left="0"/>
        <w:jc w:val="both"/>
        <w:rPr>
          <w:rFonts w:ascii="Cambria" w:hAnsi="Cambria"/>
          <w:sz w:val="20"/>
          <w:szCs w:val="20"/>
          <w:lang w:val="sr-Cyrl-BA"/>
        </w:rPr>
      </w:pPr>
    </w:p>
    <w:p w:rsidR="009D4A14" w:rsidRPr="00BA7350" w:rsidRDefault="009D4A14" w:rsidP="00F10B11">
      <w:pPr>
        <w:pStyle w:val="BodyText"/>
        <w:kinsoku w:val="0"/>
        <w:overflowPunct w:val="0"/>
        <w:ind w:firstLine="608"/>
        <w:jc w:val="both"/>
        <w:rPr>
          <w:rFonts w:ascii="Cambria" w:hAnsi="Cambria"/>
          <w:sz w:val="20"/>
          <w:szCs w:val="20"/>
          <w:lang w:val="sr-Cyrl-BA"/>
        </w:rPr>
      </w:pPr>
      <w:r w:rsidRPr="00F71ABC">
        <w:rPr>
          <w:rFonts w:asciiTheme="majorHAnsi" w:hAnsiTheme="majorHAnsi"/>
          <w:b/>
        </w:rPr>
        <w:t>ЗАПОСЛЕНИ</w:t>
      </w:r>
      <w:bookmarkEnd w:id="21"/>
      <w:r w:rsidRPr="00BA7350">
        <w:rPr>
          <w:rFonts w:asciiTheme="majorHAnsi" w:hAnsiTheme="majorHAnsi"/>
          <w:b/>
        </w:rPr>
        <w:t xml:space="preserve"> </w:t>
      </w:r>
    </w:p>
    <w:p w:rsidR="00466D59" w:rsidRDefault="00466D59" w:rsidP="00A37BE6">
      <w:pPr>
        <w:kinsoku w:val="0"/>
        <w:overflowPunct w:val="0"/>
        <w:spacing w:line="276" w:lineRule="auto"/>
        <w:jc w:val="both"/>
        <w:rPr>
          <w:rFonts w:ascii="Cambria" w:hAnsi="Cambria"/>
          <w:noProof/>
          <w:lang w:val="sr-Latn-CS"/>
        </w:rPr>
      </w:pPr>
      <w:r w:rsidRPr="004B0854">
        <w:rPr>
          <w:rFonts w:ascii="Cambria" w:hAnsi="Cambria"/>
          <w:noProof/>
          <w:lang w:val="sr-Latn-CS"/>
        </w:rPr>
        <w:tab/>
      </w:r>
      <w:r w:rsidRPr="004B0854">
        <w:rPr>
          <w:rFonts w:ascii="Cambria" w:hAnsi="Cambria"/>
          <w:noProof/>
          <w:lang w:val="sr-Latn-CS"/>
        </w:rPr>
        <w:tab/>
      </w:r>
    </w:p>
    <w:p w:rsidR="00466D59" w:rsidRPr="00AE2C75" w:rsidRDefault="008E3783" w:rsidP="00EC59EB">
      <w:pPr>
        <w:kinsoku w:val="0"/>
        <w:overflowPunct w:val="0"/>
        <w:spacing w:line="276" w:lineRule="auto"/>
        <w:ind w:firstLine="360"/>
        <w:jc w:val="both"/>
        <w:rPr>
          <w:rFonts w:ascii="Cambria" w:hAnsi="Cambria"/>
          <w:noProof/>
          <w:lang w:val="sr-Cyrl-ME"/>
        </w:rPr>
      </w:pPr>
      <w:r>
        <w:rPr>
          <w:rFonts w:ascii="Cambria" w:hAnsi="Cambria"/>
          <w:noProof/>
          <w:lang w:val="sr-Cyrl-CS"/>
        </w:rPr>
        <w:t>У</w:t>
      </w:r>
      <w:r w:rsidR="00466D59" w:rsidRPr="008E3783">
        <w:rPr>
          <w:rFonts w:ascii="Cambria" w:hAnsi="Cambria"/>
          <w:noProof/>
          <w:lang w:val="sr-Cyrl-CS"/>
        </w:rPr>
        <w:t xml:space="preserve"> </w:t>
      </w:r>
      <w:r>
        <w:rPr>
          <w:rFonts w:ascii="Cambria" w:hAnsi="Cambria"/>
          <w:noProof/>
          <w:lang w:val="sr-Cyrl-CS"/>
        </w:rPr>
        <w:t>по</w:t>
      </w:r>
      <w:r w:rsidR="00F10B11">
        <w:rPr>
          <w:rFonts w:ascii="Cambria" w:hAnsi="Cambria"/>
          <w:noProof/>
          <w:lang w:val="sr-Cyrl-CS"/>
        </w:rPr>
        <w:t>с</w:t>
      </w:r>
      <w:r>
        <w:rPr>
          <w:rFonts w:ascii="Cambria" w:hAnsi="Cambria"/>
          <w:noProof/>
          <w:lang w:val="sr-Cyrl-CS"/>
        </w:rPr>
        <w:t>љедњој</w:t>
      </w:r>
      <w:r w:rsidR="00466D59" w:rsidRPr="008E3783">
        <w:rPr>
          <w:rFonts w:ascii="Cambria" w:hAnsi="Cambria"/>
          <w:noProof/>
          <w:lang w:val="sr-Cyrl-CS"/>
        </w:rPr>
        <w:t xml:space="preserve"> </w:t>
      </w:r>
      <w:r>
        <w:rPr>
          <w:rFonts w:ascii="Cambria" w:hAnsi="Cambria"/>
          <w:noProof/>
          <w:lang w:val="sr-Cyrl-CS"/>
        </w:rPr>
        <w:t>деценији</w:t>
      </w:r>
      <w:r w:rsidR="00466D59" w:rsidRPr="008E3783">
        <w:rPr>
          <w:rFonts w:ascii="Cambria" w:hAnsi="Cambria"/>
          <w:noProof/>
          <w:lang w:val="sr-Cyrl-CS"/>
        </w:rPr>
        <w:t xml:space="preserve"> </w:t>
      </w:r>
      <w:r>
        <w:rPr>
          <w:rFonts w:ascii="Cambria" w:hAnsi="Cambria"/>
          <w:noProof/>
          <w:lang w:val="sr-Cyrl-CS"/>
        </w:rPr>
        <w:t>на</w:t>
      </w:r>
      <w:r w:rsidR="00466D59" w:rsidRPr="008E3783">
        <w:rPr>
          <w:rFonts w:ascii="Cambria" w:hAnsi="Cambria"/>
          <w:noProof/>
          <w:lang w:val="sr-Cyrl-CS"/>
        </w:rPr>
        <w:t xml:space="preserve"> </w:t>
      </w:r>
      <w:r>
        <w:rPr>
          <w:rFonts w:ascii="Cambria" w:hAnsi="Cambria"/>
          <w:noProof/>
          <w:lang w:val="sr-Cyrl-CS"/>
        </w:rPr>
        <w:t>тржишту</w:t>
      </w:r>
      <w:r w:rsidR="00466D59" w:rsidRPr="008E3783">
        <w:rPr>
          <w:rFonts w:ascii="Cambria" w:hAnsi="Cambria"/>
          <w:noProof/>
          <w:lang w:val="sr-Cyrl-CS"/>
        </w:rPr>
        <w:t xml:space="preserve"> </w:t>
      </w:r>
      <w:r>
        <w:rPr>
          <w:rFonts w:ascii="Cambria" w:hAnsi="Cambria"/>
          <w:noProof/>
          <w:lang w:val="sr-Cyrl-CS"/>
        </w:rPr>
        <w:t>рада</w:t>
      </w:r>
      <w:r w:rsidR="00466D59" w:rsidRPr="008E3783">
        <w:rPr>
          <w:rFonts w:ascii="Cambria" w:hAnsi="Cambria"/>
          <w:noProof/>
          <w:lang w:val="sr-Cyrl-CS"/>
        </w:rPr>
        <w:t xml:space="preserve"> </w:t>
      </w:r>
      <w:r>
        <w:rPr>
          <w:rFonts w:ascii="Cambria" w:hAnsi="Cambria"/>
          <w:noProof/>
          <w:lang w:val="sr-Cyrl-CS"/>
        </w:rPr>
        <w:t>очитовао</w:t>
      </w:r>
      <w:r w:rsidR="00466D59" w:rsidRPr="008E3783">
        <w:rPr>
          <w:rFonts w:ascii="Cambria" w:hAnsi="Cambria"/>
          <w:noProof/>
          <w:lang w:val="sr-Cyrl-CS"/>
        </w:rPr>
        <w:t xml:space="preserve"> </w:t>
      </w:r>
      <w:r>
        <w:rPr>
          <w:rFonts w:ascii="Cambria" w:hAnsi="Cambria"/>
          <w:noProof/>
          <w:lang w:val="sr-Cyrl-CS"/>
        </w:rPr>
        <w:t>се</w:t>
      </w:r>
      <w:r w:rsidR="00466D59" w:rsidRPr="008E3783">
        <w:rPr>
          <w:rFonts w:ascii="Cambria" w:hAnsi="Cambria"/>
          <w:noProof/>
          <w:lang w:val="sr-Cyrl-CS"/>
        </w:rPr>
        <w:t xml:space="preserve"> </w:t>
      </w:r>
      <w:r>
        <w:rPr>
          <w:rFonts w:ascii="Cambria" w:hAnsi="Cambria"/>
          <w:noProof/>
          <w:lang w:val="sr-Cyrl-CS"/>
        </w:rPr>
        <w:t>тренд</w:t>
      </w:r>
      <w:r w:rsidR="00466D59" w:rsidRPr="008E3783">
        <w:rPr>
          <w:rFonts w:ascii="Cambria" w:hAnsi="Cambria"/>
          <w:noProof/>
          <w:lang w:val="sr-Cyrl-CS"/>
        </w:rPr>
        <w:t xml:space="preserve"> </w:t>
      </w:r>
      <w:r>
        <w:rPr>
          <w:rFonts w:ascii="Cambria" w:hAnsi="Cambria"/>
          <w:noProof/>
          <w:lang w:val="sr-Cyrl-CS"/>
        </w:rPr>
        <w:t>да</w:t>
      </w:r>
      <w:r w:rsidR="00466D59" w:rsidRPr="008E3783">
        <w:rPr>
          <w:rFonts w:ascii="Cambria" w:hAnsi="Cambria"/>
          <w:noProof/>
          <w:lang w:val="sr-Cyrl-CS"/>
        </w:rPr>
        <w:t xml:space="preserve"> </w:t>
      </w:r>
      <w:r>
        <w:rPr>
          <w:rFonts w:ascii="Cambria" w:hAnsi="Cambria"/>
          <w:noProof/>
          <w:lang w:val="sr-Cyrl-CS"/>
        </w:rPr>
        <w:t>и</w:t>
      </w:r>
      <w:r w:rsidR="00466D59" w:rsidRPr="008E3783">
        <w:rPr>
          <w:rFonts w:ascii="Cambria" w:hAnsi="Cambria"/>
          <w:noProof/>
          <w:lang w:val="sr-Cyrl-CS"/>
        </w:rPr>
        <w:t xml:space="preserve"> </w:t>
      </w:r>
      <w:r>
        <w:rPr>
          <w:rFonts w:ascii="Cambria" w:hAnsi="Cambria"/>
          <w:noProof/>
          <w:lang w:val="sr-Cyrl-CS"/>
        </w:rPr>
        <w:t>упркос</w:t>
      </w:r>
      <w:r w:rsidR="00466D59" w:rsidRPr="008E3783">
        <w:rPr>
          <w:rFonts w:ascii="Cambria" w:hAnsi="Cambria"/>
          <w:noProof/>
          <w:lang w:val="sr-Cyrl-CS"/>
        </w:rPr>
        <w:t xml:space="preserve"> </w:t>
      </w:r>
      <w:r>
        <w:rPr>
          <w:rFonts w:ascii="Cambria" w:hAnsi="Cambria"/>
          <w:noProof/>
          <w:lang w:val="sr-Cyrl-CS"/>
        </w:rPr>
        <w:t>повећању</w:t>
      </w:r>
      <w:r w:rsidR="00466D59" w:rsidRPr="008E3783">
        <w:rPr>
          <w:rFonts w:ascii="Cambria" w:hAnsi="Cambria"/>
          <w:noProof/>
          <w:lang w:val="sr-Cyrl-CS"/>
        </w:rPr>
        <w:t xml:space="preserve"> </w:t>
      </w:r>
      <w:r>
        <w:rPr>
          <w:rFonts w:ascii="Cambria" w:hAnsi="Cambria"/>
          <w:noProof/>
          <w:lang w:val="sr-Cyrl-CS"/>
        </w:rPr>
        <w:t>броја</w:t>
      </w:r>
      <w:r w:rsidR="00466D59" w:rsidRPr="008E3783">
        <w:rPr>
          <w:rFonts w:ascii="Cambria" w:hAnsi="Cambria"/>
          <w:noProof/>
          <w:lang w:val="sr-Cyrl-CS"/>
        </w:rPr>
        <w:t xml:space="preserve"> </w:t>
      </w:r>
      <w:r>
        <w:rPr>
          <w:rFonts w:ascii="Cambria" w:hAnsi="Cambria"/>
          <w:noProof/>
          <w:lang w:val="sr-Cyrl-CS"/>
        </w:rPr>
        <w:t>привредних</w:t>
      </w:r>
      <w:r w:rsidR="00466D59" w:rsidRPr="008E3783">
        <w:rPr>
          <w:rFonts w:ascii="Cambria" w:hAnsi="Cambria"/>
          <w:noProof/>
          <w:lang w:val="sr-Cyrl-CS"/>
        </w:rPr>
        <w:t xml:space="preserve"> </w:t>
      </w:r>
      <w:r>
        <w:rPr>
          <w:rFonts w:ascii="Cambria" w:hAnsi="Cambria"/>
          <w:noProof/>
          <w:lang w:val="sr-Cyrl-CS"/>
        </w:rPr>
        <w:t>субјеката</w:t>
      </w:r>
      <w:r w:rsidR="00466D59" w:rsidRPr="008E3783">
        <w:rPr>
          <w:rFonts w:ascii="Cambria" w:hAnsi="Cambria"/>
          <w:noProof/>
          <w:lang w:val="sr-Cyrl-CS"/>
        </w:rPr>
        <w:t xml:space="preserve"> </w:t>
      </w:r>
      <w:r>
        <w:rPr>
          <w:rFonts w:ascii="Cambria" w:hAnsi="Cambria"/>
          <w:noProof/>
          <w:lang w:val="sr-Cyrl-CS"/>
        </w:rPr>
        <w:t>и</w:t>
      </w:r>
      <w:r w:rsidR="00466D59" w:rsidRPr="008E3783">
        <w:rPr>
          <w:rFonts w:ascii="Cambria" w:hAnsi="Cambria"/>
          <w:noProof/>
          <w:lang w:val="sr-Cyrl-CS"/>
        </w:rPr>
        <w:t xml:space="preserve"> </w:t>
      </w:r>
      <w:r>
        <w:rPr>
          <w:rFonts w:ascii="Cambria" w:hAnsi="Cambria"/>
          <w:noProof/>
          <w:lang w:val="sr-Cyrl-CS"/>
        </w:rPr>
        <w:t>добром</w:t>
      </w:r>
      <w:r w:rsidR="00466D59" w:rsidRPr="008E3783">
        <w:rPr>
          <w:rFonts w:ascii="Cambria" w:hAnsi="Cambria"/>
          <w:noProof/>
          <w:lang w:val="sr-Cyrl-CS"/>
        </w:rPr>
        <w:t xml:space="preserve"> </w:t>
      </w:r>
      <w:r>
        <w:rPr>
          <w:rFonts w:ascii="Cambria" w:hAnsi="Cambria"/>
          <w:noProof/>
          <w:lang w:val="sr-Cyrl-CS"/>
        </w:rPr>
        <w:t>пословању</w:t>
      </w:r>
      <w:r w:rsidR="00466D59" w:rsidRPr="008E3783">
        <w:rPr>
          <w:rFonts w:ascii="Cambria" w:hAnsi="Cambria"/>
          <w:noProof/>
          <w:lang w:val="sr-Cyrl-CS"/>
        </w:rPr>
        <w:t xml:space="preserve"> </w:t>
      </w:r>
      <w:r>
        <w:rPr>
          <w:rFonts w:ascii="Cambria" w:hAnsi="Cambria"/>
          <w:noProof/>
          <w:lang w:val="sr-Cyrl-CS"/>
        </w:rPr>
        <w:t>у</w:t>
      </w:r>
      <w:r w:rsidR="00466D59" w:rsidRPr="008E3783">
        <w:rPr>
          <w:rFonts w:ascii="Cambria" w:hAnsi="Cambria"/>
          <w:noProof/>
          <w:lang w:val="sr-Cyrl-CS"/>
        </w:rPr>
        <w:t xml:space="preserve"> </w:t>
      </w:r>
      <w:r>
        <w:rPr>
          <w:rFonts w:ascii="Cambria" w:hAnsi="Cambria"/>
          <w:noProof/>
          <w:lang w:val="sr-Cyrl-CS"/>
        </w:rPr>
        <w:t>кључним</w:t>
      </w:r>
      <w:r w:rsidR="00466D59" w:rsidRPr="008E3783">
        <w:rPr>
          <w:rFonts w:ascii="Cambria" w:hAnsi="Cambria"/>
          <w:noProof/>
          <w:lang w:val="sr-Cyrl-CS"/>
        </w:rPr>
        <w:t xml:space="preserve"> </w:t>
      </w:r>
      <w:r>
        <w:rPr>
          <w:rFonts w:ascii="Cambria" w:hAnsi="Cambria"/>
          <w:noProof/>
          <w:lang w:val="sr-Cyrl-CS"/>
        </w:rPr>
        <w:t>секторима</w:t>
      </w:r>
      <w:r w:rsidR="00466D59" w:rsidRPr="008E3783">
        <w:rPr>
          <w:rFonts w:ascii="Cambria" w:hAnsi="Cambria"/>
          <w:noProof/>
          <w:lang w:val="sr-Cyrl-CS"/>
        </w:rPr>
        <w:t xml:space="preserve"> </w:t>
      </w:r>
      <w:r>
        <w:rPr>
          <w:rFonts w:ascii="Cambria" w:hAnsi="Cambria"/>
          <w:noProof/>
          <w:lang w:val="sr-Cyrl-CS"/>
        </w:rPr>
        <w:t>локална</w:t>
      </w:r>
      <w:r w:rsidR="00466D59" w:rsidRPr="008E3783">
        <w:rPr>
          <w:rFonts w:ascii="Cambria" w:hAnsi="Cambria"/>
          <w:noProof/>
          <w:lang w:val="sr-Cyrl-CS"/>
        </w:rPr>
        <w:t xml:space="preserve"> </w:t>
      </w:r>
      <w:r>
        <w:rPr>
          <w:rFonts w:ascii="Cambria" w:hAnsi="Cambria"/>
          <w:noProof/>
          <w:lang w:val="sr-Cyrl-CS"/>
        </w:rPr>
        <w:t>економија</w:t>
      </w:r>
      <w:r w:rsidR="00466D59" w:rsidRPr="008E3783">
        <w:rPr>
          <w:rFonts w:ascii="Cambria" w:hAnsi="Cambria"/>
          <w:noProof/>
          <w:lang w:val="sr-Cyrl-CS"/>
        </w:rPr>
        <w:t xml:space="preserve"> </w:t>
      </w:r>
      <w:r>
        <w:rPr>
          <w:rFonts w:ascii="Cambria" w:hAnsi="Cambria"/>
          <w:noProof/>
          <w:lang w:val="sr-Cyrl-CS"/>
        </w:rPr>
        <w:t>не</w:t>
      </w:r>
      <w:r w:rsidR="00466D59" w:rsidRPr="008E3783">
        <w:rPr>
          <w:rFonts w:ascii="Cambria" w:hAnsi="Cambria"/>
          <w:noProof/>
          <w:lang w:val="sr-Cyrl-CS"/>
        </w:rPr>
        <w:t xml:space="preserve"> </w:t>
      </w:r>
      <w:r>
        <w:rPr>
          <w:rFonts w:ascii="Cambria" w:hAnsi="Cambria"/>
          <w:noProof/>
          <w:lang w:val="sr-Cyrl-CS"/>
        </w:rPr>
        <w:t>може</w:t>
      </w:r>
      <w:r w:rsidR="00466D59" w:rsidRPr="008E3783">
        <w:rPr>
          <w:rFonts w:ascii="Cambria" w:hAnsi="Cambria"/>
          <w:noProof/>
          <w:lang w:val="sr-Cyrl-CS"/>
        </w:rPr>
        <w:t xml:space="preserve"> </w:t>
      </w:r>
      <w:r>
        <w:rPr>
          <w:rFonts w:ascii="Cambria" w:hAnsi="Cambria"/>
          <w:noProof/>
          <w:lang w:val="sr-Cyrl-CS"/>
        </w:rPr>
        <w:t>осигурати</w:t>
      </w:r>
      <w:r w:rsidR="00466D59" w:rsidRPr="008E3783">
        <w:rPr>
          <w:rFonts w:ascii="Cambria" w:hAnsi="Cambria"/>
          <w:noProof/>
          <w:lang w:val="sr-Cyrl-CS"/>
        </w:rPr>
        <w:t xml:space="preserve"> </w:t>
      </w:r>
      <w:r>
        <w:rPr>
          <w:rFonts w:ascii="Cambria" w:hAnsi="Cambria"/>
          <w:noProof/>
          <w:lang w:val="sr-Cyrl-CS"/>
        </w:rPr>
        <w:t>довољан</w:t>
      </w:r>
      <w:r w:rsidR="00466D59" w:rsidRPr="008E3783">
        <w:rPr>
          <w:rFonts w:ascii="Cambria" w:hAnsi="Cambria"/>
          <w:noProof/>
          <w:lang w:val="sr-Cyrl-CS"/>
        </w:rPr>
        <w:t xml:space="preserve"> </w:t>
      </w:r>
      <w:r>
        <w:rPr>
          <w:rFonts w:ascii="Cambria" w:hAnsi="Cambria"/>
          <w:noProof/>
          <w:lang w:val="sr-Cyrl-CS"/>
        </w:rPr>
        <w:t>број</w:t>
      </w:r>
      <w:r w:rsidR="00466D59" w:rsidRPr="008E3783">
        <w:rPr>
          <w:rFonts w:ascii="Cambria" w:hAnsi="Cambria"/>
          <w:noProof/>
          <w:lang w:val="sr-Cyrl-CS"/>
        </w:rPr>
        <w:t xml:space="preserve"> </w:t>
      </w:r>
      <w:r>
        <w:rPr>
          <w:rFonts w:ascii="Cambria" w:hAnsi="Cambria"/>
          <w:noProof/>
          <w:lang w:val="sr-Cyrl-CS"/>
        </w:rPr>
        <w:t>радних</w:t>
      </w:r>
      <w:r w:rsidR="00466D59" w:rsidRPr="008E3783">
        <w:rPr>
          <w:rFonts w:ascii="Cambria" w:hAnsi="Cambria"/>
          <w:noProof/>
          <w:lang w:val="sr-Cyrl-CS"/>
        </w:rPr>
        <w:t xml:space="preserve"> </w:t>
      </w:r>
      <w:r>
        <w:rPr>
          <w:rFonts w:ascii="Cambria" w:hAnsi="Cambria"/>
          <w:noProof/>
          <w:lang w:val="sr-Cyrl-CS"/>
        </w:rPr>
        <w:t>мјеста</w:t>
      </w:r>
      <w:r w:rsidR="00466D59" w:rsidRPr="008E3783">
        <w:rPr>
          <w:rFonts w:ascii="Cambria" w:hAnsi="Cambria"/>
          <w:noProof/>
          <w:lang w:val="sr-Cyrl-CS"/>
        </w:rPr>
        <w:t xml:space="preserve"> </w:t>
      </w:r>
      <w:r>
        <w:rPr>
          <w:rFonts w:ascii="Cambria" w:hAnsi="Cambria"/>
          <w:noProof/>
          <w:lang w:val="sr-Cyrl-CS"/>
        </w:rPr>
        <w:t>за</w:t>
      </w:r>
      <w:r w:rsidR="00466D59" w:rsidRPr="008E3783">
        <w:rPr>
          <w:rFonts w:ascii="Cambria" w:hAnsi="Cambria"/>
          <w:noProof/>
          <w:lang w:val="sr-Cyrl-CS"/>
        </w:rPr>
        <w:t xml:space="preserve"> </w:t>
      </w:r>
      <w:r>
        <w:rPr>
          <w:rFonts w:ascii="Cambria" w:hAnsi="Cambria"/>
          <w:noProof/>
          <w:lang w:val="sr-Cyrl-CS"/>
        </w:rPr>
        <w:t>постојећу</w:t>
      </w:r>
      <w:r w:rsidR="00466D59" w:rsidRPr="008E3783">
        <w:rPr>
          <w:rFonts w:ascii="Cambria" w:hAnsi="Cambria"/>
          <w:noProof/>
          <w:lang w:val="sr-Cyrl-CS"/>
        </w:rPr>
        <w:t xml:space="preserve"> </w:t>
      </w:r>
      <w:r>
        <w:rPr>
          <w:rFonts w:ascii="Cambria" w:hAnsi="Cambria"/>
          <w:noProof/>
          <w:lang w:val="sr-Cyrl-CS"/>
        </w:rPr>
        <w:t>понуду</w:t>
      </w:r>
      <w:r w:rsidR="00466D59" w:rsidRPr="008E3783">
        <w:rPr>
          <w:rFonts w:ascii="Cambria" w:hAnsi="Cambria"/>
          <w:noProof/>
          <w:lang w:val="sr-Cyrl-CS"/>
        </w:rPr>
        <w:t xml:space="preserve"> </w:t>
      </w:r>
      <w:r>
        <w:rPr>
          <w:rFonts w:ascii="Cambria" w:hAnsi="Cambria"/>
          <w:noProof/>
          <w:lang w:val="sr-Cyrl-CS"/>
        </w:rPr>
        <w:t>радне</w:t>
      </w:r>
      <w:r w:rsidR="00466D59" w:rsidRPr="008E3783">
        <w:rPr>
          <w:rFonts w:ascii="Cambria" w:hAnsi="Cambria"/>
          <w:noProof/>
          <w:lang w:val="sr-Cyrl-CS"/>
        </w:rPr>
        <w:t xml:space="preserve"> </w:t>
      </w:r>
      <w:r>
        <w:rPr>
          <w:rFonts w:ascii="Cambria" w:hAnsi="Cambria"/>
          <w:noProof/>
          <w:lang w:val="sr-Cyrl-CS"/>
        </w:rPr>
        <w:t>снаге</w:t>
      </w:r>
      <w:r w:rsidR="00466D59" w:rsidRPr="008E3783">
        <w:rPr>
          <w:rFonts w:ascii="Cambria" w:hAnsi="Cambria"/>
          <w:noProof/>
          <w:lang w:val="sr-Cyrl-CS"/>
        </w:rPr>
        <w:t xml:space="preserve"> </w:t>
      </w:r>
      <w:r>
        <w:rPr>
          <w:rFonts w:ascii="Cambria" w:hAnsi="Cambria"/>
          <w:noProof/>
          <w:lang w:val="sr-Cyrl-CS"/>
        </w:rPr>
        <w:t>и</w:t>
      </w:r>
      <w:r w:rsidR="00466D59" w:rsidRPr="008E3783">
        <w:rPr>
          <w:rFonts w:ascii="Cambria" w:hAnsi="Cambria"/>
          <w:noProof/>
          <w:lang w:val="sr-Cyrl-CS"/>
        </w:rPr>
        <w:t xml:space="preserve"> </w:t>
      </w:r>
      <w:r>
        <w:rPr>
          <w:rFonts w:ascii="Cambria" w:hAnsi="Cambria"/>
          <w:noProof/>
          <w:lang w:val="sr-Cyrl-CS"/>
        </w:rPr>
        <w:t>младе</w:t>
      </w:r>
      <w:r w:rsidR="00466D59" w:rsidRPr="008E3783">
        <w:rPr>
          <w:rFonts w:ascii="Cambria" w:hAnsi="Cambria"/>
          <w:noProof/>
          <w:lang w:val="sr-Cyrl-CS"/>
        </w:rPr>
        <w:t xml:space="preserve"> </w:t>
      </w:r>
      <w:r>
        <w:rPr>
          <w:rFonts w:ascii="Cambria" w:hAnsi="Cambria"/>
          <w:noProof/>
          <w:lang w:val="sr-Cyrl-CS"/>
        </w:rPr>
        <w:t>који</w:t>
      </w:r>
      <w:r w:rsidR="00466D59" w:rsidRPr="008E3783">
        <w:rPr>
          <w:rFonts w:ascii="Cambria" w:hAnsi="Cambria"/>
          <w:noProof/>
          <w:lang w:val="sr-Cyrl-CS"/>
        </w:rPr>
        <w:t xml:space="preserve"> </w:t>
      </w:r>
      <w:r>
        <w:rPr>
          <w:rFonts w:ascii="Cambria" w:hAnsi="Cambria"/>
          <w:noProof/>
          <w:lang w:val="sr-Cyrl-CS"/>
        </w:rPr>
        <w:t>улазе</w:t>
      </w:r>
      <w:r w:rsidR="00466D59" w:rsidRPr="008E3783">
        <w:rPr>
          <w:rFonts w:ascii="Cambria" w:hAnsi="Cambria"/>
          <w:noProof/>
          <w:lang w:val="sr-Cyrl-CS"/>
        </w:rPr>
        <w:t xml:space="preserve"> </w:t>
      </w:r>
      <w:r>
        <w:rPr>
          <w:rFonts w:ascii="Cambria" w:hAnsi="Cambria"/>
          <w:noProof/>
          <w:lang w:val="sr-Cyrl-CS"/>
        </w:rPr>
        <w:t>на</w:t>
      </w:r>
      <w:r w:rsidR="00466D59" w:rsidRPr="008E3783">
        <w:rPr>
          <w:rFonts w:ascii="Cambria" w:hAnsi="Cambria"/>
          <w:noProof/>
          <w:lang w:val="sr-Cyrl-CS"/>
        </w:rPr>
        <w:t xml:space="preserve"> </w:t>
      </w:r>
      <w:r>
        <w:rPr>
          <w:rFonts w:ascii="Cambria" w:hAnsi="Cambria"/>
          <w:noProof/>
          <w:lang w:val="sr-Cyrl-CS"/>
        </w:rPr>
        <w:t>тржиште</w:t>
      </w:r>
      <w:r w:rsidR="00466D59" w:rsidRPr="008E3783">
        <w:rPr>
          <w:rFonts w:ascii="Cambria" w:hAnsi="Cambria"/>
          <w:noProof/>
          <w:lang w:val="sr-Cyrl-CS"/>
        </w:rPr>
        <w:t xml:space="preserve"> </w:t>
      </w:r>
      <w:r>
        <w:rPr>
          <w:rFonts w:ascii="Cambria" w:hAnsi="Cambria"/>
          <w:noProof/>
          <w:lang w:val="sr-Cyrl-CS"/>
        </w:rPr>
        <w:t>рада</w:t>
      </w:r>
      <w:r w:rsidR="00466D59" w:rsidRPr="008E3783">
        <w:rPr>
          <w:rFonts w:ascii="Cambria" w:hAnsi="Cambria"/>
          <w:noProof/>
          <w:lang w:val="sr-Cyrl-CS"/>
        </w:rPr>
        <w:t xml:space="preserve">.  </w:t>
      </w:r>
      <w:r>
        <w:rPr>
          <w:rFonts w:ascii="Cambria" w:hAnsi="Cambria"/>
          <w:noProof/>
          <w:lang w:val="sr-Cyrl-CS"/>
        </w:rPr>
        <w:t>Међутим</w:t>
      </w:r>
      <w:r w:rsidR="00466D59" w:rsidRPr="008E3783">
        <w:rPr>
          <w:rFonts w:ascii="Cambria" w:hAnsi="Cambria"/>
          <w:noProof/>
          <w:lang w:val="sr-Cyrl-CS"/>
        </w:rPr>
        <w:t xml:space="preserve">, </w:t>
      </w:r>
      <w:r>
        <w:rPr>
          <w:rFonts w:ascii="Cambria" w:hAnsi="Cambria"/>
          <w:noProof/>
          <w:lang w:val="sr-Cyrl-CS"/>
        </w:rPr>
        <w:t>када</w:t>
      </w:r>
      <w:r w:rsidR="00466D59" w:rsidRPr="008E3783">
        <w:rPr>
          <w:rFonts w:ascii="Cambria" w:hAnsi="Cambria"/>
          <w:noProof/>
          <w:lang w:val="sr-Cyrl-CS"/>
        </w:rPr>
        <w:t xml:space="preserve"> </w:t>
      </w:r>
      <w:r>
        <w:rPr>
          <w:rFonts w:ascii="Cambria" w:hAnsi="Cambria"/>
          <w:noProof/>
          <w:lang w:val="sr-Cyrl-CS"/>
        </w:rPr>
        <w:t>се</w:t>
      </w:r>
      <w:r w:rsidR="00466D59" w:rsidRPr="008E3783">
        <w:rPr>
          <w:rFonts w:ascii="Cambria" w:hAnsi="Cambria"/>
          <w:noProof/>
          <w:lang w:val="sr-Cyrl-CS"/>
        </w:rPr>
        <w:t xml:space="preserve"> </w:t>
      </w:r>
      <w:r>
        <w:rPr>
          <w:rFonts w:ascii="Cambria" w:hAnsi="Cambria"/>
          <w:noProof/>
          <w:lang w:val="sr-Cyrl-CS"/>
        </w:rPr>
        <w:t>пажљиво</w:t>
      </w:r>
      <w:r w:rsidR="00466D59" w:rsidRPr="008E3783">
        <w:rPr>
          <w:rFonts w:ascii="Cambria" w:hAnsi="Cambria"/>
          <w:noProof/>
          <w:lang w:val="sr-Cyrl-CS"/>
        </w:rPr>
        <w:t xml:space="preserve"> </w:t>
      </w:r>
      <w:r>
        <w:rPr>
          <w:rFonts w:ascii="Cambria" w:hAnsi="Cambria"/>
          <w:noProof/>
          <w:lang w:val="sr-Cyrl-CS"/>
        </w:rPr>
        <w:t>прате</w:t>
      </w:r>
      <w:r w:rsidR="00466D59" w:rsidRPr="008E3783">
        <w:rPr>
          <w:rFonts w:ascii="Cambria" w:hAnsi="Cambria"/>
          <w:noProof/>
          <w:lang w:val="sr-Cyrl-CS"/>
        </w:rPr>
        <w:t xml:space="preserve"> </w:t>
      </w:r>
      <w:r>
        <w:rPr>
          <w:rFonts w:ascii="Cambria" w:hAnsi="Cambria"/>
          <w:noProof/>
          <w:lang w:val="sr-Cyrl-CS"/>
        </w:rPr>
        <w:t>трендови</w:t>
      </w:r>
      <w:r w:rsidR="00466D59" w:rsidRPr="008E3783">
        <w:rPr>
          <w:rFonts w:ascii="Cambria" w:hAnsi="Cambria"/>
          <w:noProof/>
          <w:lang w:val="sr-Cyrl-CS"/>
        </w:rPr>
        <w:t xml:space="preserve"> </w:t>
      </w:r>
      <w:r>
        <w:rPr>
          <w:rFonts w:ascii="Cambria" w:hAnsi="Cambria"/>
          <w:noProof/>
          <w:lang w:val="sr-Cyrl-CS"/>
        </w:rPr>
        <w:t>уназад</w:t>
      </w:r>
      <w:r w:rsidR="00466D59" w:rsidRPr="008E3783">
        <w:rPr>
          <w:rFonts w:ascii="Cambria" w:hAnsi="Cambria"/>
          <w:noProof/>
          <w:lang w:val="sr-Cyrl-CS"/>
        </w:rPr>
        <w:t xml:space="preserve"> </w:t>
      </w:r>
      <w:r>
        <w:rPr>
          <w:rFonts w:ascii="Cambria" w:hAnsi="Cambria"/>
          <w:noProof/>
          <w:lang w:val="sr-Cyrl-CS"/>
        </w:rPr>
        <w:t>двије</w:t>
      </w:r>
      <w:r w:rsidR="00466D59" w:rsidRPr="008E3783">
        <w:rPr>
          <w:rFonts w:ascii="Cambria" w:hAnsi="Cambria"/>
          <w:noProof/>
          <w:lang w:val="sr-Cyrl-CS"/>
        </w:rPr>
        <w:t xml:space="preserve"> </w:t>
      </w:r>
      <w:r>
        <w:rPr>
          <w:rFonts w:ascii="Cambria" w:hAnsi="Cambria"/>
          <w:noProof/>
          <w:lang w:val="sr-Cyrl-CS"/>
        </w:rPr>
        <w:t>године</w:t>
      </w:r>
      <w:r w:rsidR="00466D59" w:rsidRPr="008E3783">
        <w:rPr>
          <w:rFonts w:ascii="Cambria" w:hAnsi="Cambria"/>
          <w:noProof/>
          <w:lang w:val="sr-Cyrl-CS"/>
        </w:rPr>
        <w:t xml:space="preserve"> </w:t>
      </w:r>
      <w:r>
        <w:rPr>
          <w:rFonts w:ascii="Cambria" w:hAnsi="Cambria"/>
          <w:noProof/>
          <w:lang w:val="sr-Cyrl-CS"/>
        </w:rPr>
        <w:t>уочава</w:t>
      </w:r>
      <w:r w:rsidR="00466D59" w:rsidRPr="008E3783">
        <w:rPr>
          <w:rFonts w:ascii="Cambria" w:hAnsi="Cambria"/>
          <w:noProof/>
          <w:lang w:val="sr-Cyrl-CS"/>
        </w:rPr>
        <w:t xml:space="preserve"> </w:t>
      </w:r>
      <w:r>
        <w:rPr>
          <w:rFonts w:ascii="Cambria" w:hAnsi="Cambria"/>
          <w:noProof/>
          <w:lang w:val="sr-Cyrl-CS"/>
        </w:rPr>
        <w:t>се</w:t>
      </w:r>
      <w:r w:rsidR="00466D59" w:rsidRPr="008E3783">
        <w:rPr>
          <w:rFonts w:ascii="Cambria" w:hAnsi="Cambria"/>
          <w:noProof/>
          <w:lang w:val="sr-Cyrl-CS"/>
        </w:rPr>
        <w:t xml:space="preserve"> </w:t>
      </w:r>
      <w:r>
        <w:rPr>
          <w:rFonts w:ascii="Cambria" w:hAnsi="Cambria"/>
          <w:noProof/>
          <w:lang w:val="sr-Cyrl-CS"/>
        </w:rPr>
        <w:t>драстична</w:t>
      </w:r>
      <w:r w:rsidR="00466D59" w:rsidRPr="008E3783">
        <w:rPr>
          <w:rFonts w:ascii="Cambria" w:hAnsi="Cambria"/>
          <w:noProof/>
          <w:lang w:val="sr-Cyrl-CS"/>
        </w:rPr>
        <w:t xml:space="preserve"> </w:t>
      </w:r>
      <w:r>
        <w:rPr>
          <w:rFonts w:ascii="Cambria" w:hAnsi="Cambria"/>
          <w:noProof/>
          <w:lang w:val="sr-Cyrl-CS"/>
        </w:rPr>
        <w:t>промјена</w:t>
      </w:r>
      <w:r w:rsidR="00466D59" w:rsidRPr="008E3783">
        <w:rPr>
          <w:rFonts w:ascii="Cambria" w:hAnsi="Cambria"/>
          <w:noProof/>
          <w:lang w:val="sr-Cyrl-CS"/>
        </w:rPr>
        <w:t xml:space="preserve"> </w:t>
      </w:r>
      <w:r>
        <w:rPr>
          <w:rFonts w:ascii="Cambria" w:hAnsi="Cambria"/>
          <w:noProof/>
          <w:lang w:val="sr-Cyrl-CS"/>
        </w:rPr>
        <w:t>која</w:t>
      </w:r>
      <w:r w:rsidR="00466D59" w:rsidRPr="008E3783">
        <w:rPr>
          <w:rFonts w:ascii="Cambria" w:hAnsi="Cambria"/>
          <w:noProof/>
          <w:lang w:val="sr-Cyrl-CS"/>
        </w:rPr>
        <w:t xml:space="preserve"> </w:t>
      </w:r>
      <w:r>
        <w:rPr>
          <w:rFonts w:ascii="Cambria" w:hAnsi="Cambria"/>
          <w:noProof/>
          <w:lang w:val="sr-Cyrl-CS"/>
        </w:rPr>
        <w:t>се</w:t>
      </w:r>
      <w:r w:rsidR="00466D59" w:rsidRPr="008E3783">
        <w:rPr>
          <w:rFonts w:ascii="Cambria" w:hAnsi="Cambria"/>
          <w:noProof/>
          <w:lang w:val="sr-Cyrl-CS"/>
        </w:rPr>
        <w:t xml:space="preserve"> </w:t>
      </w:r>
      <w:r>
        <w:rPr>
          <w:rFonts w:ascii="Cambria" w:hAnsi="Cambria"/>
          <w:noProof/>
          <w:lang w:val="sr-Cyrl-CS"/>
        </w:rPr>
        <w:t>огледа</w:t>
      </w:r>
      <w:r w:rsidR="00466D59" w:rsidRPr="008E3783">
        <w:rPr>
          <w:rFonts w:ascii="Cambria" w:hAnsi="Cambria"/>
          <w:noProof/>
          <w:lang w:val="sr-Cyrl-CS"/>
        </w:rPr>
        <w:t xml:space="preserve"> </w:t>
      </w:r>
      <w:r>
        <w:rPr>
          <w:rFonts w:ascii="Cambria" w:hAnsi="Cambria"/>
          <w:noProof/>
          <w:lang w:val="sr-Cyrl-CS"/>
        </w:rPr>
        <w:t>у</w:t>
      </w:r>
      <w:r w:rsidR="00466D59" w:rsidRPr="008E3783">
        <w:rPr>
          <w:rFonts w:ascii="Cambria" w:hAnsi="Cambria"/>
          <w:noProof/>
          <w:lang w:val="sr-Cyrl-CS"/>
        </w:rPr>
        <w:t xml:space="preserve"> </w:t>
      </w:r>
      <w:r>
        <w:rPr>
          <w:rFonts w:ascii="Cambria" w:hAnsi="Cambria"/>
          <w:noProof/>
          <w:lang w:val="sr-Cyrl-CS"/>
        </w:rPr>
        <w:t>недостатку</w:t>
      </w:r>
      <w:r w:rsidR="00466D59" w:rsidRPr="008E3783">
        <w:rPr>
          <w:rFonts w:ascii="Cambria" w:hAnsi="Cambria"/>
          <w:noProof/>
          <w:lang w:val="sr-Cyrl-CS"/>
        </w:rPr>
        <w:t xml:space="preserve"> </w:t>
      </w:r>
      <w:r>
        <w:rPr>
          <w:rFonts w:ascii="Cambria" w:hAnsi="Cambria"/>
          <w:noProof/>
          <w:lang w:val="sr-Cyrl-CS"/>
        </w:rPr>
        <w:t>активне</w:t>
      </w:r>
      <w:r w:rsidR="00466D59" w:rsidRPr="008E3783">
        <w:rPr>
          <w:rFonts w:ascii="Cambria" w:hAnsi="Cambria"/>
          <w:noProof/>
          <w:lang w:val="sr-Cyrl-CS"/>
        </w:rPr>
        <w:t xml:space="preserve"> </w:t>
      </w:r>
      <w:r>
        <w:rPr>
          <w:rFonts w:ascii="Cambria" w:hAnsi="Cambria"/>
          <w:noProof/>
          <w:lang w:val="sr-Cyrl-CS"/>
        </w:rPr>
        <w:t>радне</w:t>
      </w:r>
      <w:r w:rsidR="00466D59" w:rsidRPr="008E3783">
        <w:rPr>
          <w:rFonts w:ascii="Cambria" w:hAnsi="Cambria"/>
          <w:noProof/>
          <w:lang w:val="sr-Cyrl-CS"/>
        </w:rPr>
        <w:t xml:space="preserve"> </w:t>
      </w:r>
      <w:r>
        <w:rPr>
          <w:rFonts w:ascii="Cambria" w:hAnsi="Cambria"/>
          <w:noProof/>
          <w:lang w:val="sr-Cyrl-CS"/>
        </w:rPr>
        <w:t>снаге</w:t>
      </w:r>
      <w:r w:rsidR="00466D59" w:rsidRPr="008E3783">
        <w:rPr>
          <w:rFonts w:ascii="Cambria" w:hAnsi="Cambria"/>
          <w:noProof/>
          <w:lang w:val="sr-Cyrl-CS"/>
        </w:rPr>
        <w:t xml:space="preserve"> </w:t>
      </w:r>
      <w:r>
        <w:rPr>
          <w:rFonts w:ascii="Cambria" w:hAnsi="Cambria"/>
          <w:noProof/>
          <w:lang w:val="sr-Cyrl-CS"/>
        </w:rPr>
        <w:t>са</w:t>
      </w:r>
      <w:r w:rsidR="00466D59" w:rsidRPr="008E3783">
        <w:rPr>
          <w:rFonts w:ascii="Cambria" w:hAnsi="Cambria"/>
          <w:noProof/>
          <w:lang w:val="sr-Cyrl-CS"/>
        </w:rPr>
        <w:t xml:space="preserve"> </w:t>
      </w:r>
      <w:r>
        <w:rPr>
          <w:rFonts w:ascii="Cambria" w:hAnsi="Cambria"/>
          <w:noProof/>
          <w:lang w:val="sr-Cyrl-CS"/>
        </w:rPr>
        <w:t>потребним</w:t>
      </w:r>
      <w:r w:rsidR="00466D59" w:rsidRPr="008E3783">
        <w:rPr>
          <w:rFonts w:ascii="Cambria" w:hAnsi="Cambria"/>
          <w:noProof/>
          <w:lang w:val="sr-Cyrl-CS"/>
        </w:rPr>
        <w:t xml:space="preserve"> </w:t>
      </w:r>
      <w:r>
        <w:rPr>
          <w:rFonts w:ascii="Cambria" w:hAnsi="Cambria"/>
          <w:noProof/>
          <w:lang w:val="sr-Cyrl-CS"/>
        </w:rPr>
        <w:t>квалификацијама</w:t>
      </w:r>
      <w:r w:rsidR="00466D59" w:rsidRPr="008E3783">
        <w:rPr>
          <w:rFonts w:ascii="Cambria" w:hAnsi="Cambria"/>
          <w:noProof/>
          <w:lang w:val="sr-Cyrl-CS"/>
        </w:rPr>
        <w:t xml:space="preserve"> </w:t>
      </w:r>
      <w:r>
        <w:rPr>
          <w:rFonts w:ascii="Cambria" w:hAnsi="Cambria"/>
          <w:noProof/>
          <w:lang w:val="sr-Cyrl-CS"/>
        </w:rPr>
        <w:t>у</w:t>
      </w:r>
      <w:r w:rsidR="00466D59" w:rsidRPr="008E3783">
        <w:rPr>
          <w:rFonts w:ascii="Cambria" w:hAnsi="Cambria"/>
          <w:noProof/>
          <w:lang w:val="sr-Cyrl-CS"/>
        </w:rPr>
        <w:t xml:space="preserve"> </w:t>
      </w:r>
      <w:r>
        <w:rPr>
          <w:rFonts w:ascii="Cambria" w:hAnsi="Cambria"/>
          <w:noProof/>
          <w:lang w:val="sr-Cyrl-CS"/>
        </w:rPr>
        <w:t>складу</w:t>
      </w:r>
      <w:r w:rsidR="00466D59" w:rsidRPr="008E3783">
        <w:rPr>
          <w:rFonts w:ascii="Cambria" w:hAnsi="Cambria"/>
          <w:noProof/>
          <w:lang w:val="sr-Cyrl-CS"/>
        </w:rPr>
        <w:t xml:space="preserve"> </w:t>
      </w:r>
      <w:r>
        <w:rPr>
          <w:rFonts w:ascii="Cambria" w:hAnsi="Cambria"/>
          <w:noProof/>
          <w:lang w:val="sr-Cyrl-CS"/>
        </w:rPr>
        <w:t>са</w:t>
      </w:r>
      <w:r w:rsidR="00466D59" w:rsidRPr="008E3783">
        <w:rPr>
          <w:rFonts w:ascii="Cambria" w:hAnsi="Cambria"/>
          <w:noProof/>
          <w:lang w:val="sr-Cyrl-CS"/>
        </w:rPr>
        <w:t xml:space="preserve"> </w:t>
      </w:r>
      <w:r>
        <w:rPr>
          <w:rFonts w:ascii="Cambria" w:hAnsi="Cambria"/>
          <w:noProof/>
          <w:lang w:val="sr-Cyrl-CS"/>
        </w:rPr>
        <w:t>захтјевима</w:t>
      </w:r>
      <w:r w:rsidR="00466D59" w:rsidRPr="008E3783">
        <w:rPr>
          <w:rFonts w:ascii="Cambria" w:hAnsi="Cambria"/>
          <w:noProof/>
          <w:lang w:val="sr-Cyrl-CS"/>
        </w:rPr>
        <w:t xml:space="preserve"> </w:t>
      </w:r>
      <w:r>
        <w:rPr>
          <w:rFonts w:ascii="Cambria" w:hAnsi="Cambria"/>
          <w:noProof/>
          <w:lang w:val="sr-Cyrl-CS"/>
        </w:rPr>
        <w:t>послодаваца</w:t>
      </w:r>
      <w:r w:rsidR="00466D59" w:rsidRPr="008E3783">
        <w:rPr>
          <w:rFonts w:ascii="Cambria" w:hAnsi="Cambria"/>
          <w:noProof/>
          <w:lang w:val="sr-Cyrl-CS"/>
        </w:rPr>
        <w:t xml:space="preserve">. </w:t>
      </w:r>
      <w:r>
        <w:rPr>
          <w:rFonts w:ascii="Cambria" w:hAnsi="Cambria"/>
          <w:noProof/>
          <w:lang w:val="sr-Cyrl-CS"/>
        </w:rPr>
        <w:t>Различита</w:t>
      </w:r>
      <w:r w:rsidR="00466D59" w:rsidRPr="008E3783">
        <w:rPr>
          <w:rFonts w:ascii="Cambria" w:hAnsi="Cambria"/>
          <w:noProof/>
          <w:lang w:val="sr-Cyrl-CS"/>
        </w:rPr>
        <w:t xml:space="preserve"> </w:t>
      </w:r>
      <w:r>
        <w:rPr>
          <w:rFonts w:ascii="Cambria" w:hAnsi="Cambria"/>
          <w:noProof/>
          <w:lang w:val="sr-Cyrl-CS"/>
        </w:rPr>
        <w:t>истраживања</w:t>
      </w:r>
      <w:r w:rsidR="00466D59" w:rsidRPr="008E3783">
        <w:rPr>
          <w:rFonts w:ascii="Cambria" w:hAnsi="Cambria"/>
          <w:noProof/>
          <w:lang w:val="sr-Cyrl-CS"/>
        </w:rPr>
        <w:t xml:space="preserve"> </w:t>
      </w:r>
      <w:r>
        <w:rPr>
          <w:rFonts w:ascii="Cambria" w:hAnsi="Cambria"/>
          <w:noProof/>
          <w:lang w:val="sr-Cyrl-CS"/>
        </w:rPr>
        <w:t>која</w:t>
      </w:r>
      <w:r w:rsidR="00466D59" w:rsidRPr="008E3783">
        <w:rPr>
          <w:rFonts w:ascii="Cambria" w:hAnsi="Cambria"/>
          <w:noProof/>
          <w:lang w:val="sr-Cyrl-CS"/>
        </w:rPr>
        <w:t xml:space="preserve"> </w:t>
      </w:r>
      <w:r>
        <w:rPr>
          <w:rFonts w:ascii="Cambria" w:hAnsi="Cambria"/>
          <w:noProof/>
          <w:lang w:val="sr-Cyrl-CS"/>
        </w:rPr>
        <w:t>су</w:t>
      </w:r>
      <w:r w:rsidR="00466D59" w:rsidRPr="008E3783">
        <w:rPr>
          <w:rFonts w:ascii="Cambria" w:hAnsi="Cambria"/>
          <w:noProof/>
          <w:lang w:val="sr-Cyrl-CS"/>
        </w:rPr>
        <w:t xml:space="preserve"> </w:t>
      </w:r>
      <w:r>
        <w:rPr>
          <w:rFonts w:ascii="Cambria" w:hAnsi="Cambria"/>
          <w:noProof/>
          <w:lang w:val="sr-Cyrl-CS"/>
        </w:rPr>
        <w:t>спроведена</w:t>
      </w:r>
      <w:r w:rsidR="00466D59" w:rsidRPr="008E3783">
        <w:rPr>
          <w:rFonts w:ascii="Cambria" w:hAnsi="Cambria"/>
          <w:noProof/>
          <w:lang w:val="sr-Cyrl-CS"/>
        </w:rPr>
        <w:t xml:space="preserve"> </w:t>
      </w:r>
      <w:r>
        <w:rPr>
          <w:rFonts w:ascii="Cambria" w:hAnsi="Cambria"/>
          <w:noProof/>
          <w:lang w:val="sr-Cyrl-CS"/>
        </w:rPr>
        <w:t>на</w:t>
      </w:r>
      <w:r w:rsidR="00466D59" w:rsidRPr="008E3783">
        <w:rPr>
          <w:rFonts w:ascii="Cambria" w:hAnsi="Cambria"/>
          <w:noProof/>
          <w:lang w:val="sr-Cyrl-CS"/>
        </w:rPr>
        <w:t xml:space="preserve"> </w:t>
      </w:r>
      <w:r>
        <w:rPr>
          <w:rFonts w:ascii="Cambria" w:hAnsi="Cambria"/>
          <w:noProof/>
          <w:lang w:val="sr-Cyrl-CS"/>
        </w:rPr>
        <w:t>државном</w:t>
      </w:r>
      <w:r w:rsidR="00466D59" w:rsidRPr="008E3783">
        <w:rPr>
          <w:rFonts w:ascii="Cambria" w:hAnsi="Cambria"/>
          <w:noProof/>
          <w:lang w:val="sr-Cyrl-CS"/>
        </w:rPr>
        <w:t xml:space="preserve">, </w:t>
      </w:r>
      <w:r>
        <w:rPr>
          <w:rFonts w:ascii="Cambria" w:hAnsi="Cambria"/>
          <w:noProof/>
          <w:lang w:val="sr-Cyrl-CS"/>
        </w:rPr>
        <w:t>ентитетском</w:t>
      </w:r>
      <w:r w:rsidR="00466D59" w:rsidRPr="008E3783">
        <w:rPr>
          <w:rFonts w:ascii="Cambria" w:hAnsi="Cambria"/>
          <w:noProof/>
          <w:lang w:val="sr-Cyrl-CS"/>
        </w:rPr>
        <w:t xml:space="preserve"> </w:t>
      </w:r>
      <w:r>
        <w:rPr>
          <w:rFonts w:ascii="Cambria" w:hAnsi="Cambria"/>
          <w:noProof/>
          <w:lang w:val="sr-Cyrl-CS"/>
        </w:rPr>
        <w:t>и</w:t>
      </w:r>
      <w:r w:rsidR="00466D59" w:rsidRPr="008E3783">
        <w:rPr>
          <w:rFonts w:ascii="Cambria" w:hAnsi="Cambria"/>
          <w:noProof/>
          <w:lang w:val="sr-Cyrl-CS"/>
        </w:rPr>
        <w:t xml:space="preserve"> </w:t>
      </w:r>
      <w:r>
        <w:rPr>
          <w:rFonts w:ascii="Cambria" w:hAnsi="Cambria"/>
          <w:noProof/>
          <w:lang w:val="sr-Cyrl-CS"/>
        </w:rPr>
        <w:t>локалном</w:t>
      </w:r>
      <w:r w:rsidR="00466D59" w:rsidRPr="008E3783">
        <w:rPr>
          <w:rFonts w:ascii="Cambria" w:hAnsi="Cambria"/>
          <w:noProof/>
          <w:lang w:val="sr-Cyrl-CS"/>
        </w:rPr>
        <w:t xml:space="preserve"> </w:t>
      </w:r>
      <w:r>
        <w:rPr>
          <w:rFonts w:ascii="Cambria" w:hAnsi="Cambria"/>
          <w:noProof/>
          <w:lang w:val="sr-Cyrl-CS"/>
        </w:rPr>
        <w:t>нивоу</w:t>
      </w:r>
      <w:r w:rsidR="00466D59" w:rsidRPr="008E3783">
        <w:rPr>
          <w:rFonts w:ascii="Cambria" w:hAnsi="Cambria"/>
          <w:noProof/>
          <w:lang w:val="sr-Cyrl-CS"/>
        </w:rPr>
        <w:t xml:space="preserve"> </w:t>
      </w:r>
      <w:r>
        <w:rPr>
          <w:rFonts w:ascii="Cambria" w:hAnsi="Cambria"/>
          <w:noProof/>
          <w:lang w:val="sr-Cyrl-CS"/>
        </w:rPr>
        <w:t>указују</w:t>
      </w:r>
      <w:r w:rsidR="00466D59" w:rsidRPr="008E3783">
        <w:rPr>
          <w:rFonts w:ascii="Cambria" w:hAnsi="Cambria"/>
          <w:noProof/>
          <w:lang w:val="sr-Cyrl-CS"/>
        </w:rPr>
        <w:t xml:space="preserve"> </w:t>
      </w:r>
      <w:r>
        <w:rPr>
          <w:rFonts w:ascii="Cambria" w:hAnsi="Cambria"/>
          <w:noProof/>
          <w:lang w:val="sr-Cyrl-CS"/>
        </w:rPr>
        <w:t>да</w:t>
      </w:r>
      <w:r w:rsidR="00466D59" w:rsidRPr="008E3783">
        <w:rPr>
          <w:rFonts w:ascii="Cambria" w:hAnsi="Cambria"/>
          <w:noProof/>
          <w:lang w:val="sr-Cyrl-CS"/>
        </w:rPr>
        <w:t xml:space="preserve"> </w:t>
      </w:r>
      <w:r>
        <w:rPr>
          <w:rFonts w:ascii="Cambria" w:hAnsi="Cambria"/>
          <w:noProof/>
          <w:lang w:val="sr-Cyrl-CS"/>
        </w:rPr>
        <w:t>је</w:t>
      </w:r>
      <w:r w:rsidR="00466D59" w:rsidRPr="008E3783">
        <w:rPr>
          <w:rFonts w:ascii="Cambria" w:hAnsi="Cambria"/>
          <w:noProof/>
          <w:lang w:val="sr-Cyrl-CS"/>
        </w:rPr>
        <w:t xml:space="preserve"> </w:t>
      </w:r>
      <w:r>
        <w:rPr>
          <w:rFonts w:ascii="Cambria" w:hAnsi="Cambria"/>
          <w:noProof/>
          <w:lang w:val="sr-Cyrl-CS"/>
        </w:rPr>
        <w:t>оваква</w:t>
      </w:r>
      <w:r w:rsidR="00466D59" w:rsidRPr="008E3783">
        <w:rPr>
          <w:rFonts w:ascii="Cambria" w:hAnsi="Cambria"/>
          <w:noProof/>
          <w:lang w:val="sr-Cyrl-CS"/>
        </w:rPr>
        <w:t xml:space="preserve"> </w:t>
      </w:r>
      <w:r>
        <w:rPr>
          <w:rFonts w:ascii="Cambria" w:hAnsi="Cambria"/>
          <w:noProof/>
          <w:lang w:val="sr-Cyrl-CS"/>
        </w:rPr>
        <w:t>неповољна</w:t>
      </w:r>
      <w:r w:rsidR="00466D59" w:rsidRPr="008E3783">
        <w:rPr>
          <w:rFonts w:ascii="Cambria" w:hAnsi="Cambria"/>
          <w:noProof/>
          <w:lang w:val="sr-Cyrl-CS"/>
        </w:rPr>
        <w:t xml:space="preserve"> </w:t>
      </w:r>
      <w:r>
        <w:rPr>
          <w:rFonts w:ascii="Cambria" w:hAnsi="Cambria"/>
          <w:noProof/>
          <w:lang w:val="sr-Cyrl-CS"/>
        </w:rPr>
        <w:t>ситуација</w:t>
      </w:r>
      <w:r w:rsidR="00466D59" w:rsidRPr="008E3783">
        <w:rPr>
          <w:rFonts w:ascii="Cambria" w:hAnsi="Cambria"/>
          <w:noProof/>
          <w:lang w:val="sr-Cyrl-CS"/>
        </w:rPr>
        <w:t xml:space="preserve"> </w:t>
      </w:r>
      <w:r>
        <w:rPr>
          <w:rFonts w:ascii="Cambria" w:hAnsi="Cambria"/>
          <w:noProof/>
          <w:lang w:val="sr-Cyrl-CS"/>
        </w:rPr>
        <w:t>идентична</w:t>
      </w:r>
      <w:r w:rsidR="00466D59" w:rsidRPr="008E3783">
        <w:rPr>
          <w:rFonts w:ascii="Cambria" w:hAnsi="Cambria"/>
          <w:noProof/>
          <w:lang w:val="sr-Cyrl-CS"/>
        </w:rPr>
        <w:t xml:space="preserve"> </w:t>
      </w:r>
      <w:r>
        <w:rPr>
          <w:rFonts w:ascii="Cambria" w:hAnsi="Cambria"/>
          <w:noProof/>
          <w:lang w:val="sr-Cyrl-CS"/>
        </w:rPr>
        <w:t>у</w:t>
      </w:r>
      <w:r w:rsidR="00466D59" w:rsidRPr="008E3783">
        <w:rPr>
          <w:rFonts w:ascii="Cambria" w:hAnsi="Cambria"/>
          <w:noProof/>
          <w:lang w:val="sr-Cyrl-CS"/>
        </w:rPr>
        <w:t xml:space="preserve"> </w:t>
      </w:r>
      <w:r>
        <w:rPr>
          <w:rFonts w:ascii="Cambria" w:hAnsi="Cambria"/>
          <w:noProof/>
          <w:lang w:val="sr-Cyrl-CS"/>
        </w:rPr>
        <w:t>скоро</w:t>
      </w:r>
      <w:r w:rsidR="00466D59" w:rsidRPr="008E3783">
        <w:rPr>
          <w:rFonts w:ascii="Cambria" w:hAnsi="Cambria"/>
          <w:noProof/>
          <w:lang w:val="sr-Cyrl-CS"/>
        </w:rPr>
        <w:t xml:space="preserve"> </w:t>
      </w:r>
      <w:r>
        <w:rPr>
          <w:rFonts w:ascii="Cambria" w:hAnsi="Cambria"/>
          <w:noProof/>
          <w:lang w:val="sr-Cyrl-CS"/>
        </w:rPr>
        <w:t>свим</w:t>
      </w:r>
      <w:r w:rsidR="00466D59" w:rsidRPr="008E3783">
        <w:rPr>
          <w:rFonts w:ascii="Cambria" w:hAnsi="Cambria"/>
          <w:noProof/>
          <w:lang w:val="sr-Cyrl-CS"/>
        </w:rPr>
        <w:t xml:space="preserve"> </w:t>
      </w:r>
      <w:r>
        <w:rPr>
          <w:rFonts w:ascii="Cambria" w:hAnsi="Cambria"/>
          <w:noProof/>
          <w:lang w:val="sr-Cyrl-CS"/>
        </w:rPr>
        <w:t>локалним</w:t>
      </w:r>
      <w:r w:rsidR="00466D59" w:rsidRPr="008E3783">
        <w:rPr>
          <w:rFonts w:ascii="Cambria" w:hAnsi="Cambria"/>
          <w:noProof/>
          <w:lang w:val="sr-Cyrl-CS"/>
        </w:rPr>
        <w:t xml:space="preserve"> </w:t>
      </w:r>
      <w:r>
        <w:rPr>
          <w:rFonts w:ascii="Cambria" w:hAnsi="Cambria"/>
          <w:noProof/>
          <w:lang w:val="sr-Cyrl-CS"/>
        </w:rPr>
        <w:t>заједницама</w:t>
      </w:r>
      <w:r w:rsidR="00466D59" w:rsidRPr="008E3783">
        <w:rPr>
          <w:rFonts w:ascii="Cambria" w:hAnsi="Cambria"/>
          <w:noProof/>
          <w:lang w:val="sr-Cyrl-CS"/>
        </w:rPr>
        <w:t xml:space="preserve">, </w:t>
      </w:r>
      <w:r>
        <w:rPr>
          <w:rFonts w:ascii="Cambria" w:hAnsi="Cambria"/>
          <w:noProof/>
          <w:lang w:val="sr-Cyrl-CS"/>
        </w:rPr>
        <w:t>а</w:t>
      </w:r>
      <w:r w:rsidR="00466D59" w:rsidRPr="008E3783">
        <w:rPr>
          <w:rFonts w:ascii="Cambria" w:hAnsi="Cambria"/>
          <w:noProof/>
          <w:lang w:val="sr-Cyrl-CS"/>
        </w:rPr>
        <w:t xml:space="preserve"> </w:t>
      </w:r>
      <w:r>
        <w:rPr>
          <w:rFonts w:ascii="Cambria" w:hAnsi="Cambria"/>
          <w:noProof/>
          <w:lang w:val="sr-Cyrl-CS"/>
        </w:rPr>
        <w:t>да</w:t>
      </w:r>
      <w:r w:rsidR="00466D59" w:rsidRPr="008E3783">
        <w:rPr>
          <w:rFonts w:ascii="Cambria" w:hAnsi="Cambria"/>
          <w:noProof/>
          <w:lang w:val="sr-Cyrl-CS"/>
        </w:rPr>
        <w:t xml:space="preserve"> </w:t>
      </w:r>
      <w:r>
        <w:rPr>
          <w:rFonts w:ascii="Cambria" w:hAnsi="Cambria"/>
          <w:noProof/>
          <w:lang w:val="sr-Cyrl-CS"/>
        </w:rPr>
        <w:t>је</w:t>
      </w:r>
      <w:r w:rsidR="00466D59" w:rsidRPr="008E3783">
        <w:rPr>
          <w:rFonts w:ascii="Cambria" w:hAnsi="Cambria"/>
          <w:noProof/>
          <w:lang w:val="sr-Cyrl-CS"/>
        </w:rPr>
        <w:t xml:space="preserve"> </w:t>
      </w:r>
      <w:r>
        <w:rPr>
          <w:rFonts w:ascii="Cambria" w:hAnsi="Cambria"/>
          <w:noProof/>
          <w:lang w:val="sr-Cyrl-CS"/>
        </w:rPr>
        <w:t>основни</w:t>
      </w:r>
      <w:r w:rsidR="00466D59" w:rsidRPr="008E3783">
        <w:rPr>
          <w:rFonts w:ascii="Cambria" w:hAnsi="Cambria"/>
          <w:noProof/>
          <w:lang w:val="sr-Cyrl-CS"/>
        </w:rPr>
        <w:t xml:space="preserve"> </w:t>
      </w:r>
      <w:r>
        <w:rPr>
          <w:rFonts w:ascii="Cambria" w:hAnsi="Cambria"/>
          <w:noProof/>
          <w:lang w:val="sr-Cyrl-CS"/>
        </w:rPr>
        <w:t>разлог</w:t>
      </w:r>
      <w:r w:rsidR="00466D59" w:rsidRPr="008E3783">
        <w:rPr>
          <w:rFonts w:ascii="Cambria" w:hAnsi="Cambria"/>
          <w:noProof/>
          <w:lang w:val="sr-Cyrl-CS"/>
        </w:rPr>
        <w:t xml:space="preserve"> </w:t>
      </w:r>
      <w:r>
        <w:rPr>
          <w:rFonts w:ascii="Cambria" w:hAnsi="Cambria"/>
          <w:noProof/>
          <w:lang w:val="sr-Cyrl-CS"/>
        </w:rPr>
        <w:t>одлив</w:t>
      </w:r>
      <w:r w:rsidR="00466D59" w:rsidRPr="008E3783">
        <w:rPr>
          <w:rFonts w:ascii="Cambria" w:hAnsi="Cambria"/>
          <w:noProof/>
          <w:lang w:val="sr-Cyrl-CS"/>
        </w:rPr>
        <w:t xml:space="preserve"> </w:t>
      </w:r>
      <w:r>
        <w:rPr>
          <w:rFonts w:ascii="Cambria" w:hAnsi="Cambria"/>
          <w:noProof/>
          <w:lang w:val="sr-Cyrl-CS"/>
        </w:rPr>
        <w:t>радне</w:t>
      </w:r>
      <w:r w:rsidR="00466D59" w:rsidRPr="008E3783">
        <w:rPr>
          <w:rFonts w:ascii="Cambria" w:hAnsi="Cambria"/>
          <w:noProof/>
          <w:lang w:val="sr-Cyrl-CS"/>
        </w:rPr>
        <w:t xml:space="preserve"> </w:t>
      </w:r>
      <w:r>
        <w:rPr>
          <w:rFonts w:ascii="Cambria" w:hAnsi="Cambria"/>
          <w:noProof/>
          <w:lang w:val="sr-Cyrl-CS"/>
        </w:rPr>
        <w:t>снаге</w:t>
      </w:r>
      <w:r w:rsidR="00466D59" w:rsidRPr="008E3783">
        <w:rPr>
          <w:rFonts w:ascii="Cambria" w:hAnsi="Cambria"/>
          <w:noProof/>
          <w:lang w:val="sr-Cyrl-CS"/>
        </w:rPr>
        <w:t xml:space="preserve"> </w:t>
      </w:r>
      <w:r>
        <w:rPr>
          <w:rFonts w:ascii="Cambria" w:hAnsi="Cambria"/>
          <w:noProof/>
          <w:lang w:val="sr-Cyrl-CS"/>
        </w:rPr>
        <w:t>у</w:t>
      </w:r>
      <w:r w:rsidR="00466D59" w:rsidRPr="008E3783">
        <w:rPr>
          <w:rFonts w:ascii="Cambria" w:hAnsi="Cambria"/>
          <w:noProof/>
          <w:lang w:val="sr-Cyrl-CS"/>
        </w:rPr>
        <w:t xml:space="preserve"> </w:t>
      </w:r>
      <w:r>
        <w:rPr>
          <w:rFonts w:ascii="Cambria" w:hAnsi="Cambria"/>
          <w:noProof/>
          <w:lang w:val="sr-Cyrl-CS"/>
        </w:rPr>
        <w:t>друге</w:t>
      </w:r>
      <w:r w:rsidR="00466D59" w:rsidRPr="008E3783">
        <w:rPr>
          <w:rFonts w:ascii="Cambria" w:hAnsi="Cambria"/>
          <w:noProof/>
          <w:lang w:val="sr-Cyrl-CS"/>
        </w:rPr>
        <w:t xml:space="preserve"> </w:t>
      </w:r>
      <w:r>
        <w:rPr>
          <w:rFonts w:ascii="Cambria" w:hAnsi="Cambria"/>
          <w:noProof/>
          <w:lang w:val="sr-Cyrl-CS"/>
        </w:rPr>
        <w:t>државе</w:t>
      </w:r>
      <w:r w:rsidR="00466D59" w:rsidRPr="008E3783">
        <w:rPr>
          <w:rFonts w:ascii="Cambria" w:hAnsi="Cambria"/>
          <w:noProof/>
          <w:lang w:val="sr-Cyrl-CS"/>
        </w:rPr>
        <w:t xml:space="preserve">, </w:t>
      </w:r>
      <w:r>
        <w:rPr>
          <w:rFonts w:ascii="Cambria" w:hAnsi="Cambria"/>
          <w:noProof/>
          <w:lang w:val="sr-Cyrl-CS"/>
        </w:rPr>
        <w:t>гдје</w:t>
      </w:r>
      <w:r w:rsidR="00466D59" w:rsidRPr="008E3783">
        <w:rPr>
          <w:rFonts w:ascii="Cambria" w:hAnsi="Cambria"/>
          <w:noProof/>
          <w:lang w:val="sr-Cyrl-CS"/>
        </w:rPr>
        <w:t xml:space="preserve"> </w:t>
      </w:r>
      <w:r>
        <w:rPr>
          <w:rFonts w:ascii="Cambria" w:hAnsi="Cambria"/>
          <w:noProof/>
          <w:lang w:val="sr-Cyrl-CS"/>
        </w:rPr>
        <w:t>се</w:t>
      </w:r>
      <w:r w:rsidR="00466D59" w:rsidRPr="008E3783">
        <w:rPr>
          <w:rFonts w:ascii="Cambria" w:hAnsi="Cambria"/>
          <w:noProof/>
          <w:lang w:val="sr-Cyrl-CS"/>
        </w:rPr>
        <w:t xml:space="preserve"> </w:t>
      </w:r>
      <w:r>
        <w:rPr>
          <w:rFonts w:ascii="Cambria" w:hAnsi="Cambria"/>
          <w:noProof/>
          <w:lang w:val="sr-Cyrl-CS"/>
        </w:rPr>
        <w:t>као</w:t>
      </w:r>
      <w:r w:rsidR="00466D59" w:rsidRPr="008E3783">
        <w:rPr>
          <w:rFonts w:ascii="Cambria" w:hAnsi="Cambria"/>
          <w:noProof/>
          <w:lang w:val="sr-Cyrl-CS"/>
        </w:rPr>
        <w:t xml:space="preserve"> </w:t>
      </w:r>
      <w:r>
        <w:rPr>
          <w:rFonts w:ascii="Cambria" w:hAnsi="Cambria"/>
          <w:noProof/>
          <w:lang w:val="sr-Cyrl-CS"/>
        </w:rPr>
        <w:t>основни</w:t>
      </w:r>
      <w:r w:rsidR="00466D59" w:rsidRPr="008E3783">
        <w:rPr>
          <w:rFonts w:ascii="Cambria" w:hAnsi="Cambria"/>
          <w:noProof/>
          <w:lang w:val="sr-Cyrl-CS"/>
        </w:rPr>
        <w:t xml:space="preserve"> </w:t>
      </w:r>
      <w:r>
        <w:rPr>
          <w:rFonts w:ascii="Cambria" w:hAnsi="Cambria"/>
          <w:noProof/>
          <w:lang w:val="sr-Cyrl-CS"/>
        </w:rPr>
        <w:t>циљ</w:t>
      </w:r>
      <w:r w:rsidR="00466D59" w:rsidRPr="008E3783">
        <w:rPr>
          <w:rFonts w:ascii="Cambria" w:hAnsi="Cambria"/>
          <w:noProof/>
          <w:lang w:val="sr-Cyrl-CS"/>
        </w:rPr>
        <w:t xml:space="preserve"> </w:t>
      </w:r>
      <w:r>
        <w:rPr>
          <w:rFonts w:ascii="Cambria" w:hAnsi="Cambria"/>
          <w:noProof/>
          <w:lang w:val="sr-Cyrl-CS"/>
        </w:rPr>
        <w:t>показује</w:t>
      </w:r>
      <w:r w:rsidR="00466D59" w:rsidRPr="008E3783">
        <w:rPr>
          <w:rFonts w:ascii="Cambria" w:hAnsi="Cambria"/>
          <w:noProof/>
          <w:lang w:val="sr-Cyrl-CS"/>
        </w:rPr>
        <w:t xml:space="preserve"> </w:t>
      </w:r>
      <w:r>
        <w:rPr>
          <w:rFonts w:ascii="Cambria" w:hAnsi="Cambria"/>
          <w:noProof/>
          <w:lang w:val="sr-Cyrl-CS"/>
        </w:rPr>
        <w:t>потреба</w:t>
      </w:r>
      <w:r w:rsidR="00466D59" w:rsidRPr="008E3783">
        <w:rPr>
          <w:rFonts w:ascii="Cambria" w:hAnsi="Cambria"/>
          <w:noProof/>
          <w:lang w:val="sr-Cyrl-CS"/>
        </w:rPr>
        <w:t xml:space="preserve"> </w:t>
      </w:r>
      <w:r>
        <w:rPr>
          <w:rFonts w:ascii="Cambria" w:hAnsi="Cambria"/>
          <w:noProof/>
          <w:lang w:val="sr-Cyrl-CS"/>
        </w:rPr>
        <w:t>за</w:t>
      </w:r>
      <w:r w:rsidR="00466D59" w:rsidRPr="008E3783">
        <w:rPr>
          <w:rFonts w:ascii="Cambria" w:hAnsi="Cambria"/>
          <w:noProof/>
          <w:lang w:val="sr-Cyrl-CS"/>
        </w:rPr>
        <w:t xml:space="preserve"> </w:t>
      </w:r>
      <w:r>
        <w:rPr>
          <w:rFonts w:ascii="Cambria" w:hAnsi="Cambria"/>
          <w:noProof/>
          <w:lang w:val="sr-Cyrl-CS"/>
        </w:rPr>
        <w:t>побољшањем</w:t>
      </w:r>
      <w:r w:rsidR="00466D59" w:rsidRPr="008E3783">
        <w:rPr>
          <w:rFonts w:ascii="Cambria" w:hAnsi="Cambria"/>
          <w:noProof/>
          <w:lang w:val="sr-Cyrl-CS"/>
        </w:rPr>
        <w:t xml:space="preserve"> </w:t>
      </w:r>
      <w:r>
        <w:rPr>
          <w:rFonts w:ascii="Cambria" w:hAnsi="Cambria"/>
          <w:noProof/>
          <w:lang w:val="sr-Cyrl-CS"/>
        </w:rPr>
        <w:t>властите</w:t>
      </w:r>
      <w:r w:rsidR="00466D59" w:rsidRPr="008E3783">
        <w:rPr>
          <w:rFonts w:ascii="Cambria" w:hAnsi="Cambria"/>
          <w:noProof/>
          <w:lang w:val="sr-Cyrl-CS"/>
        </w:rPr>
        <w:t xml:space="preserve"> </w:t>
      </w:r>
      <w:r>
        <w:rPr>
          <w:rFonts w:ascii="Cambria" w:hAnsi="Cambria"/>
          <w:noProof/>
          <w:lang w:val="sr-Cyrl-CS"/>
        </w:rPr>
        <w:t>финансијске</w:t>
      </w:r>
      <w:r w:rsidR="00466D59" w:rsidRPr="008E3783">
        <w:rPr>
          <w:rFonts w:ascii="Cambria" w:hAnsi="Cambria"/>
          <w:noProof/>
          <w:lang w:val="sr-Cyrl-CS"/>
        </w:rPr>
        <w:t xml:space="preserve"> </w:t>
      </w:r>
      <w:r>
        <w:rPr>
          <w:rFonts w:ascii="Cambria" w:hAnsi="Cambria"/>
          <w:noProof/>
          <w:lang w:val="sr-Cyrl-CS"/>
        </w:rPr>
        <w:t>ситуације</w:t>
      </w:r>
      <w:r w:rsidR="00466D59" w:rsidRPr="008E3783">
        <w:rPr>
          <w:rFonts w:ascii="Cambria" w:hAnsi="Cambria"/>
          <w:noProof/>
          <w:lang w:val="sr-Cyrl-CS"/>
        </w:rPr>
        <w:t xml:space="preserve"> </w:t>
      </w:r>
      <w:r>
        <w:rPr>
          <w:rFonts w:ascii="Cambria" w:hAnsi="Cambria"/>
          <w:noProof/>
          <w:lang w:val="sr-Cyrl-CS"/>
        </w:rPr>
        <w:t>али</w:t>
      </w:r>
      <w:r w:rsidR="00466D59" w:rsidRPr="008E3783">
        <w:rPr>
          <w:rFonts w:ascii="Cambria" w:hAnsi="Cambria"/>
          <w:noProof/>
          <w:lang w:val="sr-Cyrl-CS"/>
        </w:rPr>
        <w:t xml:space="preserve"> </w:t>
      </w:r>
      <w:r>
        <w:rPr>
          <w:rFonts w:ascii="Cambria" w:hAnsi="Cambria"/>
          <w:noProof/>
          <w:lang w:val="sr-Cyrl-CS"/>
        </w:rPr>
        <w:t>и</w:t>
      </w:r>
      <w:r w:rsidR="00466D59" w:rsidRPr="008E3783">
        <w:rPr>
          <w:rFonts w:ascii="Cambria" w:hAnsi="Cambria"/>
          <w:noProof/>
          <w:lang w:val="sr-Cyrl-CS"/>
        </w:rPr>
        <w:t xml:space="preserve"> </w:t>
      </w:r>
      <w:r>
        <w:rPr>
          <w:rFonts w:ascii="Cambria" w:hAnsi="Cambria"/>
          <w:noProof/>
          <w:lang w:val="sr-Cyrl-CS"/>
        </w:rPr>
        <w:t>потреба</w:t>
      </w:r>
      <w:r w:rsidR="00466D59" w:rsidRPr="008E3783">
        <w:rPr>
          <w:rFonts w:ascii="Cambria" w:hAnsi="Cambria"/>
          <w:noProof/>
          <w:lang w:val="sr-Cyrl-CS"/>
        </w:rPr>
        <w:t xml:space="preserve"> </w:t>
      </w:r>
      <w:r>
        <w:rPr>
          <w:rFonts w:ascii="Cambria" w:hAnsi="Cambria"/>
          <w:noProof/>
          <w:lang w:val="sr-Cyrl-CS"/>
        </w:rPr>
        <w:t>за</w:t>
      </w:r>
      <w:r w:rsidR="00466D59" w:rsidRPr="008E3783">
        <w:rPr>
          <w:rFonts w:ascii="Cambria" w:hAnsi="Cambria"/>
          <w:noProof/>
          <w:lang w:val="sr-Cyrl-CS"/>
        </w:rPr>
        <w:t xml:space="preserve"> </w:t>
      </w:r>
      <w:r>
        <w:rPr>
          <w:rFonts w:ascii="Cambria" w:hAnsi="Cambria"/>
          <w:noProof/>
          <w:lang w:val="sr-Cyrl-CS"/>
        </w:rPr>
        <w:t>осјећајем</w:t>
      </w:r>
      <w:r w:rsidR="00466D59" w:rsidRPr="008E3783">
        <w:rPr>
          <w:rFonts w:ascii="Cambria" w:hAnsi="Cambria"/>
          <w:noProof/>
          <w:lang w:val="sr-Cyrl-CS"/>
        </w:rPr>
        <w:t xml:space="preserve"> </w:t>
      </w:r>
      <w:r>
        <w:rPr>
          <w:rFonts w:ascii="Cambria" w:hAnsi="Cambria"/>
          <w:noProof/>
          <w:lang w:val="sr-Cyrl-CS"/>
        </w:rPr>
        <w:t>стабилности</w:t>
      </w:r>
      <w:r w:rsidR="00466D59" w:rsidRPr="008E3783">
        <w:rPr>
          <w:rFonts w:ascii="Cambria" w:hAnsi="Cambria"/>
          <w:noProof/>
          <w:lang w:val="sr-Cyrl-CS"/>
        </w:rPr>
        <w:t xml:space="preserve"> </w:t>
      </w:r>
      <w:r>
        <w:rPr>
          <w:rFonts w:ascii="Cambria" w:hAnsi="Cambria"/>
          <w:noProof/>
          <w:lang w:val="sr-Cyrl-CS"/>
        </w:rPr>
        <w:t>и</w:t>
      </w:r>
      <w:r w:rsidR="00466D59" w:rsidRPr="008E3783">
        <w:rPr>
          <w:rFonts w:ascii="Cambria" w:hAnsi="Cambria"/>
          <w:noProof/>
          <w:lang w:val="sr-Cyrl-CS"/>
        </w:rPr>
        <w:t xml:space="preserve"> </w:t>
      </w:r>
      <w:r>
        <w:rPr>
          <w:rFonts w:ascii="Cambria" w:hAnsi="Cambria"/>
          <w:noProof/>
          <w:lang w:val="sr-Cyrl-CS"/>
        </w:rPr>
        <w:t>правне</w:t>
      </w:r>
      <w:r w:rsidR="00466D59" w:rsidRPr="008E3783">
        <w:rPr>
          <w:rFonts w:ascii="Cambria" w:hAnsi="Cambria"/>
          <w:noProof/>
          <w:lang w:val="sr-Cyrl-CS"/>
        </w:rPr>
        <w:t xml:space="preserve"> </w:t>
      </w:r>
      <w:r>
        <w:rPr>
          <w:rFonts w:ascii="Cambria" w:hAnsi="Cambria"/>
          <w:noProof/>
          <w:lang w:val="sr-Cyrl-CS"/>
        </w:rPr>
        <w:t>сигурности</w:t>
      </w:r>
      <w:r w:rsidR="00466D59" w:rsidRPr="008E3783">
        <w:rPr>
          <w:rFonts w:ascii="Cambria" w:hAnsi="Cambria"/>
          <w:noProof/>
          <w:lang w:val="sr-Cyrl-CS"/>
        </w:rPr>
        <w:t xml:space="preserve">. </w:t>
      </w:r>
      <w:r w:rsidR="00AE2C75">
        <w:rPr>
          <w:rFonts w:ascii="Cambria" w:hAnsi="Cambria"/>
          <w:noProof/>
          <w:lang w:val="sr-Cyrl-CS"/>
        </w:rPr>
        <w:t xml:space="preserve">Овај тренд је прекинут са појавом вируса </w:t>
      </w:r>
      <w:r w:rsidR="00AE2C75">
        <w:rPr>
          <w:rFonts w:ascii="Cambria" w:hAnsi="Cambria"/>
          <w:noProof/>
          <w:lang w:val="sr-Latn-RS"/>
        </w:rPr>
        <w:t>COVID-19</w:t>
      </w:r>
      <w:r w:rsidR="00AE2C75">
        <w:rPr>
          <w:rFonts w:ascii="Cambria" w:hAnsi="Cambria"/>
          <w:noProof/>
          <w:lang w:val="sr-Cyrl-ME"/>
        </w:rPr>
        <w:t xml:space="preserve"> и затварањем великог броја државних граница као и смањења пословних активности у земљама попут Словеније, Њемачке, Аустрије, Италије које су биле најчешћа одредишта становника Општине у потрази за бољим животом. Чињеница је да је ипак и у овом пандемијском периоду и даље било одлазака, односно да је дошло до смањења броја незапослених лица и новопријављених на евиденцији ЗЗЗ РС</w:t>
      </w:r>
      <w:r w:rsidR="00C3446C">
        <w:rPr>
          <w:rFonts w:ascii="Cambria" w:hAnsi="Cambria"/>
          <w:noProof/>
          <w:lang w:val="sr-Cyrl-ME"/>
        </w:rPr>
        <w:t xml:space="preserve">. </w:t>
      </w:r>
    </w:p>
    <w:p w:rsidR="009D4A14" w:rsidRDefault="009D4A14" w:rsidP="008B261E">
      <w:pPr>
        <w:spacing w:line="276" w:lineRule="auto"/>
        <w:ind w:firstLine="360"/>
        <w:jc w:val="both"/>
        <w:rPr>
          <w:rFonts w:asciiTheme="majorHAnsi" w:hAnsiTheme="majorHAnsi"/>
          <w:bCs/>
          <w:lang w:val="bs-Cyrl-BA" w:eastAsia="ja-JP"/>
        </w:rPr>
      </w:pPr>
      <w:r w:rsidRPr="0058249F">
        <w:rPr>
          <w:rFonts w:asciiTheme="majorHAnsi" w:hAnsiTheme="majorHAnsi"/>
          <w:bCs/>
          <w:lang w:val="bs-Cyrl-BA" w:eastAsia="ja-JP"/>
        </w:rPr>
        <w:t>У анализи тржишта рада које је обухватило истраживање података о броју запослених, незапослених и евидентираних на Заводу, уочена су значајна одступања у погледу квантитативних показатеља као и начина интерпретације истих.</w:t>
      </w:r>
      <w:r w:rsidR="002070A3">
        <w:rPr>
          <w:rFonts w:asciiTheme="majorHAnsi" w:hAnsiTheme="majorHAnsi"/>
          <w:bCs/>
          <w:lang w:val="bs-Cyrl-BA" w:eastAsia="ja-JP"/>
        </w:rPr>
        <w:t xml:space="preserve"> У овој анализи кориштени су искључиво подаци ПУРС и ЗЗЗ РС.</w:t>
      </w:r>
    </w:p>
    <w:p w:rsidR="00D43D0F" w:rsidRDefault="00D43D0F" w:rsidP="009D4A14">
      <w:pPr>
        <w:jc w:val="both"/>
        <w:rPr>
          <w:rFonts w:asciiTheme="majorHAnsi" w:hAnsiTheme="majorHAnsi"/>
          <w:bCs/>
          <w:lang w:val="bs-Cyrl-BA" w:eastAsia="ja-JP"/>
        </w:rPr>
      </w:pPr>
    </w:p>
    <w:p w:rsidR="0058249F" w:rsidRPr="00D43D0F" w:rsidRDefault="0058249F" w:rsidP="00E8563C">
      <w:pPr>
        <w:pStyle w:val="ListParagraph"/>
        <w:numPr>
          <w:ilvl w:val="0"/>
          <w:numId w:val="34"/>
        </w:numPr>
        <w:jc w:val="center"/>
        <w:rPr>
          <w:rFonts w:ascii="Cambria" w:hAnsi="Cambria"/>
          <w:bCs/>
          <w:lang w:val="bs-Cyrl-BA" w:eastAsia="ja-JP"/>
        </w:rPr>
      </w:pPr>
      <w:r w:rsidRPr="00D43D0F">
        <w:rPr>
          <w:rFonts w:ascii="Cambria" w:hAnsi="Cambria"/>
          <w:bCs/>
          <w:lang w:val="bs-Cyrl-BA" w:eastAsia="ja-JP"/>
        </w:rPr>
        <w:t>К</w:t>
      </w:r>
      <w:r w:rsidR="001E546D" w:rsidRPr="00D43D0F">
        <w:rPr>
          <w:rFonts w:ascii="Cambria" w:hAnsi="Cambria"/>
          <w:bCs/>
          <w:lang w:val="bs-Cyrl-BA" w:eastAsia="ja-JP"/>
        </w:rPr>
        <w:t>ре</w:t>
      </w:r>
      <w:r w:rsidR="008B261E">
        <w:rPr>
          <w:rFonts w:ascii="Cambria" w:hAnsi="Cambria"/>
          <w:bCs/>
          <w:lang w:val="bs-Cyrl-BA" w:eastAsia="ja-JP"/>
        </w:rPr>
        <w:t>тање запослености 2007-  2020</w:t>
      </w:r>
      <w:r w:rsidRPr="00D43D0F">
        <w:rPr>
          <w:rFonts w:ascii="Cambria" w:hAnsi="Cambria"/>
          <w:bCs/>
          <w:lang w:val="bs-Cyrl-BA" w:eastAsia="ja-JP"/>
        </w:rPr>
        <w:t>.</w:t>
      </w:r>
      <w:r w:rsidR="008B261E">
        <w:rPr>
          <w:rFonts w:ascii="Cambria" w:hAnsi="Cambria"/>
          <w:bCs/>
          <w:lang w:val="bs-Cyrl-BA" w:eastAsia="ja-JP"/>
        </w:rPr>
        <w:t xml:space="preserve"> година</w:t>
      </w:r>
    </w:p>
    <w:p w:rsidR="00135A59" w:rsidRDefault="00135A59" w:rsidP="0058249F">
      <w:pPr>
        <w:jc w:val="center"/>
        <w:rPr>
          <w:rFonts w:ascii="Cambria" w:hAnsi="Cambria"/>
          <w:bCs/>
          <w:i/>
          <w:lang w:val="bs-Cyrl-BA" w:eastAsia="ja-JP"/>
        </w:rPr>
      </w:pPr>
    </w:p>
    <w:p w:rsidR="00135A59" w:rsidRPr="00B520CE" w:rsidRDefault="006A0A26" w:rsidP="0058249F">
      <w:pPr>
        <w:jc w:val="center"/>
        <w:rPr>
          <w:rFonts w:ascii="Cambria" w:hAnsi="Cambria"/>
          <w:bCs/>
          <w:i/>
          <w:lang w:val="bs-Cyrl-BA" w:eastAsia="ja-JP"/>
        </w:rPr>
      </w:pPr>
      <w:r w:rsidRPr="006A0A26">
        <w:rPr>
          <w:rFonts w:ascii="Cambria" w:hAnsi="Cambria"/>
          <w:bCs/>
          <w:i/>
          <w:noProof/>
          <w:lang w:val="sr-Latn-RS" w:eastAsia="sr-Latn-RS"/>
        </w:rPr>
        <w:drawing>
          <wp:inline distT="0" distB="0" distL="0" distR="0" wp14:anchorId="434FBB1A" wp14:editId="64C9BB9F">
            <wp:extent cx="5114925" cy="1333500"/>
            <wp:effectExtent l="0" t="0" r="9525" b="0"/>
            <wp:docPr id="5" name="Picture 5" descr="C:\Users\samiraz\AppData\Local\Microsoft\Windows\INetCache\Content.Outlook\ZCXQE6RP\samira-gr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raz\AppData\Local\Microsoft\Windows\INetCache\Content.Outlook\ZCXQE6RP\samira-graf.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4925" cy="1333500"/>
                    </a:xfrm>
                    <a:prstGeom prst="rect">
                      <a:avLst/>
                    </a:prstGeom>
                    <a:noFill/>
                    <a:ln>
                      <a:noFill/>
                    </a:ln>
                  </pic:spPr>
                </pic:pic>
              </a:graphicData>
            </a:graphic>
          </wp:inline>
        </w:drawing>
      </w:r>
    </w:p>
    <w:p w:rsidR="0058249F" w:rsidRPr="005A20FC" w:rsidRDefault="0058249F" w:rsidP="0058249F">
      <w:pPr>
        <w:jc w:val="both"/>
        <w:rPr>
          <w:rFonts w:ascii="Cambria" w:hAnsi="Cambria"/>
          <w:bCs/>
          <w:lang w:val="bs-Cyrl-BA" w:eastAsia="ja-JP"/>
        </w:rPr>
      </w:pPr>
    </w:p>
    <w:p w:rsidR="0058249F" w:rsidRPr="005A20FC" w:rsidRDefault="0058249F" w:rsidP="006A3DD6">
      <w:pPr>
        <w:jc w:val="both"/>
        <w:rPr>
          <w:rFonts w:ascii="Cambria" w:hAnsi="Cambria"/>
          <w:bCs/>
          <w:sz w:val="20"/>
          <w:szCs w:val="20"/>
          <w:lang w:val="bs-Cyrl-BA" w:eastAsia="ja-JP"/>
        </w:rPr>
      </w:pPr>
      <w:r w:rsidRPr="005A20FC">
        <w:rPr>
          <w:rFonts w:ascii="Cambria" w:hAnsi="Cambria"/>
          <w:bCs/>
          <w:sz w:val="20"/>
          <w:szCs w:val="20"/>
          <w:lang w:val="bs-Cyrl-BA" w:eastAsia="ja-JP"/>
        </w:rPr>
        <w:t>Извор: Анализа економских индикатора општине Теслић за период 2007-2013.год</w:t>
      </w:r>
      <w:r w:rsidR="006A0A26">
        <w:rPr>
          <w:rFonts w:ascii="Cambria" w:hAnsi="Cambria"/>
          <w:bCs/>
          <w:sz w:val="20"/>
          <w:szCs w:val="20"/>
          <w:lang w:val="bs-Cyrl-BA" w:eastAsia="ja-JP"/>
        </w:rPr>
        <w:t>ине</w:t>
      </w:r>
      <w:r w:rsidRPr="005A20FC">
        <w:rPr>
          <w:rFonts w:ascii="Cambria" w:hAnsi="Cambria"/>
          <w:bCs/>
          <w:sz w:val="20"/>
          <w:szCs w:val="20"/>
          <w:lang w:val="bs-Cyrl-BA" w:eastAsia="ja-JP"/>
        </w:rPr>
        <w:t>. и ПУРС, прилагођено</w:t>
      </w:r>
    </w:p>
    <w:p w:rsidR="0058249F" w:rsidRPr="005A20FC" w:rsidRDefault="0058249F" w:rsidP="0058249F">
      <w:pPr>
        <w:pStyle w:val="BodyText"/>
        <w:kinsoku w:val="0"/>
        <w:overflowPunct w:val="0"/>
        <w:ind w:left="0"/>
        <w:jc w:val="both"/>
        <w:rPr>
          <w:rFonts w:ascii="Cambria" w:hAnsi="Cambria"/>
          <w:lang w:val="sr-Cyrl-BA"/>
        </w:rPr>
      </w:pPr>
    </w:p>
    <w:p w:rsidR="0058249F" w:rsidRDefault="00EC59EB" w:rsidP="00EC59EB">
      <w:pPr>
        <w:tabs>
          <w:tab w:val="left" w:pos="284"/>
        </w:tabs>
        <w:spacing w:line="276" w:lineRule="auto"/>
        <w:jc w:val="both"/>
        <w:rPr>
          <w:rFonts w:ascii="Cambria" w:hAnsi="Cambria"/>
          <w:noProof/>
          <w:lang w:val="sr-Cyrl-CS"/>
        </w:rPr>
      </w:pPr>
      <w:r>
        <w:rPr>
          <w:rFonts w:ascii="Cambria" w:hAnsi="Cambria"/>
          <w:bCs/>
          <w:lang w:val="bs-Cyrl-BA" w:eastAsia="ja-JP"/>
        </w:rPr>
        <w:tab/>
      </w:r>
      <w:r w:rsidR="0058249F" w:rsidRPr="005A20FC">
        <w:rPr>
          <w:rFonts w:ascii="Cambria" w:hAnsi="Cambria"/>
          <w:bCs/>
          <w:lang w:val="bs-Cyrl-BA" w:eastAsia="ja-JP"/>
        </w:rPr>
        <w:t>Запосленост у Теслићу је имала тренд опадања у периоду од 2007. до 2013. године. У поменутом периоду запосленост је опала за 11,7%. Међутим, од 2012. до 2013. године забиљежено је повећање запослености за 2,38% или 145 радника.  Број запослених у 2013. години био је 6228. Тренд раста запослености је настављен у периоду 2013/2015. Бр</w:t>
      </w:r>
      <w:r w:rsidR="00276FAE">
        <w:rPr>
          <w:rFonts w:ascii="Cambria" w:hAnsi="Cambria"/>
          <w:bCs/>
          <w:lang w:val="bs-Cyrl-BA" w:eastAsia="ja-JP"/>
        </w:rPr>
        <w:t>ој запослених на крају 2015</w:t>
      </w:r>
      <w:r w:rsidR="004040CD">
        <w:rPr>
          <w:rFonts w:ascii="Cambria" w:hAnsi="Cambria"/>
          <w:bCs/>
          <w:lang w:val="bs-Cyrl-BA" w:eastAsia="ja-JP"/>
        </w:rPr>
        <w:t xml:space="preserve"> </w:t>
      </w:r>
      <w:r w:rsidR="00276FAE">
        <w:rPr>
          <w:rFonts w:ascii="Cambria" w:hAnsi="Cambria"/>
          <w:bCs/>
          <w:lang w:val="bs-Cyrl-BA" w:eastAsia="ja-JP"/>
        </w:rPr>
        <w:t>.године</w:t>
      </w:r>
      <w:r w:rsidR="0058249F" w:rsidRPr="005A20FC">
        <w:rPr>
          <w:rFonts w:ascii="Cambria" w:hAnsi="Cambria"/>
          <w:bCs/>
          <w:lang w:val="bs-Cyrl-BA" w:eastAsia="ja-JP"/>
        </w:rPr>
        <w:t xml:space="preserve">  био је 7003  што је за 775 више  у односу на 2013</w:t>
      </w:r>
      <w:r w:rsidR="0058249F">
        <w:rPr>
          <w:rFonts w:ascii="Cambria" w:hAnsi="Cambria"/>
          <w:bCs/>
          <w:lang w:val="bs-Cyrl-BA" w:eastAsia="ja-JP"/>
        </w:rPr>
        <w:t>.</w:t>
      </w:r>
      <w:r w:rsidR="0058249F" w:rsidRPr="005A20FC">
        <w:rPr>
          <w:rFonts w:ascii="Cambria" w:hAnsi="Cambria"/>
          <w:bCs/>
          <w:lang w:val="bs-Cyrl-BA" w:eastAsia="ja-JP"/>
        </w:rPr>
        <w:t xml:space="preserve"> (2014.- 548, 2015. – 227 ново з</w:t>
      </w:r>
      <w:r w:rsidR="008E3783">
        <w:rPr>
          <w:rFonts w:ascii="Cambria" w:hAnsi="Cambria"/>
          <w:bCs/>
          <w:lang w:val="bs-Cyrl-BA" w:eastAsia="ja-JP"/>
        </w:rPr>
        <w:t>апослених), односно за 11% више</w:t>
      </w:r>
      <w:r w:rsidR="00F54F23" w:rsidRPr="00F54F23">
        <w:rPr>
          <w:rFonts w:ascii="Cambria" w:hAnsi="Cambria"/>
          <w:noProof/>
          <w:lang w:val="sr-Cyrl-CS"/>
        </w:rPr>
        <w:t xml:space="preserve">. </w:t>
      </w:r>
      <w:r w:rsidR="00F54F23">
        <w:rPr>
          <w:rFonts w:ascii="Cambria" w:hAnsi="Cambria"/>
          <w:noProof/>
          <w:lang w:val="sr-Cyrl-CS"/>
        </w:rPr>
        <w:t>На</w:t>
      </w:r>
      <w:r w:rsidR="00F54F23" w:rsidRPr="00F54F23">
        <w:rPr>
          <w:rFonts w:ascii="Cambria" w:hAnsi="Cambria"/>
          <w:noProof/>
          <w:lang w:val="sr-Cyrl-CS"/>
        </w:rPr>
        <w:t xml:space="preserve"> </w:t>
      </w:r>
      <w:r w:rsidR="00F54F23">
        <w:rPr>
          <w:rFonts w:ascii="Cambria" w:hAnsi="Cambria"/>
          <w:noProof/>
          <w:lang w:val="sr-Cyrl-CS"/>
        </w:rPr>
        <w:t>крају</w:t>
      </w:r>
      <w:r w:rsidR="00F54F23" w:rsidRPr="00F54F23">
        <w:rPr>
          <w:rFonts w:ascii="Cambria" w:hAnsi="Cambria"/>
          <w:noProof/>
          <w:lang w:val="sr-Cyrl-CS"/>
        </w:rPr>
        <w:t xml:space="preserve"> 2016. </w:t>
      </w:r>
      <w:r w:rsidR="00F54F23">
        <w:rPr>
          <w:rFonts w:ascii="Cambria" w:hAnsi="Cambria"/>
          <w:noProof/>
          <w:lang w:val="sr-Cyrl-CS"/>
        </w:rPr>
        <w:t>године</w:t>
      </w:r>
      <w:r w:rsidR="00F54F23" w:rsidRPr="00F54F23">
        <w:rPr>
          <w:rFonts w:ascii="Cambria" w:hAnsi="Cambria"/>
          <w:noProof/>
          <w:lang w:val="sr-Cyrl-CS"/>
        </w:rPr>
        <w:t xml:space="preserve"> </w:t>
      </w:r>
      <w:r w:rsidR="00F54F23">
        <w:rPr>
          <w:rFonts w:ascii="Cambria" w:hAnsi="Cambria"/>
          <w:noProof/>
          <w:lang w:val="sr-Cyrl-CS"/>
        </w:rPr>
        <w:t>број</w:t>
      </w:r>
      <w:r w:rsidR="00F54F23" w:rsidRPr="00F54F23">
        <w:rPr>
          <w:rFonts w:ascii="Cambria" w:hAnsi="Cambria"/>
          <w:noProof/>
          <w:lang w:val="sr-Cyrl-CS"/>
        </w:rPr>
        <w:t xml:space="preserve"> </w:t>
      </w:r>
      <w:r w:rsidR="00F54F23">
        <w:rPr>
          <w:rFonts w:ascii="Cambria" w:hAnsi="Cambria"/>
          <w:noProof/>
          <w:lang w:val="sr-Cyrl-CS"/>
        </w:rPr>
        <w:t>запослених</w:t>
      </w:r>
      <w:r w:rsidR="00F54F23" w:rsidRPr="00F54F23">
        <w:rPr>
          <w:rFonts w:ascii="Cambria" w:hAnsi="Cambria"/>
          <w:noProof/>
          <w:lang w:val="sr-Cyrl-CS"/>
        </w:rPr>
        <w:t xml:space="preserve"> </w:t>
      </w:r>
      <w:r w:rsidR="00F54F23">
        <w:rPr>
          <w:rFonts w:ascii="Cambria" w:hAnsi="Cambria"/>
          <w:noProof/>
          <w:lang w:val="sr-Cyrl-CS"/>
        </w:rPr>
        <w:t>је</w:t>
      </w:r>
      <w:r w:rsidR="00F54F23" w:rsidRPr="00F54F23">
        <w:rPr>
          <w:rFonts w:ascii="Cambria" w:hAnsi="Cambria"/>
          <w:noProof/>
          <w:lang w:val="sr-Cyrl-CS"/>
        </w:rPr>
        <w:t xml:space="preserve"> </w:t>
      </w:r>
      <w:r w:rsidR="00F54F23">
        <w:rPr>
          <w:rFonts w:ascii="Cambria" w:hAnsi="Cambria"/>
          <w:noProof/>
          <w:lang w:val="sr-Cyrl-CS"/>
        </w:rPr>
        <w:t>био</w:t>
      </w:r>
      <w:r w:rsidR="006A3DD6">
        <w:rPr>
          <w:rFonts w:ascii="Cambria" w:hAnsi="Cambria"/>
          <w:noProof/>
          <w:lang w:val="sr-Cyrl-CS"/>
        </w:rPr>
        <w:t xml:space="preserve"> 7512</w:t>
      </w:r>
      <w:r w:rsidR="00F54F23" w:rsidRPr="00F54F23">
        <w:rPr>
          <w:rFonts w:ascii="Cambria" w:hAnsi="Cambria"/>
          <w:noProof/>
          <w:lang w:val="sr-Cyrl-CS"/>
        </w:rPr>
        <w:t xml:space="preserve">, </w:t>
      </w:r>
      <w:r w:rsidR="00F54F23">
        <w:rPr>
          <w:rFonts w:ascii="Cambria" w:hAnsi="Cambria"/>
          <w:noProof/>
          <w:lang w:val="sr-Cyrl-CS"/>
        </w:rPr>
        <w:t>а</w:t>
      </w:r>
      <w:r w:rsidR="00F54F23" w:rsidRPr="00F54F23">
        <w:rPr>
          <w:rFonts w:ascii="Cambria" w:hAnsi="Cambria"/>
          <w:noProof/>
          <w:lang w:val="sr-Cyrl-CS"/>
        </w:rPr>
        <w:t xml:space="preserve"> </w:t>
      </w:r>
      <w:r w:rsidR="00F54F23">
        <w:rPr>
          <w:rFonts w:ascii="Cambria" w:hAnsi="Cambria"/>
          <w:noProof/>
          <w:lang w:val="sr-Cyrl-CS"/>
        </w:rPr>
        <w:t>на</w:t>
      </w:r>
      <w:r w:rsidR="00F54F23" w:rsidRPr="00F54F23">
        <w:rPr>
          <w:rFonts w:ascii="Cambria" w:hAnsi="Cambria"/>
          <w:noProof/>
          <w:lang w:val="sr-Cyrl-CS"/>
        </w:rPr>
        <w:t xml:space="preserve"> </w:t>
      </w:r>
      <w:r w:rsidR="00F54F23">
        <w:rPr>
          <w:rFonts w:ascii="Cambria" w:hAnsi="Cambria"/>
          <w:noProof/>
          <w:lang w:val="sr-Cyrl-CS"/>
        </w:rPr>
        <w:t>крају</w:t>
      </w:r>
      <w:r w:rsidR="00F54F23" w:rsidRPr="00F54F23">
        <w:rPr>
          <w:rFonts w:ascii="Cambria" w:hAnsi="Cambria"/>
          <w:noProof/>
          <w:lang w:val="sr-Cyrl-CS"/>
        </w:rPr>
        <w:t xml:space="preserve"> 2017. </w:t>
      </w:r>
      <w:r w:rsidR="00F54F23">
        <w:rPr>
          <w:rFonts w:ascii="Cambria" w:hAnsi="Cambria"/>
          <w:noProof/>
          <w:lang w:val="sr-Cyrl-CS"/>
        </w:rPr>
        <w:t>године</w:t>
      </w:r>
      <w:r w:rsidR="00F54F23" w:rsidRPr="00F54F23">
        <w:rPr>
          <w:rFonts w:ascii="Cambria" w:hAnsi="Cambria"/>
          <w:noProof/>
          <w:lang w:val="sr-Cyrl-CS"/>
        </w:rPr>
        <w:t xml:space="preserve"> 7766, </w:t>
      </w:r>
      <w:r w:rsidR="00F54F23">
        <w:rPr>
          <w:rFonts w:ascii="Cambria" w:hAnsi="Cambria"/>
          <w:noProof/>
          <w:lang w:val="sr-Cyrl-CS"/>
        </w:rPr>
        <w:t>што</w:t>
      </w:r>
      <w:r w:rsidR="00F54F23" w:rsidRPr="00F54F23">
        <w:rPr>
          <w:rFonts w:ascii="Cambria" w:hAnsi="Cambria"/>
          <w:noProof/>
          <w:lang w:val="sr-Cyrl-CS"/>
        </w:rPr>
        <w:t xml:space="preserve"> </w:t>
      </w:r>
      <w:r w:rsidR="00F54F23">
        <w:rPr>
          <w:rFonts w:ascii="Cambria" w:hAnsi="Cambria"/>
          <w:noProof/>
          <w:lang w:val="sr-Cyrl-CS"/>
        </w:rPr>
        <w:t>је</w:t>
      </w:r>
      <w:r w:rsidR="00F54F23" w:rsidRPr="00F54F23">
        <w:rPr>
          <w:rFonts w:ascii="Cambria" w:hAnsi="Cambria"/>
          <w:noProof/>
          <w:lang w:val="sr-Cyrl-CS"/>
        </w:rPr>
        <w:t xml:space="preserve"> </w:t>
      </w:r>
      <w:r w:rsidR="00F54F23">
        <w:rPr>
          <w:rFonts w:ascii="Cambria" w:hAnsi="Cambria"/>
          <w:noProof/>
          <w:lang w:val="sr-Cyrl-CS"/>
        </w:rPr>
        <w:t>повећа</w:t>
      </w:r>
      <w:r w:rsidR="00F54F23" w:rsidRPr="00F54F23">
        <w:rPr>
          <w:rFonts w:ascii="Cambria" w:hAnsi="Cambria"/>
          <w:noProof/>
          <w:lang w:val="sr-Cyrl-CS"/>
        </w:rPr>
        <w:t xml:space="preserve">ње за 254 новозапослена. </w:t>
      </w:r>
      <w:r w:rsidR="00F54F23">
        <w:rPr>
          <w:rFonts w:ascii="Cambria" w:hAnsi="Cambria"/>
          <w:noProof/>
          <w:lang w:val="sr-Cyrl-CS"/>
        </w:rPr>
        <w:t>Повећање</w:t>
      </w:r>
      <w:r w:rsidR="00F54F23" w:rsidRPr="00F54F23">
        <w:rPr>
          <w:rFonts w:ascii="Cambria" w:hAnsi="Cambria"/>
          <w:noProof/>
          <w:lang w:val="sr-Cyrl-CS"/>
        </w:rPr>
        <w:t xml:space="preserve"> </w:t>
      </w:r>
      <w:r w:rsidR="00F54F23">
        <w:rPr>
          <w:rFonts w:ascii="Cambria" w:hAnsi="Cambria"/>
          <w:noProof/>
          <w:lang w:val="sr-Cyrl-CS"/>
        </w:rPr>
        <w:t>запослености</w:t>
      </w:r>
      <w:r w:rsidR="00F54F23" w:rsidRPr="00F54F23">
        <w:rPr>
          <w:rFonts w:ascii="Cambria" w:hAnsi="Cambria"/>
          <w:noProof/>
          <w:lang w:val="sr-Cyrl-CS"/>
        </w:rPr>
        <w:t xml:space="preserve"> </w:t>
      </w:r>
      <w:r w:rsidR="00F54F23">
        <w:rPr>
          <w:rFonts w:ascii="Cambria" w:hAnsi="Cambria"/>
          <w:noProof/>
          <w:lang w:val="sr-Cyrl-CS"/>
        </w:rPr>
        <w:t>је</w:t>
      </w:r>
      <w:r w:rsidR="00F54F23" w:rsidRPr="00F54F23">
        <w:rPr>
          <w:rFonts w:ascii="Cambria" w:hAnsi="Cambria"/>
          <w:noProof/>
          <w:lang w:val="sr-Cyrl-CS"/>
        </w:rPr>
        <w:t xml:space="preserve"> </w:t>
      </w:r>
      <w:r w:rsidR="00F54F23">
        <w:rPr>
          <w:rFonts w:ascii="Cambria" w:hAnsi="Cambria"/>
          <w:noProof/>
          <w:lang w:val="sr-Cyrl-CS"/>
        </w:rPr>
        <w:t>евидентно</w:t>
      </w:r>
      <w:r w:rsidR="00F54F23" w:rsidRPr="00F54F23">
        <w:rPr>
          <w:rFonts w:ascii="Cambria" w:hAnsi="Cambria"/>
          <w:noProof/>
          <w:lang w:val="sr-Cyrl-CS"/>
        </w:rPr>
        <w:t xml:space="preserve"> и </w:t>
      </w:r>
      <w:r w:rsidR="00F54F23">
        <w:rPr>
          <w:rFonts w:ascii="Cambria" w:hAnsi="Cambria"/>
          <w:noProof/>
          <w:lang w:val="sr-Cyrl-CS"/>
        </w:rPr>
        <w:t>у</w:t>
      </w:r>
      <w:r w:rsidR="00F54F23" w:rsidRPr="00F54F23">
        <w:rPr>
          <w:rFonts w:ascii="Cambria" w:hAnsi="Cambria"/>
          <w:noProof/>
          <w:lang w:val="sr-Cyrl-CS"/>
        </w:rPr>
        <w:t xml:space="preserve"> 2018. г</w:t>
      </w:r>
      <w:r w:rsidR="00F54F23">
        <w:rPr>
          <w:rFonts w:ascii="Cambria" w:hAnsi="Cambria"/>
          <w:noProof/>
          <w:lang w:val="sr-Cyrl-CS"/>
        </w:rPr>
        <w:t>одини</w:t>
      </w:r>
      <w:r w:rsidR="00F54F23" w:rsidRPr="00F54F23">
        <w:rPr>
          <w:rFonts w:ascii="Cambria" w:hAnsi="Cambria"/>
          <w:noProof/>
          <w:lang w:val="sr-Cyrl-CS"/>
        </w:rPr>
        <w:t xml:space="preserve">, </w:t>
      </w:r>
      <w:r w:rsidR="00F54F23">
        <w:rPr>
          <w:rFonts w:ascii="Cambria" w:hAnsi="Cambria"/>
          <w:noProof/>
          <w:lang w:val="sr-Cyrl-CS"/>
        </w:rPr>
        <w:t>те</w:t>
      </w:r>
      <w:r w:rsidR="00F54F23" w:rsidRPr="00F54F23">
        <w:rPr>
          <w:rFonts w:ascii="Cambria" w:hAnsi="Cambria"/>
          <w:noProof/>
          <w:lang w:val="sr-Cyrl-CS"/>
        </w:rPr>
        <w:t xml:space="preserve"> </w:t>
      </w:r>
      <w:r w:rsidR="00F54F23">
        <w:rPr>
          <w:rFonts w:ascii="Cambria" w:hAnsi="Cambria"/>
          <w:noProof/>
          <w:lang w:val="sr-Cyrl-CS"/>
        </w:rPr>
        <w:t>према</w:t>
      </w:r>
      <w:r w:rsidR="00F54F23" w:rsidRPr="00F54F23">
        <w:rPr>
          <w:rFonts w:ascii="Cambria" w:hAnsi="Cambria"/>
          <w:noProof/>
          <w:lang w:val="sr-Cyrl-CS"/>
        </w:rPr>
        <w:t xml:space="preserve"> </w:t>
      </w:r>
      <w:r w:rsidR="00F54F23">
        <w:rPr>
          <w:rFonts w:ascii="Cambria" w:hAnsi="Cambria"/>
          <w:noProof/>
          <w:lang w:val="sr-Cyrl-CS"/>
        </w:rPr>
        <w:t>подацима</w:t>
      </w:r>
      <w:r w:rsidR="00F54F23" w:rsidRPr="00F54F23">
        <w:rPr>
          <w:rFonts w:ascii="Cambria" w:hAnsi="Cambria"/>
          <w:noProof/>
          <w:lang w:val="sr-Cyrl-CS"/>
        </w:rPr>
        <w:t xml:space="preserve"> </w:t>
      </w:r>
      <w:r w:rsidR="00F54F23">
        <w:rPr>
          <w:rFonts w:ascii="Cambria" w:hAnsi="Cambria"/>
          <w:noProof/>
          <w:lang w:val="sr-Cyrl-CS"/>
        </w:rPr>
        <w:t>ПУРС</w:t>
      </w:r>
      <w:r w:rsidR="00F54F23" w:rsidRPr="00F54F23">
        <w:rPr>
          <w:rFonts w:ascii="Cambria" w:hAnsi="Cambria"/>
          <w:noProof/>
          <w:lang w:val="sr-Cyrl-CS"/>
        </w:rPr>
        <w:t xml:space="preserve"> </w:t>
      </w:r>
      <w:r w:rsidR="00F54F23">
        <w:rPr>
          <w:rFonts w:ascii="Cambria" w:hAnsi="Cambria"/>
          <w:noProof/>
          <w:lang w:val="sr-Cyrl-CS"/>
        </w:rPr>
        <w:t>број</w:t>
      </w:r>
      <w:r w:rsidR="00F54F23" w:rsidRPr="00F54F23">
        <w:rPr>
          <w:rFonts w:ascii="Cambria" w:hAnsi="Cambria"/>
          <w:noProof/>
          <w:lang w:val="sr-Cyrl-CS"/>
        </w:rPr>
        <w:t xml:space="preserve"> </w:t>
      </w:r>
      <w:r w:rsidR="00F54F23">
        <w:rPr>
          <w:rFonts w:ascii="Cambria" w:hAnsi="Cambria"/>
          <w:noProof/>
          <w:lang w:val="sr-Cyrl-CS"/>
        </w:rPr>
        <w:t>запослених</w:t>
      </w:r>
      <w:r w:rsidR="00F54F23" w:rsidRPr="00F54F23">
        <w:rPr>
          <w:rFonts w:ascii="Cambria" w:hAnsi="Cambria"/>
          <w:noProof/>
          <w:lang w:val="sr-Cyrl-CS"/>
        </w:rPr>
        <w:t xml:space="preserve"> у новембру 2018. године  </w:t>
      </w:r>
      <w:r w:rsidR="00F54F23">
        <w:rPr>
          <w:rFonts w:ascii="Cambria" w:hAnsi="Cambria"/>
          <w:noProof/>
          <w:lang w:val="sr-Cyrl-CS"/>
        </w:rPr>
        <w:t>је</w:t>
      </w:r>
      <w:r w:rsidR="00F54F23" w:rsidRPr="00F54F23">
        <w:rPr>
          <w:rFonts w:ascii="Cambria" w:hAnsi="Cambria"/>
          <w:noProof/>
          <w:lang w:val="sr-Cyrl-CS"/>
        </w:rPr>
        <w:t xml:space="preserve"> 7940, </w:t>
      </w:r>
      <w:r w:rsidR="00F54F23">
        <w:rPr>
          <w:rFonts w:ascii="Cambria" w:hAnsi="Cambria"/>
          <w:noProof/>
          <w:lang w:val="sr-Cyrl-CS"/>
        </w:rPr>
        <w:t>што</w:t>
      </w:r>
      <w:r w:rsidR="00F54F23" w:rsidRPr="00F54F23">
        <w:rPr>
          <w:rFonts w:ascii="Cambria" w:hAnsi="Cambria"/>
          <w:noProof/>
          <w:lang w:val="sr-Cyrl-CS"/>
        </w:rPr>
        <w:t xml:space="preserve"> </w:t>
      </w:r>
      <w:r w:rsidR="00F54F23">
        <w:rPr>
          <w:rFonts w:ascii="Cambria" w:hAnsi="Cambria"/>
          <w:noProof/>
          <w:lang w:val="sr-Cyrl-CS"/>
        </w:rPr>
        <w:t>уједно</w:t>
      </w:r>
      <w:r w:rsidR="00F54F23" w:rsidRPr="00F54F23">
        <w:rPr>
          <w:rFonts w:ascii="Cambria" w:hAnsi="Cambria"/>
          <w:noProof/>
          <w:lang w:val="sr-Cyrl-CS"/>
        </w:rPr>
        <w:t xml:space="preserve"> </w:t>
      </w:r>
      <w:r w:rsidR="00F54F23">
        <w:rPr>
          <w:rFonts w:ascii="Cambria" w:hAnsi="Cambria"/>
          <w:noProof/>
          <w:lang w:val="sr-Cyrl-CS"/>
        </w:rPr>
        <w:t>представља</w:t>
      </w:r>
      <w:r w:rsidR="00F54F23" w:rsidRPr="00F54F23">
        <w:rPr>
          <w:rFonts w:ascii="Cambria" w:hAnsi="Cambria"/>
          <w:noProof/>
          <w:lang w:val="sr-Cyrl-CS"/>
        </w:rPr>
        <w:t xml:space="preserve"> </w:t>
      </w:r>
      <w:r w:rsidR="00F54F23">
        <w:rPr>
          <w:rFonts w:ascii="Cambria" w:hAnsi="Cambria"/>
          <w:noProof/>
          <w:lang w:val="sr-Cyrl-CS"/>
        </w:rPr>
        <w:t>и</w:t>
      </w:r>
      <w:r w:rsidR="00F54F23" w:rsidRPr="00F54F23">
        <w:rPr>
          <w:rFonts w:ascii="Cambria" w:hAnsi="Cambria"/>
          <w:noProof/>
          <w:lang w:val="sr-Cyrl-CS"/>
        </w:rPr>
        <w:t xml:space="preserve"> </w:t>
      </w:r>
      <w:r w:rsidR="00F54F23">
        <w:rPr>
          <w:rFonts w:ascii="Cambria" w:hAnsi="Cambria"/>
          <w:noProof/>
          <w:lang w:val="sr-Cyrl-CS"/>
        </w:rPr>
        <w:t>највећи</w:t>
      </w:r>
      <w:r w:rsidR="00F54F23" w:rsidRPr="00F54F23">
        <w:rPr>
          <w:rFonts w:ascii="Cambria" w:hAnsi="Cambria"/>
          <w:noProof/>
          <w:lang w:val="sr-Cyrl-CS"/>
        </w:rPr>
        <w:t xml:space="preserve"> </w:t>
      </w:r>
      <w:r w:rsidR="00F54F23">
        <w:rPr>
          <w:rFonts w:ascii="Cambria" w:hAnsi="Cambria"/>
          <w:noProof/>
          <w:lang w:val="sr-Cyrl-CS"/>
        </w:rPr>
        <w:t>број</w:t>
      </w:r>
      <w:r w:rsidR="00F54F23" w:rsidRPr="00F54F23">
        <w:rPr>
          <w:rFonts w:ascii="Cambria" w:hAnsi="Cambria"/>
          <w:noProof/>
          <w:lang w:val="sr-Cyrl-CS"/>
        </w:rPr>
        <w:t xml:space="preserve"> </w:t>
      </w:r>
      <w:r w:rsidR="00F54F23">
        <w:rPr>
          <w:rFonts w:ascii="Cambria" w:hAnsi="Cambria"/>
          <w:noProof/>
          <w:lang w:val="sr-Cyrl-CS"/>
        </w:rPr>
        <w:t>запослених</w:t>
      </w:r>
      <w:r w:rsidR="00F54F23" w:rsidRPr="00F54F23">
        <w:rPr>
          <w:rFonts w:ascii="Cambria" w:hAnsi="Cambria"/>
          <w:noProof/>
          <w:lang w:val="sr-Cyrl-CS"/>
        </w:rPr>
        <w:t xml:space="preserve"> </w:t>
      </w:r>
      <w:r w:rsidR="00F54F23">
        <w:rPr>
          <w:rFonts w:ascii="Cambria" w:hAnsi="Cambria"/>
          <w:noProof/>
          <w:lang w:val="sr-Cyrl-CS"/>
        </w:rPr>
        <w:t>у</w:t>
      </w:r>
      <w:r w:rsidR="00F54F23" w:rsidRPr="00F54F23">
        <w:rPr>
          <w:rFonts w:ascii="Cambria" w:hAnsi="Cambria"/>
          <w:noProof/>
          <w:lang w:val="sr-Cyrl-CS"/>
        </w:rPr>
        <w:t xml:space="preserve"> </w:t>
      </w:r>
      <w:r w:rsidR="00F54F23">
        <w:rPr>
          <w:rFonts w:ascii="Cambria" w:hAnsi="Cambria"/>
          <w:noProof/>
          <w:lang w:val="sr-Cyrl-CS"/>
        </w:rPr>
        <w:t>послијератном</w:t>
      </w:r>
      <w:r w:rsidR="00F54F23" w:rsidRPr="00F54F23">
        <w:rPr>
          <w:rFonts w:ascii="Cambria" w:hAnsi="Cambria"/>
          <w:noProof/>
          <w:lang w:val="sr-Cyrl-CS"/>
        </w:rPr>
        <w:t xml:space="preserve"> </w:t>
      </w:r>
      <w:r w:rsidR="00F54F23">
        <w:rPr>
          <w:rFonts w:ascii="Cambria" w:hAnsi="Cambria"/>
          <w:noProof/>
          <w:lang w:val="sr-Cyrl-CS"/>
        </w:rPr>
        <w:t>периоду</w:t>
      </w:r>
      <w:r w:rsidR="00F54F23" w:rsidRPr="00F54F23">
        <w:rPr>
          <w:rFonts w:ascii="Cambria" w:hAnsi="Cambria"/>
          <w:noProof/>
          <w:lang w:val="sr-Cyrl-CS"/>
        </w:rPr>
        <w:t>.</w:t>
      </w:r>
      <w:r w:rsidR="006A0A26">
        <w:rPr>
          <w:rFonts w:ascii="Cambria" w:hAnsi="Cambria"/>
          <w:noProof/>
          <w:lang w:val="sr-Cyrl-CS"/>
        </w:rPr>
        <w:t xml:space="preserve"> На жалост од 2019. године почиње тренд пада запослености</w:t>
      </w:r>
      <w:r w:rsidR="009E598E">
        <w:rPr>
          <w:rFonts w:ascii="Cambria" w:hAnsi="Cambria"/>
          <w:noProof/>
          <w:lang w:val="sr-Cyrl-CS"/>
        </w:rPr>
        <w:t xml:space="preserve"> при чему не постоје релевантни подаци који су то разлози. Један од разлога који се често спомиње у различитим истраживањима је одлазак становништва у иностранство, односно вањске миграције. Пад запослености у 2020. години је испод очекиваног имајући у виду цјелокупну ситуацију са пандемијом. Претпоставка је да ће се тек половином текуће године моћи сумирати утицај пандемије на пад запосле</w:t>
      </w:r>
      <w:r w:rsidR="008E62AC">
        <w:rPr>
          <w:rFonts w:ascii="Cambria" w:hAnsi="Cambria"/>
          <w:noProof/>
          <w:lang w:val="sr-Cyrl-CS"/>
        </w:rPr>
        <w:t>н</w:t>
      </w:r>
      <w:r w:rsidR="009E598E">
        <w:rPr>
          <w:rFonts w:ascii="Cambria" w:hAnsi="Cambria"/>
          <w:noProof/>
          <w:lang w:val="sr-Cyrl-CS"/>
        </w:rPr>
        <w:t>ости. Резимирајући тренутно стање и упоредне показатеље долази се до закључка да је утицај неп</w:t>
      </w:r>
      <w:r w:rsidR="008E62AC">
        <w:rPr>
          <w:rFonts w:ascii="Cambria" w:hAnsi="Cambria"/>
          <w:noProof/>
          <w:lang w:val="sr-Cyrl-CS"/>
        </w:rPr>
        <w:t xml:space="preserve">овољног економског, социјалног и </w:t>
      </w:r>
      <w:r w:rsidR="009E598E">
        <w:rPr>
          <w:rFonts w:ascii="Cambria" w:hAnsi="Cambria"/>
          <w:noProof/>
          <w:lang w:val="sr-Cyrl-CS"/>
        </w:rPr>
        <w:t>полит</w:t>
      </w:r>
      <w:r w:rsidR="00CE137B">
        <w:rPr>
          <w:rFonts w:ascii="Cambria" w:hAnsi="Cambria"/>
          <w:noProof/>
          <w:lang w:val="sr-Cyrl-CS"/>
        </w:rPr>
        <w:t>ичког амбијента до сада имао јач</w:t>
      </w:r>
      <w:r w:rsidR="009E598E">
        <w:rPr>
          <w:rFonts w:ascii="Cambria" w:hAnsi="Cambria"/>
          <w:noProof/>
          <w:lang w:val="sr-Cyrl-CS"/>
        </w:rPr>
        <w:t>и негативан утицај на пад запосле</w:t>
      </w:r>
      <w:r w:rsidR="008E62AC">
        <w:rPr>
          <w:rFonts w:ascii="Cambria" w:hAnsi="Cambria"/>
          <w:noProof/>
          <w:lang w:val="sr-Cyrl-CS"/>
        </w:rPr>
        <w:t>н</w:t>
      </w:r>
      <w:r w:rsidR="009E598E">
        <w:rPr>
          <w:rFonts w:ascii="Cambria" w:hAnsi="Cambria"/>
          <w:noProof/>
          <w:lang w:val="sr-Cyrl-CS"/>
        </w:rPr>
        <w:t>ости у односу на пандемију.</w:t>
      </w:r>
      <w:r w:rsidR="00F54F23" w:rsidRPr="00F54F23">
        <w:rPr>
          <w:rFonts w:ascii="Cambria" w:hAnsi="Cambria"/>
          <w:noProof/>
          <w:lang w:val="sr-Cyrl-CS"/>
        </w:rPr>
        <w:t xml:space="preserve">  </w:t>
      </w:r>
    </w:p>
    <w:p w:rsidR="00321421" w:rsidRPr="009E598E" w:rsidRDefault="00321421" w:rsidP="00EC59EB">
      <w:pPr>
        <w:tabs>
          <w:tab w:val="left" w:pos="284"/>
        </w:tabs>
        <w:spacing w:line="276" w:lineRule="auto"/>
        <w:jc w:val="both"/>
        <w:rPr>
          <w:rFonts w:ascii="Cambria" w:hAnsi="Cambria"/>
          <w:noProof/>
          <w:lang w:val="sr-Cyrl-CS"/>
        </w:rPr>
      </w:pPr>
    </w:p>
    <w:p w:rsidR="00A44818" w:rsidRDefault="0058249F" w:rsidP="008B261E">
      <w:pPr>
        <w:spacing w:line="276" w:lineRule="auto"/>
        <w:ind w:firstLine="360"/>
        <w:jc w:val="both"/>
        <w:rPr>
          <w:rFonts w:ascii="Cambria" w:hAnsi="Cambria"/>
          <w:lang w:val="sr-Cyrl-BA"/>
        </w:rPr>
      </w:pPr>
      <w:r w:rsidRPr="00806938">
        <w:rPr>
          <w:rFonts w:ascii="Cambria" w:hAnsi="Cambria"/>
          <w:lang w:val="sr-Cyrl-BA"/>
        </w:rPr>
        <w:t>ПУРС у својим</w:t>
      </w:r>
      <w:r w:rsidRPr="005A20FC">
        <w:rPr>
          <w:rFonts w:ascii="Cambria" w:hAnsi="Cambria"/>
          <w:lang w:val="sr-Cyrl-BA"/>
        </w:rPr>
        <w:t xml:space="preserve"> извештајима </w:t>
      </w:r>
      <w:r w:rsidR="00CE137B">
        <w:rPr>
          <w:rFonts w:ascii="Cambria" w:hAnsi="Cambria"/>
          <w:lang w:val="sr-Cyrl-BA"/>
        </w:rPr>
        <w:t>сачињава и извјештај 16.01.01. б</w:t>
      </w:r>
      <w:r w:rsidRPr="005A20FC">
        <w:rPr>
          <w:rFonts w:ascii="Cambria" w:hAnsi="Cambria"/>
          <w:lang w:val="sr-Cyrl-BA"/>
        </w:rPr>
        <w:t xml:space="preserve">рој осигураника по свим видовима осигурања. Овај извјештај се у значајној мјери разликује од података о кретању броја запослених/незапослених који се презентују на основу статистичких извјештаја. У њему су децидно дефинисани видови осигурања по основу којих се утврђује број запослених. </w:t>
      </w:r>
      <w:r w:rsidRPr="005A20FC">
        <w:rPr>
          <w:rFonts w:ascii="Cambria" w:hAnsi="Cambria" w:cs="Arial"/>
          <w:color w:val="000000"/>
          <w:lang w:val="sr-Cyrl-BA"/>
        </w:rPr>
        <w:t xml:space="preserve">Разврставање се врши према општини пребивалишта и према општини запослења.  </w:t>
      </w:r>
      <w:r w:rsidRPr="005A20FC">
        <w:rPr>
          <w:rFonts w:ascii="Cambria" w:hAnsi="Cambria"/>
          <w:lang w:val="sr-Cyrl-BA"/>
        </w:rPr>
        <w:t>Из табеле је видљива разлика у броју запослених у овисности од основа према коме се утврђују по</w:t>
      </w:r>
      <w:r>
        <w:rPr>
          <w:rFonts w:ascii="Cambria" w:hAnsi="Cambria"/>
          <w:lang w:val="sr-Cyrl-BA"/>
        </w:rPr>
        <w:t>да</w:t>
      </w:r>
      <w:r w:rsidR="00380265">
        <w:rPr>
          <w:rFonts w:ascii="Cambria" w:hAnsi="Cambria"/>
          <w:lang w:val="sr-Cyrl-BA"/>
        </w:rPr>
        <w:t>ци, те је та разлика на дан 3</w:t>
      </w:r>
      <w:r w:rsidR="009E598E">
        <w:rPr>
          <w:rFonts w:ascii="Cambria" w:hAnsi="Cambria"/>
          <w:lang w:val="sr-Cyrl-BA"/>
        </w:rPr>
        <w:t>1</w:t>
      </w:r>
      <w:r w:rsidR="00380265">
        <w:rPr>
          <w:rFonts w:ascii="Cambria" w:hAnsi="Cambria"/>
          <w:lang w:val="sr-Cyrl-BA"/>
        </w:rPr>
        <w:t>.</w:t>
      </w:r>
      <w:r w:rsidR="00F37634">
        <w:rPr>
          <w:rFonts w:ascii="Cambria" w:hAnsi="Cambria"/>
          <w:lang w:val="sr-Cyrl-BA"/>
        </w:rPr>
        <w:t>1</w:t>
      </w:r>
      <w:r w:rsidR="009E598E">
        <w:rPr>
          <w:rFonts w:ascii="Cambria" w:hAnsi="Cambria"/>
          <w:lang w:val="sr-Cyrl-BA"/>
        </w:rPr>
        <w:t>2</w:t>
      </w:r>
      <w:r>
        <w:rPr>
          <w:rFonts w:ascii="Cambria" w:hAnsi="Cambria"/>
          <w:lang w:val="sr-Cyrl-BA"/>
        </w:rPr>
        <w:t>.20</w:t>
      </w:r>
      <w:r w:rsidR="009E598E">
        <w:rPr>
          <w:rFonts w:ascii="Cambria" w:hAnsi="Cambria"/>
          <w:lang w:val="sr-Cyrl-BA"/>
        </w:rPr>
        <w:t>20</w:t>
      </w:r>
      <w:r w:rsidRPr="005A20FC">
        <w:rPr>
          <w:rFonts w:ascii="Cambria" w:hAnsi="Cambria"/>
          <w:lang w:val="sr-Cyrl-BA"/>
        </w:rPr>
        <w:t>.</w:t>
      </w:r>
      <w:r w:rsidR="00F37634">
        <w:rPr>
          <w:rFonts w:ascii="Cambria" w:hAnsi="Cambria"/>
          <w:lang w:val="sr-Cyrl-BA"/>
        </w:rPr>
        <w:t xml:space="preserve"> </w:t>
      </w:r>
      <w:r w:rsidRPr="005A20FC">
        <w:rPr>
          <w:rFonts w:ascii="Cambria" w:hAnsi="Cambria"/>
          <w:lang w:val="sr-Cyrl-BA"/>
        </w:rPr>
        <w:t>год</w:t>
      </w:r>
      <w:r w:rsidR="00F37634">
        <w:rPr>
          <w:rFonts w:ascii="Cambria" w:hAnsi="Cambria"/>
          <w:lang w:val="sr-Cyrl-BA"/>
        </w:rPr>
        <w:t>ине</w:t>
      </w:r>
      <w:r w:rsidRPr="005A20FC">
        <w:rPr>
          <w:rFonts w:ascii="Cambria" w:hAnsi="Cambria"/>
          <w:lang w:val="sr-Cyrl-BA"/>
        </w:rPr>
        <w:t xml:space="preserve"> </w:t>
      </w:r>
      <w:r w:rsidR="009E598E">
        <w:rPr>
          <w:rFonts w:ascii="Cambria" w:hAnsi="Cambria"/>
          <w:lang w:val="sr-Cyrl-BA"/>
        </w:rPr>
        <w:t>297</w:t>
      </w:r>
      <w:r w:rsidRPr="005A20FC">
        <w:rPr>
          <w:rFonts w:ascii="Cambria" w:hAnsi="Cambria"/>
          <w:lang w:val="sr-Cyrl-BA"/>
        </w:rPr>
        <w:t xml:space="preserve"> у корист броја осигураника према општини пребивалишта</w:t>
      </w:r>
      <w:r w:rsidR="009E598E">
        <w:rPr>
          <w:rStyle w:val="FootnoteReference"/>
          <w:rFonts w:ascii="Cambria" w:hAnsi="Cambria"/>
          <w:lang w:val="sr-Cyrl-BA"/>
        </w:rPr>
        <w:footnoteReference w:id="4"/>
      </w:r>
      <w:r w:rsidRPr="005A20FC">
        <w:rPr>
          <w:rFonts w:ascii="Cambria" w:hAnsi="Cambria"/>
          <w:lang w:val="sr-Cyrl-BA"/>
        </w:rPr>
        <w:t>.</w:t>
      </w:r>
      <w:r w:rsidR="009E598E">
        <w:rPr>
          <w:rFonts w:ascii="Cambria" w:hAnsi="Cambria"/>
          <w:lang w:val="sr-Cyrl-BA"/>
        </w:rPr>
        <w:t xml:space="preserve"> Ова разлика је бил</w:t>
      </w:r>
      <w:r w:rsidR="00CE137B">
        <w:rPr>
          <w:rFonts w:ascii="Cambria" w:hAnsi="Cambria"/>
          <w:lang w:val="sr-Cyrl-BA"/>
        </w:rPr>
        <w:t>а</w:t>
      </w:r>
      <w:r w:rsidR="009E598E">
        <w:rPr>
          <w:rFonts w:ascii="Cambria" w:hAnsi="Cambria"/>
          <w:lang w:val="sr-Cyrl-BA"/>
        </w:rPr>
        <w:t xml:space="preserve"> највећа у 2018. години и након тога има тренд опадања, али то има значајан утицај на укупну запосленост. Када је ријеч о броју запослених лица на подручју Општине (који наравно укључује и лица са других општина који раде у Теслићу) такође постоје осцилације, али су оне у нешто мањем проценту.</w:t>
      </w:r>
    </w:p>
    <w:p w:rsidR="008E62AC" w:rsidRPr="00E0606E" w:rsidRDefault="008E62AC" w:rsidP="008B261E">
      <w:pPr>
        <w:spacing w:line="276" w:lineRule="auto"/>
        <w:ind w:firstLine="360"/>
        <w:jc w:val="both"/>
        <w:rPr>
          <w:rFonts w:ascii="Cambria" w:hAnsi="Cambria"/>
          <w:lang w:val="sr-Cyrl-BA"/>
        </w:rPr>
      </w:pPr>
    </w:p>
    <w:p w:rsidR="00C50791" w:rsidRPr="00D43D0F" w:rsidRDefault="00A44818" w:rsidP="00E8563C">
      <w:pPr>
        <w:pStyle w:val="ListParagraph"/>
        <w:numPr>
          <w:ilvl w:val="0"/>
          <w:numId w:val="34"/>
        </w:numPr>
        <w:rPr>
          <w:rFonts w:asciiTheme="majorHAnsi" w:hAnsiTheme="majorHAnsi"/>
          <w:lang w:val="sr-Cyrl-BA"/>
        </w:rPr>
      </w:pPr>
      <w:r w:rsidRPr="00D43D0F">
        <w:rPr>
          <w:rFonts w:asciiTheme="majorHAnsi" w:hAnsiTheme="majorHAnsi"/>
        </w:rPr>
        <w:t xml:space="preserve">Подаци о броју </w:t>
      </w:r>
      <w:r w:rsidR="00C13AA9" w:rsidRPr="00D43D0F">
        <w:rPr>
          <w:rFonts w:asciiTheme="majorHAnsi" w:hAnsiTheme="majorHAnsi"/>
          <w:lang w:val="sr-Cyrl-BA"/>
        </w:rPr>
        <w:t>зап</w:t>
      </w:r>
      <w:r w:rsidR="00CF1A51" w:rsidRPr="00D43D0F">
        <w:rPr>
          <w:rFonts w:asciiTheme="majorHAnsi" w:hAnsiTheme="majorHAnsi"/>
          <w:lang w:val="sr-Cyrl-BA"/>
        </w:rPr>
        <w:t xml:space="preserve">ослених </w:t>
      </w:r>
    </w:p>
    <w:p w:rsidR="00C50791" w:rsidRPr="00A87E86" w:rsidRDefault="00C50791" w:rsidP="00A44818">
      <w:pPr>
        <w:jc w:val="center"/>
        <w:rPr>
          <w:rFonts w:asciiTheme="majorHAnsi" w:hAnsiTheme="majorHAnsi"/>
          <w:b/>
          <w:i/>
          <w:lang w:val="sr-Cyrl-BA"/>
        </w:rPr>
      </w:pPr>
    </w:p>
    <w:tbl>
      <w:tblPr>
        <w:tblStyle w:val="TableGrid"/>
        <w:tblW w:w="0" w:type="auto"/>
        <w:jc w:val="center"/>
        <w:tblLook w:val="04A0" w:firstRow="1" w:lastRow="0" w:firstColumn="1" w:lastColumn="0" w:noHBand="0" w:noVBand="1"/>
      </w:tblPr>
      <w:tblGrid>
        <w:gridCol w:w="3256"/>
        <w:gridCol w:w="1842"/>
        <w:gridCol w:w="2127"/>
        <w:gridCol w:w="1837"/>
      </w:tblGrid>
      <w:tr w:rsidR="00C50791" w:rsidRPr="008B261E" w:rsidTr="008B261E">
        <w:trPr>
          <w:jc w:val="center"/>
        </w:trPr>
        <w:tc>
          <w:tcPr>
            <w:tcW w:w="9062" w:type="dxa"/>
            <w:gridSpan w:val="4"/>
          </w:tcPr>
          <w:p w:rsidR="00C50791" w:rsidRPr="008B261E" w:rsidRDefault="00C50791" w:rsidP="00C50791">
            <w:pPr>
              <w:jc w:val="center"/>
              <w:rPr>
                <w:rFonts w:asciiTheme="majorHAnsi" w:hAnsiTheme="majorHAnsi"/>
                <w:b/>
                <w:sz w:val="22"/>
                <w:szCs w:val="22"/>
                <w:lang w:val="sr-Cyrl-RS"/>
              </w:rPr>
            </w:pPr>
            <w:r w:rsidRPr="008B261E">
              <w:rPr>
                <w:rFonts w:asciiTheme="majorHAnsi" w:hAnsiTheme="majorHAnsi"/>
                <w:b/>
                <w:sz w:val="22"/>
                <w:szCs w:val="22"/>
                <w:lang w:val="sr-Cyrl-RS"/>
              </w:rPr>
              <w:t>Број запослених</w:t>
            </w:r>
          </w:p>
        </w:tc>
      </w:tr>
      <w:tr w:rsidR="00C50791" w:rsidRPr="008B261E" w:rsidTr="008B261E">
        <w:trPr>
          <w:jc w:val="center"/>
        </w:trPr>
        <w:tc>
          <w:tcPr>
            <w:tcW w:w="3256" w:type="dxa"/>
          </w:tcPr>
          <w:p w:rsidR="00C50791" w:rsidRPr="008B261E" w:rsidRDefault="00C50791" w:rsidP="00C50791">
            <w:pPr>
              <w:rPr>
                <w:rFonts w:asciiTheme="majorHAnsi" w:hAnsiTheme="majorHAnsi"/>
                <w:sz w:val="22"/>
                <w:szCs w:val="22"/>
                <w:lang w:val="sr-Cyrl-RS"/>
              </w:rPr>
            </w:pPr>
          </w:p>
        </w:tc>
        <w:tc>
          <w:tcPr>
            <w:tcW w:w="1842" w:type="dxa"/>
          </w:tcPr>
          <w:p w:rsidR="00C50791" w:rsidRPr="008B261E" w:rsidRDefault="00C50791" w:rsidP="00C50791">
            <w:pPr>
              <w:rPr>
                <w:rFonts w:asciiTheme="majorHAnsi" w:hAnsiTheme="majorHAnsi"/>
                <w:b/>
                <w:sz w:val="22"/>
                <w:szCs w:val="22"/>
                <w:lang w:val="sr-Cyrl-RS"/>
              </w:rPr>
            </w:pPr>
            <w:r w:rsidRPr="008B261E">
              <w:rPr>
                <w:rFonts w:asciiTheme="majorHAnsi" w:hAnsiTheme="majorHAnsi"/>
                <w:b/>
                <w:sz w:val="22"/>
                <w:szCs w:val="22"/>
                <w:lang w:val="sr-Cyrl-RS"/>
              </w:rPr>
              <w:t>2018</w:t>
            </w:r>
          </w:p>
        </w:tc>
        <w:tc>
          <w:tcPr>
            <w:tcW w:w="2127" w:type="dxa"/>
          </w:tcPr>
          <w:p w:rsidR="00C50791" w:rsidRPr="008B261E" w:rsidRDefault="00C50791" w:rsidP="00C50791">
            <w:pPr>
              <w:rPr>
                <w:rFonts w:asciiTheme="majorHAnsi" w:hAnsiTheme="majorHAnsi"/>
                <w:b/>
                <w:sz w:val="22"/>
                <w:szCs w:val="22"/>
                <w:lang w:val="sr-Cyrl-RS"/>
              </w:rPr>
            </w:pPr>
            <w:r w:rsidRPr="008B261E">
              <w:rPr>
                <w:rFonts w:asciiTheme="majorHAnsi" w:hAnsiTheme="majorHAnsi"/>
                <w:b/>
                <w:sz w:val="22"/>
                <w:szCs w:val="22"/>
                <w:lang w:val="sr-Cyrl-RS"/>
              </w:rPr>
              <w:t>2019</w:t>
            </w:r>
          </w:p>
        </w:tc>
        <w:tc>
          <w:tcPr>
            <w:tcW w:w="1837" w:type="dxa"/>
          </w:tcPr>
          <w:p w:rsidR="00C50791" w:rsidRPr="008B261E" w:rsidRDefault="00C50791" w:rsidP="00C50791">
            <w:pPr>
              <w:rPr>
                <w:rFonts w:asciiTheme="majorHAnsi" w:hAnsiTheme="majorHAnsi"/>
                <w:b/>
                <w:sz w:val="22"/>
                <w:szCs w:val="22"/>
                <w:lang w:val="sr-Cyrl-RS"/>
              </w:rPr>
            </w:pPr>
            <w:r w:rsidRPr="008B261E">
              <w:rPr>
                <w:rFonts w:asciiTheme="majorHAnsi" w:hAnsiTheme="majorHAnsi"/>
                <w:b/>
                <w:sz w:val="22"/>
                <w:szCs w:val="22"/>
                <w:lang w:val="sr-Cyrl-RS"/>
              </w:rPr>
              <w:t>2020</w:t>
            </w:r>
          </w:p>
        </w:tc>
      </w:tr>
      <w:tr w:rsidR="00C50791" w:rsidRPr="008B261E" w:rsidTr="008B261E">
        <w:trPr>
          <w:jc w:val="center"/>
        </w:trPr>
        <w:tc>
          <w:tcPr>
            <w:tcW w:w="3256" w:type="dxa"/>
          </w:tcPr>
          <w:p w:rsidR="00C50791" w:rsidRPr="008B261E" w:rsidRDefault="00C50791" w:rsidP="00C50791">
            <w:pPr>
              <w:rPr>
                <w:rFonts w:asciiTheme="majorHAnsi" w:hAnsiTheme="majorHAnsi"/>
                <w:b/>
                <w:sz w:val="22"/>
                <w:szCs w:val="22"/>
                <w:lang w:val="sr-Cyrl-RS"/>
              </w:rPr>
            </w:pPr>
            <w:r w:rsidRPr="008B261E">
              <w:rPr>
                <w:rFonts w:asciiTheme="majorHAnsi" w:hAnsiTheme="majorHAnsi"/>
                <w:b/>
                <w:sz w:val="22"/>
                <w:szCs w:val="22"/>
              </w:rPr>
              <w:t>Број осигураника према општини запослења</w:t>
            </w:r>
          </w:p>
        </w:tc>
        <w:tc>
          <w:tcPr>
            <w:tcW w:w="1842" w:type="dxa"/>
          </w:tcPr>
          <w:p w:rsidR="00C50791" w:rsidRPr="008B261E" w:rsidRDefault="00C50791" w:rsidP="00C50791">
            <w:pPr>
              <w:rPr>
                <w:rFonts w:asciiTheme="majorHAnsi" w:hAnsiTheme="majorHAnsi"/>
                <w:sz w:val="22"/>
                <w:szCs w:val="22"/>
                <w:lang w:val="sr-Cyrl-RS"/>
              </w:rPr>
            </w:pPr>
            <w:r w:rsidRPr="008B261E">
              <w:rPr>
                <w:rFonts w:asciiTheme="majorHAnsi" w:hAnsiTheme="majorHAnsi"/>
                <w:sz w:val="22"/>
                <w:szCs w:val="22"/>
                <w:lang w:val="sr-Cyrl-RS"/>
              </w:rPr>
              <w:t>7283</w:t>
            </w:r>
          </w:p>
        </w:tc>
        <w:tc>
          <w:tcPr>
            <w:tcW w:w="2127" w:type="dxa"/>
          </w:tcPr>
          <w:p w:rsidR="00C50791" w:rsidRPr="008B261E" w:rsidRDefault="00C50791" w:rsidP="00C50791">
            <w:pPr>
              <w:rPr>
                <w:rFonts w:asciiTheme="majorHAnsi" w:hAnsiTheme="majorHAnsi"/>
                <w:sz w:val="22"/>
                <w:szCs w:val="22"/>
                <w:lang w:val="sr-Cyrl-RS"/>
              </w:rPr>
            </w:pPr>
            <w:r w:rsidRPr="008B261E">
              <w:rPr>
                <w:rFonts w:asciiTheme="majorHAnsi" w:hAnsiTheme="majorHAnsi"/>
                <w:sz w:val="22"/>
                <w:szCs w:val="22"/>
                <w:lang w:val="sr-Cyrl-RS"/>
              </w:rPr>
              <w:t>7317</w:t>
            </w:r>
          </w:p>
        </w:tc>
        <w:tc>
          <w:tcPr>
            <w:tcW w:w="1837" w:type="dxa"/>
          </w:tcPr>
          <w:p w:rsidR="00C50791" w:rsidRPr="008B261E" w:rsidRDefault="00C50791" w:rsidP="00C50791">
            <w:pPr>
              <w:rPr>
                <w:rFonts w:asciiTheme="majorHAnsi" w:hAnsiTheme="majorHAnsi"/>
                <w:sz w:val="22"/>
                <w:szCs w:val="22"/>
                <w:lang w:val="sr-Cyrl-RS"/>
              </w:rPr>
            </w:pPr>
            <w:r w:rsidRPr="008B261E">
              <w:rPr>
                <w:rFonts w:asciiTheme="majorHAnsi" w:hAnsiTheme="majorHAnsi"/>
                <w:sz w:val="22"/>
                <w:szCs w:val="22"/>
                <w:lang w:val="sr-Cyrl-RS"/>
              </w:rPr>
              <w:t>7195</w:t>
            </w:r>
          </w:p>
        </w:tc>
      </w:tr>
      <w:tr w:rsidR="00C50791" w:rsidRPr="008B261E" w:rsidTr="008B261E">
        <w:trPr>
          <w:jc w:val="center"/>
        </w:trPr>
        <w:tc>
          <w:tcPr>
            <w:tcW w:w="3256" w:type="dxa"/>
          </w:tcPr>
          <w:p w:rsidR="00C50791" w:rsidRPr="008B261E" w:rsidRDefault="00C50791" w:rsidP="00C50791">
            <w:pPr>
              <w:rPr>
                <w:rFonts w:asciiTheme="majorHAnsi" w:hAnsiTheme="majorHAnsi"/>
                <w:b/>
                <w:sz w:val="22"/>
                <w:szCs w:val="22"/>
                <w:lang w:val="sr-Cyrl-RS"/>
              </w:rPr>
            </w:pPr>
            <w:r w:rsidRPr="008B261E">
              <w:rPr>
                <w:rFonts w:asciiTheme="majorHAnsi" w:hAnsiTheme="majorHAnsi"/>
                <w:b/>
                <w:sz w:val="22"/>
                <w:szCs w:val="22"/>
              </w:rPr>
              <w:t>Број осигураника према општини пребивалишта</w:t>
            </w:r>
          </w:p>
        </w:tc>
        <w:tc>
          <w:tcPr>
            <w:tcW w:w="1842" w:type="dxa"/>
          </w:tcPr>
          <w:p w:rsidR="00C50791" w:rsidRPr="008B261E" w:rsidRDefault="00C50791" w:rsidP="00C50791">
            <w:pPr>
              <w:rPr>
                <w:rFonts w:asciiTheme="majorHAnsi" w:hAnsiTheme="majorHAnsi"/>
                <w:sz w:val="22"/>
                <w:szCs w:val="22"/>
                <w:lang w:val="sr-Cyrl-RS"/>
              </w:rPr>
            </w:pPr>
            <w:r w:rsidRPr="008B261E">
              <w:rPr>
                <w:rFonts w:asciiTheme="majorHAnsi" w:hAnsiTheme="majorHAnsi"/>
                <w:sz w:val="22"/>
                <w:szCs w:val="22"/>
                <w:lang w:val="sr-Cyrl-RS"/>
              </w:rPr>
              <w:t>7940</w:t>
            </w:r>
          </w:p>
        </w:tc>
        <w:tc>
          <w:tcPr>
            <w:tcW w:w="2127" w:type="dxa"/>
          </w:tcPr>
          <w:p w:rsidR="00C50791" w:rsidRPr="008B261E" w:rsidRDefault="00C50791" w:rsidP="00C50791">
            <w:pPr>
              <w:rPr>
                <w:rFonts w:asciiTheme="majorHAnsi" w:hAnsiTheme="majorHAnsi"/>
                <w:sz w:val="22"/>
                <w:szCs w:val="22"/>
                <w:lang w:val="sr-Cyrl-RS"/>
              </w:rPr>
            </w:pPr>
            <w:r w:rsidRPr="008B261E">
              <w:rPr>
                <w:rFonts w:asciiTheme="majorHAnsi" w:hAnsiTheme="majorHAnsi"/>
                <w:sz w:val="22"/>
                <w:szCs w:val="22"/>
                <w:lang w:val="sr-Cyrl-RS"/>
              </w:rPr>
              <w:t>7615</w:t>
            </w:r>
          </w:p>
        </w:tc>
        <w:tc>
          <w:tcPr>
            <w:tcW w:w="1837" w:type="dxa"/>
          </w:tcPr>
          <w:p w:rsidR="00C50791" w:rsidRPr="008B261E" w:rsidRDefault="00C50791" w:rsidP="00C50791">
            <w:pPr>
              <w:rPr>
                <w:rFonts w:asciiTheme="majorHAnsi" w:hAnsiTheme="majorHAnsi"/>
                <w:sz w:val="22"/>
                <w:szCs w:val="22"/>
                <w:lang w:val="sr-Cyrl-RS"/>
              </w:rPr>
            </w:pPr>
            <w:r w:rsidRPr="008B261E">
              <w:rPr>
                <w:rFonts w:asciiTheme="majorHAnsi" w:hAnsiTheme="majorHAnsi"/>
                <w:sz w:val="22"/>
                <w:szCs w:val="22"/>
                <w:lang w:val="sr-Cyrl-RS"/>
              </w:rPr>
              <w:t>7492</w:t>
            </w:r>
          </w:p>
        </w:tc>
      </w:tr>
    </w:tbl>
    <w:p w:rsidR="008B261E" w:rsidRPr="008B261E" w:rsidRDefault="00972287" w:rsidP="008B261E">
      <w:pPr>
        <w:rPr>
          <w:rFonts w:asciiTheme="majorHAnsi" w:hAnsiTheme="majorHAnsi"/>
          <w:sz w:val="20"/>
          <w:szCs w:val="20"/>
          <w:lang w:val="sr-Cyrl-RS"/>
        </w:rPr>
      </w:pPr>
      <w:r>
        <w:rPr>
          <w:rFonts w:asciiTheme="majorHAnsi" w:hAnsiTheme="majorHAnsi"/>
        </w:rPr>
        <w:t xml:space="preserve"> </w:t>
      </w:r>
      <w:r w:rsidRPr="006A3DD6">
        <w:rPr>
          <w:rFonts w:asciiTheme="majorHAnsi" w:hAnsiTheme="majorHAnsi"/>
          <w:sz w:val="20"/>
          <w:szCs w:val="20"/>
        </w:rPr>
        <w:t>Извор: ПУРС</w:t>
      </w:r>
      <w:r w:rsidR="008B261E">
        <w:rPr>
          <w:rFonts w:asciiTheme="majorHAnsi" w:hAnsiTheme="majorHAnsi"/>
          <w:sz w:val="20"/>
          <w:szCs w:val="20"/>
        </w:rPr>
        <w:t>, прилагођено</w:t>
      </w:r>
    </w:p>
    <w:p w:rsidR="00EC59EB" w:rsidRDefault="00EC59EB" w:rsidP="00EC59EB">
      <w:pPr>
        <w:spacing w:line="276" w:lineRule="auto"/>
        <w:jc w:val="both"/>
        <w:rPr>
          <w:rFonts w:asciiTheme="majorHAnsi" w:hAnsiTheme="majorHAnsi"/>
          <w:lang w:val="sr-Cyrl-RS" w:eastAsia="ja-JP"/>
        </w:rPr>
      </w:pPr>
    </w:p>
    <w:p w:rsidR="00ED7D55" w:rsidRPr="00972287" w:rsidRDefault="00EC59EB" w:rsidP="00EC59EB">
      <w:pPr>
        <w:tabs>
          <w:tab w:val="left" w:pos="284"/>
        </w:tabs>
        <w:spacing w:line="276" w:lineRule="auto"/>
        <w:jc w:val="both"/>
        <w:rPr>
          <w:rFonts w:asciiTheme="majorHAnsi" w:hAnsiTheme="majorHAnsi"/>
        </w:rPr>
      </w:pPr>
      <w:r>
        <w:rPr>
          <w:rFonts w:asciiTheme="majorHAnsi" w:hAnsiTheme="majorHAnsi"/>
          <w:lang w:val="sr-Cyrl-RS" w:eastAsia="ja-JP"/>
        </w:rPr>
        <w:tab/>
      </w:r>
      <w:r w:rsidR="00ED7D55" w:rsidRPr="00972287">
        <w:rPr>
          <w:rFonts w:asciiTheme="majorHAnsi" w:hAnsiTheme="majorHAnsi"/>
          <w:lang w:val="sr-Cyrl-RS" w:eastAsia="ja-JP"/>
        </w:rPr>
        <w:t>П</w:t>
      </w:r>
      <w:r w:rsidR="00ED7D55" w:rsidRPr="00972287">
        <w:rPr>
          <w:rFonts w:asciiTheme="majorHAnsi" w:hAnsiTheme="majorHAnsi"/>
          <w:lang w:val="sr-Cyrl-BA" w:eastAsia="ja-JP"/>
        </w:rPr>
        <w:t>одатак о броју запослених према општини пребивалишта суштински указује на број запослених становника једне општине, што је од битног значаја када се утврђују индикатори запослености, а према општини запослења указују на потенцијал пословних субјеката у ангажовању радне снаге. Кориштење показатеља о броју запослених по основу осигурања према општини пребивалишта представља поуздан податак, с обзиром да се пријава запослених врши преко ПУРС.</w:t>
      </w:r>
      <w:r w:rsidR="00127F7D">
        <w:rPr>
          <w:rFonts w:asciiTheme="majorHAnsi" w:hAnsiTheme="majorHAnsi"/>
          <w:lang w:val="sr-Cyrl-BA" w:eastAsia="ja-JP"/>
        </w:rPr>
        <w:t xml:space="preserve"> </w:t>
      </w:r>
      <w:r w:rsidR="00ED7D55" w:rsidRPr="00972287">
        <w:rPr>
          <w:rFonts w:asciiTheme="majorHAnsi" w:hAnsiTheme="majorHAnsi"/>
          <w:lang w:val="sr-Cyrl-BA" w:eastAsia="ja-JP"/>
        </w:rPr>
        <w:t xml:space="preserve"> </w:t>
      </w:r>
      <w:r w:rsidR="008C5120">
        <w:rPr>
          <w:rFonts w:asciiTheme="majorHAnsi" w:hAnsiTheme="majorHAnsi"/>
          <w:lang w:val="sr-Cyrl-BA" w:eastAsia="ja-JP"/>
        </w:rPr>
        <w:t>У односу на 30.0</w:t>
      </w:r>
      <w:r w:rsidR="00806938">
        <w:rPr>
          <w:rFonts w:asciiTheme="majorHAnsi" w:hAnsiTheme="majorHAnsi"/>
          <w:lang w:val="sr-Cyrl-BA" w:eastAsia="ja-JP"/>
        </w:rPr>
        <w:t>9</w:t>
      </w:r>
      <w:r w:rsidR="008C5120">
        <w:rPr>
          <w:rFonts w:asciiTheme="majorHAnsi" w:hAnsiTheme="majorHAnsi"/>
          <w:lang w:val="sr-Cyrl-BA" w:eastAsia="ja-JP"/>
        </w:rPr>
        <w:t>.2016.</w:t>
      </w:r>
      <w:r w:rsidR="00127F7D">
        <w:rPr>
          <w:rFonts w:asciiTheme="majorHAnsi" w:hAnsiTheme="majorHAnsi"/>
          <w:lang w:val="sr-Cyrl-BA" w:eastAsia="ja-JP"/>
        </w:rPr>
        <w:t xml:space="preserve"> године</w:t>
      </w:r>
      <w:r w:rsidR="008C5120">
        <w:rPr>
          <w:rFonts w:asciiTheme="majorHAnsi" w:hAnsiTheme="majorHAnsi"/>
          <w:lang w:val="sr-Cyrl-BA" w:eastAsia="ja-JP"/>
        </w:rPr>
        <w:t xml:space="preserve"> када је број осигураника према општини запослења био 6994 </w:t>
      </w:r>
      <w:r w:rsidR="00127F7D">
        <w:rPr>
          <w:rFonts w:asciiTheme="majorHAnsi" w:hAnsiTheme="majorHAnsi"/>
          <w:lang w:val="sr-Cyrl-BA" w:eastAsia="ja-JP"/>
        </w:rPr>
        <w:t xml:space="preserve"> у 2018.</w:t>
      </w:r>
      <w:r w:rsidR="00F67AA2">
        <w:rPr>
          <w:rFonts w:asciiTheme="majorHAnsi" w:hAnsiTheme="majorHAnsi"/>
          <w:lang w:val="sr-Cyrl-BA" w:eastAsia="ja-JP"/>
        </w:rPr>
        <w:t xml:space="preserve"> год</w:t>
      </w:r>
      <w:r w:rsidR="00127F7D">
        <w:rPr>
          <w:rFonts w:asciiTheme="majorHAnsi" w:hAnsiTheme="majorHAnsi"/>
          <w:lang w:val="sr-Cyrl-BA" w:eastAsia="ja-JP"/>
        </w:rPr>
        <w:t>ини остварено је повећање од 4,14%</w:t>
      </w:r>
      <w:r w:rsidR="007D2025">
        <w:rPr>
          <w:rFonts w:asciiTheme="majorHAnsi" w:hAnsiTheme="majorHAnsi"/>
          <w:lang w:val="sr-Cyrl-BA" w:eastAsia="ja-JP"/>
        </w:rPr>
        <w:t xml:space="preserve"> што указује на раст потенцијала домаћих посло</w:t>
      </w:r>
      <w:r w:rsidR="00806938">
        <w:rPr>
          <w:rFonts w:asciiTheme="majorHAnsi" w:hAnsiTheme="majorHAnsi"/>
          <w:lang w:val="sr-Cyrl-BA" w:eastAsia="ja-JP"/>
        </w:rPr>
        <w:t>в</w:t>
      </w:r>
      <w:r w:rsidR="007D2025">
        <w:rPr>
          <w:rFonts w:asciiTheme="majorHAnsi" w:hAnsiTheme="majorHAnsi"/>
          <w:lang w:val="sr-Cyrl-BA" w:eastAsia="ja-JP"/>
        </w:rPr>
        <w:t>них субјеката.</w:t>
      </w:r>
    </w:p>
    <w:p w:rsidR="002D4F4E" w:rsidRDefault="0058249F" w:rsidP="00EC59EB">
      <w:pPr>
        <w:spacing w:line="276" w:lineRule="auto"/>
        <w:ind w:firstLine="360"/>
        <w:jc w:val="both"/>
        <w:rPr>
          <w:rFonts w:asciiTheme="majorHAnsi" w:hAnsiTheme="majorHAnsi"/>
          <w:bCs/>
          <w:lang w:val="bs-Cyrl-BA" w:eastAsia="ja-JP"/>
        </w:rPr>
      </w:pPr>
      <w:r w:rsidRPr="00972287">
        <w:rPr>
          <w:rFonts w:asciiTheme="majorHAnsi" w:hAnsiTheme="majorHAnsi"/>
          <w:bCs/>
          <w:lang w:val="bs-Cyrl-BA" w:eastAsia="ja-JP"/>
        </w:rPr>
        <w:t>Сумирањем података добијених од ПУРС на мјесечном нивоу могуће је пратити     кретање запослености свих лица којима је заснован радни о</w:t>
      </w:r>
      <w:r w:rsidR="00DE173E" w:rsidRPr="00972287">
        <w:rPr>
          <w:rFonts w:asciiTheme="majorHAnsi" w:hAnsiTheme="majorHAnsi"/>
          <w:bCs/>
          <w:lang w:val="bs-Cyrl-BA" w:eastAsia="ja-JP"/>
        </w:rPr>
        <w:t>днос у складу са</w:t>
      </w:r>
      <w:r w:rsidR="00DE173E" w:rsidRPr="00E0606E">
        <w:rPr>
          <w:rFonts w:asciiTheme="majorHAnsi" w:hAnsiTheme="majorHAnsi"/>
          <w:bCs/>
          <w:lang w:val="bs-Cyrl-BA" w:eastAsia="ja-JP"/>
        </w:rPr>
        <w:t xml:space="preserve"> </w:t>
      </w:r>
      <w:r w:rsidRPr="00972287">
        <w:rPr>
          <w:rFonts w:asciiTheme="majorHAnsi" w:hAnsiTheme="majorHAnsi"/>
          <w:bCs/>
          <w:lang w:val="bs-Cyrl-BA" w:eastAsia="ja-JP"/>
        </w:rPr>
        <w:t>законским одредбама што подразумјева</w:t>
      </w:r>
      <w:r w:rsidR="00DE173E" w:rsidRPr="00972287">
        <w:rPr>
          <w:rFonts w:asciiTheme="majorHAnsi" w:hAnsiTheme="majorHAnsi"/>
          <w:bCs/>
          <w:lang w:val="bs-Cyrl-BA" w:eastAsia="ja-JP"/>
        </w:rPr>
        <w:t xml:space="preserve"> благовремено подношење пријаве</w:t>
      </w:r>
      <w:r w:rsidR="00DE173E" w:rsidRPr="00E0606E">
        <w:rPr>
          <w:rFonts w:asciiTheme="majorHAnsi" w:hAnsiTheme="majorHAnsi"/>
          <w:bCs/>
          <w:lang w:val="bs-Cyrl-BA" w:eastAsia="ja-JP"/>
        </w:rPr>
        <w:t xml:space="preserve"> </w:t>
      </w:r>
      <w:r w:rsidR="00DE173E" w:rsidRPr="00972287">
        <w:rPr>
          <w:rFonts w:asciiTheme="majorHAnsi" w:hAnsiTheme="majorHAnsi"/>
          <w:bCs/>
          <w:lang w:val="bs-Cyrl-BA" w:eastAsia="ja-JP"/>
        </w:rPr>
        <w:t>надлежној</w:t>
      </w:r>
      <w:r w:rsidR="00DE173E" w:rsidRPr="00E0606E">
        <w:rPr>
          <w:rFonts w:asciiTheme="majorHAnsi" w:hAnsiTheme="majorHAnsi"/>
          <w:bCs/>
          <w:lang w:val="bs-Cyrl-BA" w:eastAsia="ja-JP"/>
        </w:rPr>
        <w:t xml:space="preserve"> </w:t>
      </w:r>
      <w:r w:rsidR="00C50791">
        <w:rPr>
          <w:rFonts w:asciiTheme="majorHAnsi" w:hAnsiTheme="majorHAnsi"/>
          <w:bCs/>
          <w:lang w:val="bs-Cyrl-BA" w:eastAsia="ja-JP"/>
        </w:rPr>
        <w:t>јединици ПУРС</w:t>
      </w:r>
      <w:r w:rsidR="00D43D0F">
        <w:rPr>
          <w:rFonts w:asciiTheme="majorHAnsi" w:hAnsiTheme="majorHAnsi"/>
          <w:bCs/>
          <w:lang w:val="bs-Cyrl-BA" w:eastAsia="ja-JP"/>
        </w:rPr>
        <w:t>.</w:t>
      </w:r>
    </w:p>
    <w:p w:rsidR="00321421" w:rsidRDefault="00321421" w:rsidP="00EC59EB">
      <w:pPr>
        <w:spacing w:line="276" w:lineRule="auto"/>
        <w:ind w:firstLine="360"/>
        <w:jc w:val="both"/>
        <w:rPr>
          <w:rFonts w:asciiTheme="majorHAnsi" w:hAnsiTheme="majorHAnsi"/>
          <w:bCs/>
          <w:lang w:val="bs-Cyrl-BA" w:eastAsia="ja-JP"/>
        </w:rPr>
      </w:pPr>
    </w:p>
    <w:p w:rsidR="00321421" w:rsidRDefault="00321421" w:rsidP="00EC59EB">
      <w:pPr>
        <w:spacing w:line="276" w:lineRule="auto"/>
        <w:ind w:firstLine="360"/>
        <w:jc w:val="both"/>
        <w:rPr>
          <w:rFonts w:asciiTheme="majorHAnsi" w:hAnsiTheme="majorHAnsi"/>
          <w:bCs/>
          <w:lang w:val="bs-Cyrl-BA" w:eastAsia="ja-JP"/>
        </w:rPr>
      </w:pPr>
    </w:p>
    <w:p w:rsidR="00321421" w:rsidRDefault="00321421" w:rsidP="00EC59EB">
      <w:pPr>
        <w:spacing w:line="276" w:lineRule="auto"/>
        <w:ind w:firstLine="360"/>
        <w:jc w:val="both"/>
        <w:rPr>
          <w:rFonts w:asciiTheme="majorHAnsi" w:hAnsiTheme="majorHAnsi"/>
          <w:bCs/>
          <w:lang w:val="bs-Cyrl-BA" w:eastAsia="ja-JP"/>
        </w:rPr>
      </w:pPr>
    </w:p>
    <w:p w:rsidR="00321421" w:rsidRPr="00EC59EB" w:rsidRDefault="00321421" w:rsidP="00EC59EB">
      <w:pPr>
        <w:spacing w:line="276" w:lineRule="auto"/>
        <w:ind w:firstLine="360"/>
        <w:jc w:val="both"/>
        <w:rPr>
          <w:rFonts w:asciiTheme="majorHAnsi" w:hAnsiTheme="majorHAnsi"/>
          <w:bCs/>
          <w:lang w:val="bs-Cyrl-BA" w:eastAsia="ja-JP"/>
        </w:rPr>
      </w:pPr>
    </w:p>
    <w:p w:rsidR="002D4F4E" w:rsidRDefault="002D4F4E" w:rsidP="0058249F">
      <w:pPr>
        <w:tabs>
          <w:tab w:val="left" w:pos="142"/>
        </w:tabs>
        <w:jc w:val="both"/>
        <w:rPr>
          <w:rFonts w:ascii="Cambria" w:hAnsi="Cambria"/>
          <w:bCs/>
          <w:lang w:val="bs-Cyrl-BA" w:eastAsia="ja-JP"/>
        </w:rPr>
      </w:pPr>
    </w:p>
    <w:p w:rsidR="0058249F" w:rsidRPr="00D43D0F" w:rsidRDefault="0058249F" w:rsidP="00E8563C">
      <w:pPr>
        <w:pStyle w:val="ListParagraph"/>
        <w:numPr>
          <w:ilvl w:val="0"/>
          <w:numId w:val="34"/>
        </w:numPr>
        <w:tabs>
          <w:tab w:val="left" w:pos="142"/>
        </w:tabs>
        <w:rPr>
          <w:rFonts w:ascii="Cambria" w:hAnsi="Cambria"/>
          <w:bCs/>
          <w:lang w:val="bs-Cyrl-BA" w:eastAsia="ja-JP"/>
        </w:rPr>
      </w:pPr>
      <w:r w:rsidRPr="00D43D0F">
        <w:rPr>
          <w:rFonts w:ascii="Cambria" w:hAnsi="Cambria"/>
          <w:bCs/>
          <w:lang w:val="bs-Cyrl-BA" w:eastAsia="ja-JP"/>
        </w:rPr>
        <w:t>Кретање запослености у складу са пријавама ПУРС</w:t>
      </w:r>
    </w:p>
    <w:p w:rsidR="00D43D0F" w:rsidRPr="00957B01" w:rsidRDefault="00D43D0F" w:rsidP="0058249F">
      <w:pPr>
        <w:tabs>
          <w:tab w:val="left" w:pos="142"/>
        </w:tabs>
        <w:jc w:val="center"/>
        <w:rPr>
          <w:rFonts w:ascii="Cambria" w:hAnsi="Cambria"/>
          <w:b/>
          <w:bCs/>
          <w:i/>
          <w:lang w:val="bs-Cyrl-BA" w:eastAsia="ja-JP"/>
        </w:rPr>
      </w:pPr>
    </w:p>
    <w:tbl>
      <w:tblPr>
        <w:tblpPr w:leftFromText="180" w:rightFromText="180" w:vertAnchor="text" w:tblpXSpec="center" w:tblpY="1"/>
        <w:tblOverlap w:val="never"/>
        <w:tblW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42"/>
        <w:gridCol w:w="1560"/>
      </w:tblGrid>
      <w:tr w:rsidR="00C50791" w:rsidRPr="00C50791" w:rsidTr="001B5C74">
        <w:trPr>
          <w:trHeight w:val="555"/>
        </w:trPr>
        <w:tc>
          <w:tcPr>
            <w:tcW w:w="5070" w:type="dxa"/>
            <w:gridSpan w:val="3"/>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МИНИСТАРСТВО ФИНАНСИЈА ПОРЕСКА УПРАВА РЕПУБЛИКЕ СРПСКЕ</w:t>
            </w:r>
          </w:p>
          <w:tbl>
            <w:tblPr>
              <w:tblW w:w="13544" w:type="dxa"/>
              <w:tblLayout w:type="fixed"/>
              <w:tblLook w:val="04A0" w:firstRow="1" w:lastRow="0" w:firstColumn="1" w:lastColumn="0" w:noHBand="0" w:noVBand="1"/>
            </w:tblPr>
            <w:tblGrid>
              <w:gridCol w:w="9954"/>
              <w:gridCol w:w="1795"/>
              <w:gridCol w:w="1795"/>
            </w:tblGrid>
            <w:tr w:rsidR="00C50791" w:rsidRPr="008B261E" w:rsidTr="001B5C74">
              <w:trPr>
                <w:trHeight w:val="589"/>
              </w:trPr>
              <w:tc>
                <w:tcPr>
                  <w:tcW w:w="8789" w:type="dxa"/>
                  <w:vMerge w:val="restart"/>
                  <w:tcBorders>
                    <w:top w:val="nil"/>
                    <w:left w:val="nil"/>
                    <w:bottom w:val="nil"/>
                    <w:right w:val="nil"/>
                  </w:tcBorders>
                  <w:shd w:val="clear" w:color="auto" w:fill="FFFFFF"/>
                  <w:hideMark/>
                </w:tcPr>
                <w:p w:rsidR="00C50791" w:rsidRPr="008B261E" w:rsidRDefault="00C50791" w:rsidP="00560DA5">
                  <w:pPr>
                    <w:framePr w:hSpace="180" w:wrap="around" w:vAnchor="text" w:hAnchor="text" w:xAlign="center" w:y="1"/>
                    <w:suppressOverlap/>
                    <w:jc w:val="both"/>
                    <w:rPr>
                      <w:rFonts w:asciiTheme="majorHAnsi" w:hAnsiTheme="majorHAnsi"/>
                      <w:b/>
                      <w:bCs/>
                      <w:sz w:val="22"/>
                      <w:szCs w:val="22"/>
                      <w:lang w:val="sr-Cyrl-BA" w:eastAsia="ja-JP"/>
                    </w:rPr>
                  </w:pPr>
                  <w:r w:rsidRPr="008B261E">
                    <w:rPr>
                      <w:rFonts w:asciiTheme="majorHAnsi" w:hAnsiTheme="majorHAnsi"/>
                      <w:b/>
                      <w:bCs/>
                      <w:sz w:val="22"/>
                      <w:szCs w:val="22"/>
                      <w:lang w:eastAsia="ja-JP"/>
                    </w:rPr>
                    <w:t>Број</w:t>
                  </w:r>
                  <w:r w:rsidRPr="008B261E">
                    <w:rPr>
                      <w:rFonts w:asciiTheme="majorHAnsi" w:hAnsiTheme="majorHAnsi"/>
                      <w:b/>
                      <w:bCs/>
                      <w:sz w:val="22"/>
                      <w:szCs w:val="22"/>
                      <w:lang w:val="sr-Cyrl-BA" w:eastAsia="ja-JP"/>
                    </w:rPr>
                    <w:t xml:space="preserve"> </w:t>
                  </w:r>
                  <w:r w:rsidRPr="008B261E">
                    <w:rPr>
                      <w:rFonts w:asciiTheme="majorHAnsi" w:hAnsiTheme="majorHAnsi"/>
                      <w:b/>
                      <w:bCs/>
                      <w:sz w:val="22"/>
                      <w:szCs w:val="22"/>
                      <w:lang w:eastAsia="ja-JP"/>
                    </w:rPr>
                    <w:t>осигураника  према општини</w:t>
                  </w:r>
                  <w:r w:rsidRPr="008B261E">
                    <w:rPr>
                      <w:rFonts w:asciiTheme="majorHAnsi" w:hAnsiTheme="majorHAnsi"/>
                      <w:b/>
                      <w:bCs/>
                      <w:sz w:val="22"/>
                      <w:szCs w:val="22"/>
                      <w:lang w:val="sr-Cyrl-BA" w:eastAsia="ja-JP"/>
                    </w:rPr>
                    <w:t xml:space="preserve"> </w:t>
                  </w:r>
                </w:p>
                <w:p w:rsidR="00C50791" w:rsidRPr="008B261E" w:rsidRDefault="00C50791" w:rsidP="00560DA5">
                  <w:pPr>
                    <w:framePr w:hSpace="180" w:wrap="around" w:vAnchor="text" w:hAnchor="text" w:xAlign="center" w:y="1"/>
                    <w:suppressOverlap/>
                    <w:jc w:val="both"/>
                    <w:rPr>
                      <w:rFonts w:asciiTheme="majorHAnsi" w:hAnsiTheme="majorHAnsi"/>
                      <w:b/>
                      <w:bCs/>
                      <w:sz w:val="22"/>
                      <w:szCs w:val="22"/>
                      <w:lang w:val="sr-Cyrl-BA" w:eastAsia="ja-JP"/>
                    </w:rPr>
                  </w:pPr>
                  <w:r w:rsidRPr="008B261E">
                    <w:rPr>
                      <w:rFonts w:asciiTheme="majorHAnsi" w:hAnsiTheme="majorHAnsi"/>
                      <w:b/>
                      <w:bCs/>
                      <w:sz w:val="22"/>
                      <w:szCs w:val="22"/>
                      <w:lang w:val="sr-Cyrl-BA" w:eastAsia="ja-JP"/>
                    </w:rPr>
                    <w:t>пребивалишта</w:t>
                  </w:r>
                </w:p>
              </w:tc>
              <w:tc>
                <w:tcPr>
                  <w:tcW w:w="1585" w:type="dxa"/>
                  <w:tcBorders>
                    <w:top w:val="nil"/>
                    <w:left w:val="nil"/>
                    <w:bottom w:val="nil"/>
                    <w:right w:val="nil"/>
                  </w:tcBorders>
                  <w:shd w:val="clear" w:color="auto" w:fill="FFFFFF"/>
                </w:tcPr>
                <w:p w:rsidR="00C50791" w:rsidRPr="008B261E" w:rsidRDefault="00C50791" w:rsidP="00560DA5">
                  <w:pPr>
                    <w:framePr w:hSpace="180" w:wrap="around" w:vAnchor="text" w:hAnchor="text" w:xAlign="center" w:y="1"/>
                    <w:suppressOverlap/>
                    <w:jc w:val="both"/>
                    <w:rPr>
                      <w:rFonts w:asciiTheme="majorHAnsi" w:hAnsiTheme="majorHAnsi"/>
                      <w:b/>
                      <w:bCs/>
                      <w:sz w:val="22"/>
                      <w:szCs w:val="22"/>
                      <w:lang w:eastAsia="ja-JP"/>
                    </w:rPr>
                  </w:pPr>
                </w:p>
              </w:tc>
              <w:tc>
                <w:tcPr>
                  <w:tcW w:w="1585" w:type="dxa"/>
                  <w:tcBorders>
                    <w:top w:val="nil"/>
                    <w:left w:val="nil"/>
                    <w:bottom w:val="nil"/>
                    <w:right w:val="nil"/>
                  </w:tcBorders>
                  <w:shd w:val="clear" w:color="auto" w:fill="FFFFFF"/>
                </w:tcPr>
                <w:p w:rsidR="00C50791" w:rsidRPr="008B261E" w:rsidRDefault="00C50791" w:rsidP="00560DA5">
                  <w:pPr>
                    <w:framePr w:hSpace="180" w:wrap="around" w:vAnchor="text" w:hAnchor="text" w:xAlign="center" w:y="1"/>
                    <w:suppressOverlap/>
                    <w:jc w:val="both"/>
                    <w:rPr>
                      <w:rFonts w:asciiTheme="majorHAnsi" w:hAnsiTheme="majorHAnsi"/>
                      <w:b/>
                      <w:bCs/>
                      <w:sz w:val="22"/>
                      <w:szCs w:val="22"/>
                      <w:lang w:eastAsia="ja-JP"/>
                    </w:rPr>
                  </w:pPr>
                </w:p>
              </w:tc>
            </w:tr>
          </w:tbl>
          <w:p w:rsidR="00C50791" w:rsidRPr="00C50791" w:rsidRDefault="00C50791" w:rsidP="00C50791">
            <w:pPr>
              <w:jc w:val="both"/>
              <w:rPr>
                <w:rFonts w:asciiTheme="majorHAnsi" w:hAnsiTheme="majorHAnsi"/>
                <w:bCs/>
                <w:lang w:val="sr-Cyrl-BA" w:eastAsia="ja-JP"/>
              </w:rPr>
            </w:pPr>
          </w:p>
        </w:tc>
      </w:tr>
      <w:tr w:rsidR="00C50791" w:rsidRPr="00C50791" w:rsidTr="001B5C74">
        <w:trPr>
          <w:trHeight w:val="555"/>
        </w:trPr>
        <w:tc>
          <w:tcPr>
            <w:tcW w:w="1668" w:type="dxa"/>
            <w:hideMark/>
          </w:tcPr>
          <w:p w:rsidR="00C50791" w:rsidRPr="00C50791" w:rsidRDefault="00C50791" w:rsidP="00C50791">
            <w:pPr>
              <w:jc w:val="both"/>
              <w:rPr>
                <w:rFonts w:asciiTheme="majorHAnsi" w:hAnsiTheme="majorHAnsi"/>
                <w:b/>
                <w:bCs/>
                <w:lang w:val="sr-Cyrl-BA" w:eastAsia="ja-JP"/>
              </w:rPr>
            </w:pPr>
            <w:r w:rsidRPr="00C50791">
              <w:rPr>
                <w:rFonts w:asciiTheme="majorHAnsi" w:hAnsiTheme="majorHAnsi"/>
                <w:b/>
                <w:bCs/>
                <w:lang w:val="sr-Cyrl-BA" w:eastAsia="ja-JP"/>
              </w:rPr>
              <w:t xml:space="preserve">Датум </w:t>
            </w:r>
          </w:p>
        </w:tc>
        <w:tc>
          <w:tcPr>
            <w:tcW w:w="1842" w:type="dxa"/>
            <w:hideMark/>
          </w:tcPr>
          <w:p w:rsidR="00C50791" w:rsidRPr="00C50791" w:rsidRDefault="00C50791" w:rsidP="00C50791">
            <w:pPr>
              <w:jc w:val="both"/>
              <w:rPr>
                <w:rFonts w:asciiTheme="majorHAnsi" w:hAnsiTheme="majorHAnsi"/>
                <w:b/>
                <w:bCs/>
                <w:lang w:val="sr-Cyrl-BA" w:eastAsia="ja-JP"/>
              </w:rPr>
            </w:pPr>
            <w:r w:rsidRPr="00C50791">
              <w:rPr>
                <w:rFonts w:asciiTheme="majorHAnsi" w:hAnsiTheme="majorHAnsi"/>
                <w:b/>
                <w:bCs/>
                <w:lang w:eastAsia="ja-JP"/>
              </w:rPr>
              <w:t xml:space="preserve">Број </w:t>
            </w:r>
            <w:r w:rsidRPr="00C50791">
              <w:rPr>
                <w:rFonts w:asciiTheme="majorHAnsi" w:hAnsiTheme="majorHAnsi"/>
                <w:b/>
                <w:bCs/>
                <w:lang w:val="sr-Cyrl-BA" w:eastAsia="ja-JP"/>
              </w:rPr>
              <w:t>запослених</w:t>
            </w:r>
          </w:p>
        </w:tc>
        <w:tc>
          <w:tcPr>
            <w:tcW w:w="1560" w:type="dxa"/>
          </w:tcPr>
          <w:p w:rsidR="00C50791" w:rsidRPr="00C50791" w:rsidRDefault="00C50791" w:rsidP="00C50791">
            <w:pPr>
              <w:jc w:val="both"/>
              <w:rPr>
                <w:rFonts w:asciiTheme="majorHAnsi" w:hAnsiTheme="majorHAnsi"/>
                <w:b/>
                <w:bCs/>
                <w:lang w:val="sr-Cyrl-BA" w:eastAsia="ja-JP"/>
              </w:rPr>
            </w:pPr>
            <w:r w:rsidRPr="00C50791">
              <w:rPr>
                <w:rFonts w:asciiTheme="majorHAnsi" w:hAnsiTheme="majorHAnsi"/>
                <w:b/>
                <w:bCs/>
                <w:lang w:val="sr-Cyrl-BA" w:eastAsia="ja-JP"/>
              </w:rPr>
              <w:t>Разлика</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31.12.2015.</w:t>
            </w:r>
          </w:p>
        </w:tc>
        <w:tc>
          <w:tcPr>
            <w:tcW w:w="1842" w:type="dxa"/>
            <w:hideMark/>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7473</w:t>
            </w:r>
          </w:p>
        </w:tc>
        <w:tc>
          <w:tcPr>
            <w:tcW w:w="1560"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+379</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31.01.2016.</w:t>
            </w:r>
          </w:p>
        </w:tc>
        <w:tc>
          <w:tcPr>
            <w:tcW w:w="1842"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7363</w:t>
            </w:r>
          </w:p>
        </w:tc>
        <w:tc>
          <w:tcPr>
            <w:tcW w:w="1560"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-110</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 xml:space="preserve">30.09.2016. </w:t>
            </w:r>
          </w:p>
        </w:tc>
        <w:tc>
          <w:tcPr>
            <w:tcW w:w="1842"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7646</w:t>
            </w:r>
          </w:p>
        </w:tc>
        <w:tc>
          <w:tcPr>
            <w:tcW w:w="1560"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+283</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31.12.2016.</w:t>
            </w:r>
          </w:p>
        </w:tc>
        <w:tc>
          <w:tcPr>
            <w:tcW w:w="1842"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7512</w:t>
            </w:r>
          </w:p>
        </w:tc>
        <w:tc>
          <w:tcPr>
            <w:tcW w:w="1560"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-134</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31.03.2017.</w:t>
            </w:r>
          </w:p>
        </w:tc>
        <w:tc>
          <w:tcPr>
            <w:tcW w:w="1842"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7540</w:t>
            </w:r>
          </w:p>
        </w:tc>
        <w:tc>
          <w:tcPr>
            <w:tcW w:w="1560"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-28</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30.09.2017.</w:t>
            </w:r>
          </w:p>
        </w:tc>
        <w:tc>
          <w:tcPr>
            <w:tcW w:w="1842"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7752</w:t>
            </w:r>
          </w:p>
        </w:tc>
        <w:tc>
          <w:tcPr>
            <w:tcW w:w="1560"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+212</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31.12.2017.</w:t>
            </w:r>
          </w:p>
        </w:tc>
        <w:tc>
          <w:tcPr>
            <w:tcW w:w="1842"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7766</w:t>
            </w:r>
          </w:p>
        </w:tc>
        <w:tc>
          <w:tcPr>
            <w:tcW w:w="1560"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+14</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30.04.2018.</w:t>
            </w:r>
          </w:p>
        </w:tc>
        <w:tc>
          <w:tcPr>
            <w:tcW w:w="1842"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7897</w:t>
            </w:r>
          </w:p>
        </w:tc>
        <w:tc>
          <w:tcPr>
            <w:tcW w:w="1560"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+131</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Cyrl-BA" w:eastAsia="ja-JP"/>
              </w:rPr>
            </w:pPr>
            <w:r w:rsidRPr="008B261E">
              <w:rPr>
                <w:rFonts w:asciiTheme="majorHAnsi" w:hAnsiTheme="majorHAnsi"/>
                <w:bCs/>
                <w:sz w:val="22"/>
                <w:szCs w:val="22"/>
                <w:lang w:val="sr-Cyrl-BA" w:eastAsia="ja-JP"/>
              </w:rPr>
              <w:t>30.11.2018.</w:t>
            </w:r>
          </w:p>
        </w:tc>
        <w:tc>
          <w:tcPr>
            <w:tcW w:w="1842"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7940</w:t>
            </w:r>
          </w:p>
        </w:tc>
        <w:tc>
          <w:tcPr>
            <w:tcW w:w="1560" w:type="dxa"/>
          </w:tcPr>
          <w:p w:rsidR="00C50791" w:rsidRPr="008B261E" w:rsidRDefault="00C50791" w:rsidP="00C50791">
            <w:pPr>
              <w:jc w:val="right"/>
              <w:rPr>
                <w:rFonts w:asciiTheme="majorHAnsi" w:hAnsiTheme="majorHAnsi"/>
                <w:bCs/>
                <w:sz w:val="22"/>
                <w:szCs w:val="22"/>
                <w:lang w:val="sr-Cyrl-BA" w:eastAsia="ja-JP"/>
              </w:rPr>
            </w:pPr>
            <w:r w:rsidRPr="008B261E">
              <w:rPr>
                <w:rFonts w:asciiTheme="majorHAnsi" w:hAnsiTheme="majorHAnsi"/>
                <w:bCs/>
                <w:sz w:val="22"/>
                <w:szCs w:val="22"/>
                <w:lang w:val="sr-Cyrl-BA" w:eastAsia="ja-JP"/>
              </w:rPr>
              <w:t>+43</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Latn-RS" w:eastAsia="ja-JP"/>
              </w:rPr>
            </w:pPr>
            <w:r w:rsidRPr="008B261E">
              <w:rPr>
                <w:rFonts w:asciiTheme="majorHAnsi" w:hAnsiTheme="majorHAnsi"/>
                <w:bCs/>
                <w:sz w:val="22"/>
                <w:szCs w:val="22"/>
                <w:lang w:val="sr-Latn-RS" w:eastAsia="ja-JP"/>
              </w:rPr>
              <w:t>31.12.2019.</w:t>
            </w:r>
          </w:p>
        </w:tc>
        <w:tc>
          <w:tcPr>
            <w:tcW w:w="1842" w:type="dxa"/>
          </w:tcPr>
          <w:p w:rsidR="00C50791" w:rsidRPr="008B261E" w:rsidRDefault="00C50791" w:rsidP="00C50791">
            <w:pPr>
              <w:jc w:val="right"/>
              <w:rPr>
                <w:rFonts w:asciiTheme="majorHAnsi" w:hAnsiTheme="majorHAnsi"/>
                <w:bCs/>
                <w:sz w:val="22"/>
                <w:szCs w:val="22"/>
                <w:lang w:val="sr-Latn-RS" w:eastAsia="ja-JP"/>
              </w:rPr>
            </w:pPr>
            <w:r w:rsidRPr="008B261E">
              <w:rPr>
                <w:rFonts w:asciiTheme="majorHAnsi" w:hAnsiTheme="majorHAnsi"/>
                <w:bCs/>
                <w:sz w:val="22"/>
                <w:szCs w:val="22"/>
                <w:lang w:val="sr-Latn-RS" w:eastAsia="ja-JP"/>
              </w:rPr>
              <w:t>7615</w:t>
            </w:r>
          </w:p>
        </w:tc>
        <w:tc>
          <w:tcPr>
            <w:tcW w:w="1560" w:type="dxa"/>
          </w:tcPr>
          <w:p w:rsidR="00C50791" w:rsidRPr="008B261E" w:rsidRDefault="00C50791" w:rsidP="00C50791">
            <w:pPr>
              <w:jc w:val="right"/>
              <w:rPr>
                <w:rFonts w:asciiTheme="majorHAnsi" w:hAnsiTheme="majorHAnsi"/>
                <w:bCs/>
                <w:sz w:val="22"/>
                <w:szCs w:val="22"/>
                <w:lang w:val="sr-Latn-RS" w:eastAsia="ja-JP"/>
              </w:rPr>
            </w:pPr>
            <w:r w:rsidRPr="008B261E">
              <w:rPr>
                <w:rFonts w:asciiTheme="majorHAnsi" w:hAnsiTheme="majorHAnsi"/>
                <w:bCs/>
                <w:sz w:val="22"/>
                <w:szCs w:val="22"/>
                <w:lang w:val="sr-Latn-RS" w:eastAsia="ja-JP"/>
              </w:rPr>
              <w:t xml:space="preserve">                -325</w:t>
            </w:r>
          </w:p>
        </w:tc>
      </w:tr>
      <w:tr w:rsidR="00C50791" w:rsidRPr="00C50791" w:rsidTr="001B5C74">
        <w:trPr>
          <w:trHeight w:val="300"/>
        </w:trPr>
        <w:tc>
          <w:tcPr>
            <w:tcW w:w="1668" w:type="dxa"/>
          </w:tcPr>
          <w:p w:rsidR="00C50791" w:rsidRPr="008B261E" w:rsidRDefault="00C50791" w:rsidP="00C50791">
            <w:pPr>
              <w:jc w:val="both"/>
              <w:rPr>
                <w:rFonts w:asciiTheme="majorHAnsi" w:hAnsiTheme="majorHAnsi"/>
                <w:bCs/>
                <w:sz w:val="22"/>
                <w:szCs w:val="22"/>
                <w:lang w:val="sr-Latn-RS" w:eastAsia="ja-JP"/>
              </w:rPr>
            </w:pPr>
            <w:r w:rsidRPr="008B261E">
              <w:rPr>
                <w:rFonts w:asciiTheme="majorHAnsi" w:hAnsiTheme="majorHAnsi"/>
                <w:bCs/>
                <w:sz w:val="22"/>
                <w:szCs w:val="22"/>
                <w:lang w:val="sr-Latn-RS" w:eastAsia="ja-JP"/>
              </w:rPr>
              <w:t>31.12.2020.</w:t>
            </w:r>
          </w:p>
        </w:tc>
        <w:tc>
          <w:tcPr>
            <w:tcW w:w="1842" w:type="dxa"/>
          </w:tcPr>
          <w:p w:rsidR="00C50791" w:rsidRPr="008B261E" w:rsidRDefault="00C50791" w:rsidP="00C50791">
            <w:pPr>
              <w:jc w:val="right"/>
              <w:rPr>
                <w:rFonts w:asciiTheme="majorHAnsi" w:hAnsiTheme="majorHAnsi"/>
                <w:bCs/>
                <w:sz w:val="22"/>
                <w:szCs w:val="22"/>
                <w:lang w:val="sr-Latn-RS" w:eastAsia="ja-JP"/>
              </w:rPr>
            </w:pPr>
            <w:r w:rsidRPr="008B261E">
              <w:rPr>
                <w:rFonts w:asciiTheme="majorHAnsi" w:hAnsiTheme="majorHAnsi"/>
                <w:bCs/>
                <w:sz w:val="22"/>
                <w:szCs w:val="22"/>
                <w:lang w:val="sr-Latn-RS" w:eastAsia="ja-JP"/>
              </w:rPr>
              <w:t>7492</w:t>
            </w:r>
          </w:p>
        </w:tc>
        <w:tc>
          <w:tcPr>
            <w:tcW w:w="1560" w:type="dxa"/>
          </w:tcPr>
          <w:p w:rsidR="00C50791" w:rsidRPr="008B261E" w:rsidRDefault="00C50791" w:rsidP="00C50791">
            <w:pPr>
              <w:jc w:val="right"/>
              <w:rPr>
                <w:rFonts w:asciiTheme="majorHAnsi" w:hAnsiTheme="majorHAnsi"/>
                <w:bCs/>
                <w:sz w:val="22"/>
                <w:szCs w:val="22"/>
                <w:lang w:val="sr-Latn-RS" w:eastAsia="ja-JP"/>
              </w:rPr>
            </w:pPr>
            <w:r w:rsidRPr="008B261E">
              <w:rPr>
                <w:rFonts w:asciiTheme="majorHAnsi" w:hAnsiTheme="majorHAnsi"/>
                <w:bCs/>
                <w:sz w:val="22"/>
                <w:szCs w:val="22"/>
                <w:lang w:val="sr-Latn-RS" w:eastAsia="ja-JP"/>
              </w:rPr>
              <w:t>-123</w:t>
            </w:r>
          </w:p>
        </w:tc>
      </w:tr>
    </w:tbl>
    <w:p w:rsidR="0058249F" w:rsidRPr="00972287" w:rsidRDefault="0058249F" w:rsidP="0058249F">
      <w:pPr>
        <w:jc w:val="both"/>
        <w:rPr>
          <w:rFonts w:asciiTheme="majorHAnsi" w:hAnsiTheme="majorHAnsi"/>
          <w:bCs/>
          <w:i/>
          <w:lang w:val="bs-Cyrl-BA" w:eastAsia="ja-JP"/>
        </w:rPr>
      </w:pPr>
    </w:p>
    <w:p w:rsidR="00F71ABC" w:rsidRDefault="0058249F" w:rsidP="00CE137B">
      <w:pPr>
        <w:tabs>
          <w:tab w:val="left" w:pos="8667"/>
        </w:tabs>
        <w:rPr>
          <w:rFonts w:ascii="Cambria" w:hAnsi="Cambria"/>
          <w:bCs/>
          <w:sz w:val="20"/>
          <w:szCs w:val="20"/>
          <w:lang w:val="sr-Cyrl-BA" w:eastAsia="ja-JP"/>
        </w:rPr>
      </w:pPr>
      <w:r w:rsidRPr="005A20FC">
        <w:rPr>
          <w:rFonts w:ascii="Cambria" w:hAnsi="Cambria"/>
          <w:bCs/>
          <w:lang w:val="sr-Cyrl-BA" w:eastAsia="ja-JP"/>
        </w:rPr>
        <w:br w:type="textWrapping" w:clear="all"/>
      </w:r>
      <w:r>
        <w:rPr>
          <w:rFonts w:ascii="Cambria" w:hAnsi="Cambria"/>
          <w:bCs/>
          <w:sz w:val="20"/>
          <w:szCs w:val="20"/>
          <w:lang w:val="sr-Cyrl-BA" w:eastAsia="ja-JP"/>
        </w:rPr>
        <w:t xml:space="preserve">             </w:t>
      </w:r>
      <w:r w:rsidR="00D43D0F">
        <w:rPr>
          <w:rFonts w:ascii="Cambria" w:hAnsi="Cambria"/>
          <w:bCs/>
          <w:sz w:val="20"/>
          <w:szCs w:val="20"/>
          <w:lang w:val="sr-Cyrl-BA" w:eastAsia="ja-JP"/>
        </w:rPr>
        <w:t xml:space="preserve">                               </w:t>
      </w:r>
    </w:p>
    <w:p w:rsidR="00F71ABC" w:rsidRPr="00C50791" w:rsidRDefault="00F71ABC" w:rsidP="00F71ABC">
      <w:pPr>
        <w:ind w:left="1416" w:firstLine="708"/>
        <w:jc w:val="both"/>
        <w:rPr>
          <w:rFonts w:ascii="Cambria" w:hAnsi="Cambria"/>
          <w:bCs/>
          <w:sz w:val="20"/>
          <w:szCs w:val="20"/>
          <w:lang w:val="sr-Cyrl-BA" w:eastAsia="ja-JP"/>
        </w:rPr>
      </w:pPr>
      <w:r w:rsidRPr="00C50791">
        <w:rPr>
          <w:rFonts w:ascii="Cambria" w:hAnsi="Cambria"/>
          <w:bCs/>
          <w:sz w:val="20"/>
          <w:szCs w:val="20"/>
          <w:lang w:val="sr-Cyrl-BA" w:eastAsia="ja-JP"/>
        </w:rPr>
        <w:t>Извор: ПУРС</w:t>
      </w:r>
      <w:r>
        <w:rPr>
          <w:rFonts w:ascii="Cambria" w:hAnsi="Cambria"/>
          <w:bCs/>
          <w:sz w:val="20"/>
          <w:szCs w:val="20"/>
          <w:lang w:val="sr-Cyrl-BA" w:eastAsia="ja-JP"/>
        </w:rPr>
        <w:t>, прилагођено.</w:t>
      </w:r>
    </w:p>
    <w:p w:rsidR="00F71ABC" w:rsidRDefault="00F71ABC" w:rsidP="008B261E">
      <w:pPr>
        <w:spacing w:line="276" w:lineRule="auto"/>
        <w:jc w:val="both"/>
        <w:rPr>
          <w:rFonts w:ascii="Cambria" w:hAnsi="Cambria"/>
          <w:bCs/>
          <w:lang w:val="sr-Cyrl-BA" w:eastAsia="ja-JP"/>
        </w:rPr>
      </w:pPr>
    </w:p>
    <w:p w:rsidR="0058249F" w:rsidRDefault="00212BF7" w:rsidP="00EC59EB">
      <w:pPr>
        <w:tabs>
          <w:tab w:val="left" w:pos="284"/>
        </w:tabs>
        <w:spacing w:line="276" w:lineRule="auto"/>
        <w:ind w:firstLine="284"/>
        <w:jc w:val="both"/>
        <w:rPr>
          <w:rFonts w:ascii="Cambria" w:hAnsi="Cambria"/>
          <w:bCs/>
          <w:lang w:val="sr-Cyrl-BA" w:eastAsia="ja-JP"/>
        </w:rPr>
      </w:pPr>
      <w:r>
        <w:rPr>
          <w:rFonts w:ascii="Cambria" w:hAnsi="Cambria"/>
          <w:bCs/>
          <w:lang w:val="sr-Cyrl-BA" w:eastAsia="ja-JP"/>
        </w:rPr>
        <w:t>У односу на презентоване податке прикупљене од ПУРС подаци које презентује Републички завод за статистику РС у својим билтенима се значајно разликује од приказаног што је уочљиво из наредне табеле.</w:t>
      </w:r>
    </w:p>
    <w:p w:rsidR="009665DB" w:rsidRDefault="009665DB" w:rsidP="0058249F">
      <w:pPr>
        <w:jc w:val="both"/>
        <w:rPr>
          <w:rFonts w:ascii="Cambria" w:hAnsi="Cambria"/>
          <w:bCs/>
          <w:lang w:val="sr-Cyrl-BA" w:eastAsia="ja-JP"/>
        </w:rPr>
      </w:pPr>
    </w:p>
    <w:p w:rsidR="00212BF7" w:rsidRPr="00973C0F" w:rsidRDefault="009665DB" w:rsidP="00E8563C">
      <w:pPr>
        <w:pStyle w:val="ListParagraph"/>
        <w:numPr>
          <w:ilvl w:val="0"/>
          <w:numId w:val="34"/>
        </w:numPr>
        <w:rPr>
          <w:rFonts w:ascii="Cambria" w:hAnsi="Cambria"/>
          <w:bCs/>
          <w:lang w:val="sr-Cyrl-ME" w:eastAsia="ja-JP"/>
        </w:rPr>
      </w:pPr>
      <w:r w:rsidRPr="00973C0F">
        <w:rPr>
          <w:rFonts w:asciiTheme="majorHAnsi" w:hAnsiTheme="majorHAnsi"/>
        </w:rPr>
        <w:t xml:space="preserve">Подаци о броју запослених </w:t>
      </w:r>
      <w:r w:rsidRPr="00973C0F">
        <w:rPr>
          <w:rFonts w:asciiTheme="majorHAnsi" w:hAnsiTheme="majorHAnsi"/>
          <w:lang w:val="sr-Cyrl-BA"/>
        </w:rPr>
        <w:t>РЗС РС</w:t>
      </w:r>
    </w:p>
    <w:p w:rsidR="00212BF7" w:rsidRPr="00212BF7" w:rsidRDefault="009665DB" w:rsidP="0058249F">
      <w:pPr>
        <w:jc w:val="both"/>
        <w:rPr>
          <w:rFonts w:ascii="Cambria" w:hAnsi="Cambria"/>
          <w:bCs/>
          <w:lang w:val="sr-Cyrl-BA" w:eastAsia="ja-JP"/>
        </w:rPr>
      </w:pPr>
      <w:r>
        <w:rPr>
          <w:rFonts w:ascii="Cambria" w:hAnsi="Cambria"/>
          <w:bCs/>
          <w:lang w:val="sr-Cyrl-BA" w:eastAsia="ja-JP"/>
        </w:rPr>
        <w:tab/>
      </w:r>
    </w:p>
    <w:tbl>
      <w:tblPr>
        <w:tblStyle w:val="TableGrid"/>
        <w:tblW w:w="0" w:type="auto"/>
        <w:jc w:val="center"/>
        <w:tblLook w:val="04A0" w:firstRow="1" w:lastRow="0" w:firstColumn="1" w:lastColumn="0" w:noHBand="0" w:noVBand="1"/>
      </w:tblPr>
      <w:tblGrid>
        <w:gridCol w:w="1537"/>
        <w:gridCol w:w="1505"/>
        <w:gridCol w:w="1505"/>
        <w:gridCol w:w="1505"/>
        <w:gridCol w:w="1505"/>
        <w:gridCol w:w="1505"/>
      </w:tblGrid>
      <w:tr w:rsidR="00AF6F03" w:rsidRPr="008B261E" w:rsidTr="008B261E">
        <w:trPr>
          <w:jc w:val="center"/>
        </w:trPr>
        <w:tc>
          <w:tcPr>
            <w:tcW w:w="1537" w:type="dxa"/>
          </w:tcPr>
          <w:p w:rsidR="00AF6F03" w:rsidRPr="008B261E" w:rsidRDefault="00AF6F03" w:rsidP="00EA7EA5">
            <w:pPr>
              <w:pStyle w:val="Heading4"/>
              <w:ind w:left="0"/>
              <w:outlineLvl w:val="3"/>
              <w:rPr>
                <w:rFonts w:ascii="Cambria" w:hAnsi="Cambria"/>
                <w:b w:val="0"/>
                <w:sz w:val="22"/>
                <w:szCs w:val="22"/>
                <w:lang w:val="sr-Cyrl-BA" w:eastAsia="ja-JP"/>
              </w:rPr>
            </w:pPr>
            <w:bookmarkStart w:id="22" w:name="_Toc467240341"/>
            <w:r w:rsidRPr="008B261E">
              <w:rPr>
                <w:rFonts w:ascii="Cambria" w:hAnsi="Cambria"/>
                <w:b w:val="0"/>
                <w:sz w:val="22"/>
                <w:szCs w:val="22"/>
                <w:lang w:val="sr-Cyrl-BA" w:eastAsia="ja-JP"/>
              </w:rPr>
              <w:t>Запослена лица</w:t>
            </w:r>
          </w:p>
        </w:tc>
        <w:tc>
          <w:tcPr>
            <w:tcW w:w="1505" w:type="dxa"/>
          </w:tcPr>
          <w:p w:rsidR="00AF6F03" w:rsidRPr="008B261E" w:rsidRDefault="00AF6F03" w:rsidP="00EA7EA5">
            <w:pPr>
              <w:pStyle w:val="Heading4"/>
              <w:ind w:left="0"/>
              <w:outlineLvl w:val="3"/>
              <w:rPr>
                <w:rFonts w:ascii="Cambria" w:hAnsi="Cambria"/>
                <w:sz w:val="22"/>
                <w:szCs w:val="22"/>
                <w:lang w:val="sr-Cyrl-BA" w:eastAsia="ja-JP"/>
              </w:rPr>
            </w:pPr>
            <w:r w:rsidRPr="008B261E">
              <w:rPr>
                <w:rFonts w:ascii="Cambria" w:hAnsi="Cambria"/>
                <w:sz w:val="22"/>
                <w:szCs w:val="22"/>
                <w:lang w:val="sr-Cyrl-BA" w:eastAsia="ja-JP"/>
              </w:rPr>
              <w:t>2015</w:t>
            </w:r>
          </w:p>
        </w:tc>
        <w:tc>
          <w:tcPr>
            <w:tcW w:w="1505" w:type="dxa"/>
          </w:tcPr>
          <w:p w:rsidR="00AF6F03" w:rsidRPr="008B261E" w:rsidRDefault="00AF6F03" w:rsidP="00EA7EA5">
            <w:pPr>
              <w:pStyle w:val="Heading4"/>
              <w:ind w:left="0"/>
              <w:outlineLvl w:val="3"/>
              <w:rPr>
                <w:rFonts w:ascii="Cambria" w:hAnsi="Cambria"/>
                <w:sz w:val="22"/>
                <w:szCs w:val="22"/>
                <w:lang w:val="sr-Cyrl-BA" w:eastAsia="ja-JP"/>
              </w:rPr>
            </w:pPr>
            <w:r w:rsidRPr="008B261E">
              <w:rPr>
                <w:rFonts w:ascii="Cambria" w:hAnsi="Cambria"/>
                <w:sz w:val="22"/>
                <w:szCs w:val="22"/>
                <w:lang w:val="sr-Cyrl-BA" w:eastAsia="ja-JP"/>
              </w:rPr>
              <w:t>2016</w:t>
            </w:r>
          </w:p>
        </w:tc>
        <w:tc>
          <w:tcPr>
            <w:tcW w:w="1505" w:type="dxa"/>
          </w:tcPr>
          <w:p w:rsidR="00AF6F03" w:rsidRPr="008B261E" w:rsidRDefault="00AF6F03" w:rsidP="00EA7EA5">
            <w:pPr>
              <w:pStyle w:val="Heading4"/>
              <w:ind w:left="0"/>
              <w:outlineLvl w:val="3"/>
              <w:rPr>
                <w:rFonts w:ascii="Cambria" w:hAnsi="Cambria"/>
                <w:sz w:val="22"/>
                <w:szCs w:val="22"/>
                <w:lang w:val="sr-Cyrl-BA" w:eastAsia="ja-JP"/>
              </w:rPr>
            </w:pPr>
            <w:r w:rsidRPr="008B261E">
              <w:rPr>
                <w:rFonts w:ascii="Cambria" w:hAnsi="Cambria"/>
                <w:sz w:val="22"/>
                <w:szCs w:val="22"/>
                <w:lang w:val="sr-Cyrl-BA" w:eastAsia="ja-JP"/>
              </w:rPr>
              <w:t>2017</w:t>
            </w:r>
          </w:p>
        </w:tc>
        <w:tc>
          <w:tcPr>
            <w:tcW w:w="1505" w:type="dxa"/>
          </w:tcPr>
          <w:p w:rsidR="00AF6F03" w:rsidRPr="008B261E" w:rsidRDefault="00AF6F03" w:rsidP="00EA7EA5">
            <w:pPr>
              <w:pStyle w:val="Heading4"/>
              <w:ind w:left="0"/>
              <w:outlineLvl w:val="3"/>
              <w:rPr>
                <w:rFonts w:ascii="Cambria" w:hAnsi="Cambria"/>
                <w:sz w:val="22"/>
                <w:szCs w:val="22"/>
                <w:lang w:val="sr-Cyrl-BA" w:eastAsia="ja-JP"/>
              </w:rPr>
            </w:pPr>
            <w:r w:rsidRPr="008B261E">
              <w:rPr>
                <w:rFonts w:ascii="Cambria" w:hAnsi="Cambria"/>
                <w:sz w:val="22"/>
                <w:szCs w:val="22"/>
                <w:lang w:val="sr-Cyrl-BA" w:eastAsia="ja-JP"/>
              </w:rPr>
              <w:t>2018</w:t>
            </w:r>
          </w:p>
        </w:tc>
        <w:tc>
          <w:tcPr>
            <w:tcW w:w="1505" w:type="dxa"/>
          </w:tcPr>
          <w:p w:rsidR="00AF6F03" w:rsidRPr="008B261E" w:rsidRDefault="00AF6F03" w:rsidP="00EA7EA5">
            <w:pPr>
              <w:pStyle w:val="Heading4"/>
              <w:ind w:left="0"/>
              <w:outlineLvl w:val="3"/>
              <w:rPr>
                <w:rFonts w:ascii="Cambria" w:hAnsi="Cambria"/>
                <w:sz w:val="22"/>
                <w:szCs w:val="22"/>
                <w:lang w:val="sr-Cyrl-BA" w:eastAsia="ja-JP"/>
              </w:rPr>
            </w:pPr>
            <w:r w:rsidRPr="008B261E">
              <w:rPr>
                <w:rFonts w:ascii="Cambria" w:hAnsi="Cambria"/>
                <w:sz w:val="22"/>
                <w:szCs w:val="22"/>
                <w:lang w:val="sr-Cyrl-BA" w:eastAsia="ja-JP"/>
              </w:rPr>
              <w:t>2019</w:t>
            </w:r>
          </w:p>
        </w:tc>
      </w:tr>
      <w:tr w:rsidR="00AF6F03" w:rsidRPr="008B261E" w:rsidTr="008B261E">
        <w:trPr>
          <w:jc w:val="center"/>
        </w:trPr>
        <w:tc>
          <w:tcPr>
            <w:tcW w:w="1537" w:type="dxa"/>
          </w:tcPr>
          <w:p w:rsidR="00AF6F03" w:rsidRPr="008B261E" w:rsidRDefault="00AF6F03" w:rsidP="00EA7EA5">
            <w:pPr>
              <w:pStyle w:val="Heading4"/>
              <w:ind w:left="0"/>
              <w:outlineLvl w:val="3"/>
              <w:rPr>
                <w:rFonts w:ascii="Cambria" w:hAnsi="Cambria"/>
                <w:b w:val="0"/>
                <w:sz w:val="22"/>
                <w:szCs w:val="22"/>
                <w:lang w:val="sr-Cyrl-BA" w:eastAsia="ja-JP"/>
              </w:rPr>
            </w:pPr>
            <w:r w:rsidRPr="008B261E">
              <w:rPr>
                <w:rFonts w:ascii="Cambria" w:hAnsi="Cambria"/>
                <w:b w:val="0"/>
                <w:sz w:val="22"/>
                <w:szCs w:val="22"/>
                <w:lang w:val="sr-Cyrl-BA" w:eastAsia="ja-JP"/>
              </w:rPr>
              <w:t>Укупно</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6448</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6904</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7253</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7399</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7386</w:t>
            </w:r>
          </w:p>
        </w:tc>
      </w:tr>
      <w:tr w:rsidR="00AF6F03" w:rsidRPr="008B261E" w:rsidTr="008B261E">
        <w:trPr>
          <w:jc w:val="center"/>
        </w:trPr>
        <w:tc>
          <w:tcPr>
            <w:tcW w:w="1537" w:type="dxa"/>
          </w:tcPr>
          <w:p w:rsidR="00AF6F03" w:rsidRPr="008B261E" w:rsidRDefault="00AF6F03" w:rsidP="00EA7EA5">
            <w:pPr>
              <w:pStyle w:val="Heading4"/>
              <w:ind w:left="0"/>
              <w:outlineLvl w:val="3"/>
              <w:rPr>
                <w:rFonts w:ascii="Cambria" w:hAnsi="Cambria"/>
                <w:b w:val="0"/>
                <w:sz w:val="22"/>
                <w:szCs w:val="22"/>
                <w:lang w:val="sr-Cyrl-BA" w:eastAsia="ja-JP"/>
              </w:rPr>
            </w:pPr>
            <w:r w:rsidRPr="008B261E">
              <w:rPr>
                <w:rFonts w:ascii="Cambria" w:hAnsi="Cambria"/>
                <w:b w:val="0"/>
                <w:sz w:val="22"/>
                <w:szCs w:val="22"/>
                <w:lang w:val="sr-Cyrl-BA" w:eastAsia="ja-JP"/>
              </w:rPr>
              <w:t>Мушки</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3608</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3817</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4013</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4027</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3906</w:t>
            </w:r>
          </w:p>
        </w:tc>
      </w:tr>
      <w:tr w:rsidR="00AF6F03" w:rsidRPr="008B261E" w:rsidTr="008B261E">
        <w:trPr>
          <w:jc w:val="center"/>
        </w:trPr>
        <w:tc>
          <w:tcPr>
            <w:tcW w:w="1537" w:type="dxa"/>
          </w:tcPr>
          <w:p w:rsidR="00AF6F03" w:rsidRPr="008B261E" w:rsidRDefault="00AF6F03" w:rsidP="00EA7EA5">
            <w:pPr>
              <w:pStyle w:val="Heading4"/>
              <w:ind w:left="0"/>
              <w:outlineLvl w:val="3"/>
              <w:rPr>
                <w:rFonts w:ascii="Cambria" w:hAnsi="Cambria"/>
                <w:b w:val="0"/>
                <w:sz w:val="22"/>
                <w:szCs w:val="22"/>
                <w:lang w:val="sr-Cyrl-BA" w:eastAsia="ja-JP"/>
              </w:rPr>
            </w:pPr>
            <w:r w:rsidRPr="008B261E">
              <w:rPr>
                <w:rFonts w:ascii="Cambria" w:hAnsi="Cambria"/>
                <w:b w:val="0"/>
                <w:sz w:val="22"/>
                <w:szCs w:val="22"/>
                <w:lang w:val="sr-Cyrl-BA" w:eastAsia="ja-JP"/>
              </w:rPr>
              <w:t>Женски</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2840</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3087</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3420</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3372</w:t>
            </w:r>
          </w:p>
        </w:tc>
        <w:tc>
          <w:tcPr>
            <w:tcW w:w="1505" w:type="dxa"/>
          </w:tcPr>
          <w:p w:rsidR="00AF6F03" w:rsidRPr="008B261E" w:rsidRDefault="00AF6F03" w:rsidP="00AF6F03">
            <w:pPr>
              <w:pStyle w:val="Heading4"/>
              <w:ind w:left="0"/>
              <w:jc w:val="right"/>
              <w:outlineLvl w:val="3"/>
              <w:rPr>
                <w:rFonts w:ascii="Cambria" w:hAnsi="Cambria"/>
                <w:b w:val="0"/>
                <w:sz w:val="22"/>
                <w:szCs w:val="22"/>
                <w:lang w:val="sr-Cyrl-BA" w:eastAsia="ja-JP"/>
              </w:rPr>
            </w:pPr>
            <w:r w:rsidRPr="008B261E">
              <w:rPr>
                <w:rFonts w:ascii="Cambria" w:hAnsi="Cambria"/>
                <w:b w:val="0"/>
                <w:sz w:val="22"/>
                <w:szCs w:val="22"/>
                <w:lang w:val="sr-Cyrl-BA" w:eastAsia="ja-JP"/>
              </w:rPr>
              <w:t>3480</w:t>
            </w:r>
          </w:p>
        </w:tc>
      </w:tr>
    </w:tbl>
    <w:p w:rsidR="00EA7EA5" w:rsidRPr="00957B01" w:rsidRDefault="00AF6F03" w:rsidP="00EA7EA5">
      <w:pPr>
        <w:pStyle w:val="Heading4"/>
        <w:ind w:left="0"/>
        <w:rPr>
          <w:rFonts w:ascii="Cambria" w:hAnsi="Cambria"/>
          <w:b w:val="0"/>
          <w:sz w:val="20"/>
          <w:szCs w:val="20"/>
          <w:lang w:val="sr-Cyrl-BA" w:eastAsia="ja-JP"/>
        </w:rPr>
      </w:pPr>
      <w:r>
        <w:rPr>
          <w:rFonts w:ascii="Cambria" w:hAnsi="Cambria"/>
          <w:b w:val="0"/>
          <w:sz w:val="20"/>
          <w:szCs w:val="20"/>
          <w:lang w:val="sr-Cyrl-BA" w:eastAsia="ja-JP"/>
        </w:rPr>
        <w:t>Извор: РЗСРС, Билтен 2020</w:t>
      </w:r>
      <w:r w:rsidR="0060526F" w:rsidRPr="00957B01">
        <w:rPr>
          <w:rFonts w:ascii="Cambria" w:hAnsi="Cambria"/>
          <w:b w:val="0"/>
          <w:sz w:val="20"/>
          <w:szCs w:val="20"/>
          <w:lang w:val="sr-Cyrl-BA" w:eastAsia="ja-JP"/>
        </w:rPr>
        <w:t>.</w:t>
      </w:r>
    </w:p>
    <w:p w:rsidR="0060526F" w:rsidRPr="00957B01" w:rsidRDefault="0060526F" w:rsidP="0060526F">
      <w:pPr>
        <w:rPr>
          <w:rFonts w:asciiTheme="majorHAnsi" w:hAnsiTheme="majorHAnsi"/>
          <w:lang w:val="sr-Cyrl-BA" w:eastAsia="ja-JP"/>
        </w:rPr>
      </w:pPr>
    </w:p>
    <w:p w:rsidR="009D1532" w:rsidRDefault="0060526F" w:rsidP="00EC59EB">
      <w:pPr>
        <w:spacing w:line="276" w:lineRule="auto"/>
        <w:ind w:firstLine="284"/>
        <w:jc w:val="both"/>
        <w:rPr>
          <w:rFonts w:asciiTheme="majorHAnsi" w:hAnsiTheme="majorHAnsi"/>
          <w:lang w:val="sr-Cyrl-BA" w:eastAsia="ja-JP"/>
        </w:rPr>
      </w:pPr>
      <w:r w:rsidRPr="00957B01">
        <w:rPr>
          <w:rFonts w:asciiTheme="majorHAnsi" w:hAnsiTheme="majorHAnsi"/>
          <w:lang w:val="sr-Cyrl-BA" w:eastAsia="ja-JP"/>
        </w:rPr>
        <w:t xml:space="preserve">Иако су се приликом израде АПЗ-а користили подаци ПУРС-а као мјеродавнији (наравно у мјери у којој су били доступни за одређене временске периоде) подаци које презентује РЗСРС су интересантни са аспекта приказа запослених према полу. </w:t>
      </w:r>
      <w:r w:rsidR="001D08B2" w:rsidRPr="00957B01">
        <w:rPr>
          <w:rFonts w:asciiTheme="majorHAnsi" w:hAnsiTheme="majorHAnsi"/>
          <w:lang w:val="sr-Cyrl-BA" w:eastAsia="ja-JP"/>
        </w:rPr>
        <w:t xml:space="preserve">Евидентно је да је учешће запослених жена </w:t>
      </w:r>
      <w:r w:rsidR="00973C0F">
        <w:rPr>
          <w:rFonts w:asciiTheme="majorHAnsi" w:hAnsiTheme="majorHAnsi"/>
          <w:lang w:val="sr-Cyrl-BA" w:eastAsia="ja-JP"/>
        </w:rPr>
        <w:t xml:space="preserve"> у константном порасту </w:t>
      </w:r>
      <w:r w:rsidR="001D08B2" w:rsidRPr="00957B01">
        <w:rPr>
          <w:rFonts w:asciiTheme="majorHAnsi" w:hAnsiTheme="majorHAnsi"/>
          <w:lang w:val="sr-Cyrl-BA" w:eastAsia="ja-JP"/>
        </w:rPr>
        <w:t>од 201</w:t>
      </w:r>
      <w:r w:rsidR="00973C0F">
        <w:rPr>
          <w:rFonts w:asciiTheme="majorHAnsi" w:hAnsiTheme="majorHAnsi"/>
          <w:lang w:val="sr-Cyrl-BA" w:eastAsia="ja-JP"/>
        </w:rPr>
        <w:t>5-2019</w:t>
      </w:r>
      <w:r w:rsidR="001D08B2" w:rsidRPr="00957B01">
        <w:rPr>
          <w:rFonts w:asciiTheme="majorHAnsi" w:hAnsiTheme="majorHAnsi"/>
          <w:lang w:val="sr-Cyrl-BA" w:eastAsia="ja-JP"/>
        </w:rPr>
        <w:t xml:space="preserve">. године значајно повећано, чак за </w:t>
      </w:r>
      <w:r w:rsidR="00973C0F">
        <w:rPr>
          <w:rFonts w:asciiTheme="majorHAnsi" w:hAnsiTheme="majorHAnsi"/>
          <w:lang w:val="sr-Cyrl-BA" w:eastAsia="ja-JP"/>
        </w:rPr>
        <w:t>22,5</w:t>
      </w:r>
      <w:r w:rsidR="001D08B2" w:rsidRPr="00957B01">
        <w:rPr>
          <w:rFonts w:asciiTheme="majorHAnsi" w:hAnsiTheme="majorHAnsi"/>
          <w:lang w:val="sr-Cyrl-BA" w:eastAsia="ja-JP"/>
        </w:rPr>
        <w:t>%</w:t>
      </w:r>
      <w:r w:rsidR="00957B01">
        <w:rPr>
          <w:rFonts w:asciiTheme="majorHAnsi" w:hAnsiTheme="majorHAnsi"/>
          <w:lang w:val="sr-Cyrl-BA" w:eastAsia="ja-JP"/>
        </w:rPr>
        <w:t>,</w:t>
      </w:r>
      <w:r w:rsidR="00947C38" w:rsidRPr="00957B01">
        <w:rPr>
          <w:rFonts w:asciiTheme="majorHAnsi" w:hAnsiTheme="majorHAnsi"/>
          <w:lang w:val="sr-Cyrl-BA" w:eastAsia="ja-JP"/>
        </w:rPr>
        <w:t xml:space="preserve"> док је у исто вријеме учешће запослених мушкараца </w:t>
      </w:r>
      <w:r w:rsidR="00973C0F">
        <w:rPr>
          <w:rFonts w:asciiTheme="majorHAnsi" w:hAnsiTheme="majorHAnsi"/>
          <w:lang w:val="sr-Cyrl-BA" w:eastAsia="ja-JP"/>
        </w:rPr>
        <w:t>имало раст од 8,3</w:t>
      </w:r>
      <w:r w:rsidR="00EF6549" w:rsidRPr="00957B01">
        <w:rPr>
          <w:rFonts w:asciiTheme="majorHAnsi" w:hAnsiTheme="majorHAnsi"/>
          <w:lang w:val="sr-Cyrl-BA" w:eastAsia="ja-JP"/>
        </w:rPr>
        <w:t xml:space="preserve">%. Претпоставка је да је ово повећање у директној вези са повећањем производних капацитета у области прераде текстила, коже и обуће. </w:t>
      </w:r>
    </w:p>
    <w:p w:rsidR="00AF421D" w:rsidRDefault="00AF421D" w:rsidP="0060526F">
      <w:pPr>
        <w:jc w:val="both"/>
        <w:rPr>
          <w:lang w:val="sr-Cyrl-BA" w:eastAsia="ja-JP"/>
        </w:rPr>
      </w:pPr>
    </w:p>
    <w:p w:rsidR="002D4F4E" w:rsidRDefault="002D4F4E" w:rsidP="0060526F">
      <w:pPr>
        <w:jc w:val="both"/>
        <w:rPr>
          <w:lang w:val="sr-Cyrl-BA" w:eastAsia="ja-JP"/>
        </w:rPr>
      </w:pPr>
    </w:p>
    <w:p w:rsidR="00321421" w:rsidRDefault="00321421" w:rsidP="0060526F">
      <w:pPr>
        <w:jc w:val="both"/>
        <w:rPr>
          <w:lang w:val="sr-Cyrl-BA" w:eastAsia="ja-JP"/>
        </w:rPr>
      </w:pPr>
    </w:p>
    <w:p w:rsidR="00321421" w:rsidRDefault="00321421" w:rsidP="0060526F">
      <w:pPr>
        <w:jc w:val="both"/>
        <w:rPr>
          <w:lang w:val="sr-Cyrl-BA" w:eastAsia="ja-JP"/>
        </w:rPr>
      </w:pPr>
    </w:p>
    <w:p w:rsidR="00321421" w:rsidRDefault="00321421" w:rsidP="0060526F">
      <w:pPr>
        <w:jc w:val="both"/>
        <w:rPr>
          <w:lang w:val="sr-Cyrl-BA" w:eastAsia="ja-JP"/>
        </w:rPr>
      </w:pPr>
    </w:p>
    <w:p w:rsidR="00BA75B6" w:rsidRDefault="00BA75B6" w:rsidP="00245944">
      <w:pPr>
        <w:pStyle w:val="Heading4"/>
        <w:ind w:firstLine="590"/>
        <w:rPr>
          <w:rFonts w:asciiTheme="majorHAnsi" w:hAnsiTheme="majorHAnsi"/>
          <w:lang w:val="sr-Cyrl-BA" w:eastAsia="ja-JP"/>
        </w:rPr>
      </w:pPr>
      <w:r>
        <w:rPr>
          <w:rFonts w:asciiTheme="majorHAnsi" w:hAnsiTheme="majorHAnsi"/>
          <w:lang w:val="sr-Cyrl-BA" w:eastAsia="ja-JP"/>
        </w:rPr>
        <w:t xml:space="preserve">БРУТО И НЕТО ПЛАТЕ </w:t>
      </w:r>
    </w:p>
    <w:p w:rsidR="006A6706" w:rsidRDefault="006A6706" w:rsidP="008B261E">
      <w:pPr>
        <w:spacing w:line="276" w:lineRule="auto"/>
        <w:jc w:val="both"/>
        <w:rPr>
          <w:lang w:val="bs-Cyrl-BA"/>
        </w:rPr>
      </w:pPr>
    </w:p>
    <w:p w:rsidR="00654B06" w:rsidRDefault="00654B06" w:rsidP="00EC59EB">
      <w:pPr>
        <w:spacing w:line="276" w:lineRule="auto"/>
        <w:ind w:firstLine="284"/>
        <w:jc w:val="both"/>
        <w:rPr>
          <w:rFonts w:asciiTheme="majorHAnsi" w:hAnsiTheme="majorHAnsi"/>
          <w:lang w:val="bs-Cyrl-BA"/>
        </w:rPr>
      </w:pPr>
      <w:r w:rsidRPr="00245944">
        <w:rPr>
          <w:rFonts w:asciiTheme="majorHAnsi" w:hAnsiTheme="majorHAnsi"/>
          <w:lang w:val="bs-Cyrl-BA"/>
        </w:rPr>
        <w:t>Нето плате у Теслићу су од 2007. до 2013. године порасле за скоро 30%. Највећи дио тог раста се односи на 2008. годину када је просјечна нето плата порасла за скоро 20%. Међутим, просјечн</w:t>
      </w:r>
      <w:r w:rsidR="00BD3022" w:rsidRPr="00245944">
        <w:rPr>
          <w:rFonts w:asciiTheme="majorHAnsi" w:hAnsiTheme="majorHAnsi"/>
          <w:lang w:val="bs-Cyrl-BA"/>
        </w:rPr>
        <w:t xml:space="preserve">а нето плата у Теслићу је и тада била </w:t>
      </w:r>
      <w:r w:rsidRPr="00245944">
        <w:rPr>
          <w:rFonts w:asciiTheme="majorHAnsi" w:hAnsiTheme="majorHAnsi"/>
          <w:lang w:val="bs-Cyrl-BA"/>
        </w:rPr>
        <w:t xml:space="preserve"> мања за 26% у односу на РС, односно 27% у односу на БиХ, што </w:t>
      </w:r>
      <w:r w:rsidR="00BD3022" w:rsidRPr="00245944">
        <w:rPr>
          <w:rFonts w:asciiTheme="majorHAnsi" w:hAnsiTheme="majorHAnsi"/>
          <w:lang w:val="bs-Cyrl-BA"/>
        </w:rPr>
        <w:t xml:space="preserve">је значило </w:t>
      </w:r>
      <w:r w:rsidRPr="00245944">
        <w:rPr>
          <w:rFonts w:asciiTheme="majorHAnsi" w:hAnsiTheme="majorHAnsi"/>
          <w:lang w:val="bs-Cyrl-BA"/>
        </w:rPr>
        <w:t xml:space="preserve"> да је радник у Теслићу у просјеку за толико јефтинији од остатка РС и БиХ.</w:t>
      </w:r>
      <w:r w:rsidR="00BD3022" w:rsidRPr="00245944">
        <w:rPr>
          <w:rFonts w:asciiTheme="majorHAnsi" w:hAnsiTheme="majorHAnsi"/>
          <w:lang w:val="bs-Cyrl-BA"/>
        </w:rPr>
        <w:t xml:space="preserve"> </w:t>
      </w:r>
      <w:r w:rsidR="00995547" w:rsidRPr="00245944">
        <w:rPr>
          <w:rFonts w:asciiTheme="majorHAnsi" w:hAnsiTheme="majorHAnsi"/>
          <w:lang w:val="bs-Cyrl-BA"/>
        </w:rPr>
        <w:t>Благих повећања нето плате у Теслићу било је</w:t>
      </w:r>
      <w:r w:rsidR="00BD3022" w:rsidRPr="00245944">
        <w:rPr>
          <w:rFonts w:asciiTheme="majorHAnsi" w:hAnsiTheme="majorHAnsi"/>
          <w:lang w:val="bs-Cyrl-BA"/>
        </w:rPr>
        <w:t xml:space="preserve"> </w:t>
      </w:r>
      <w:r w:rsidR="00995547" w:rsidRPr="00245944">
        <w:rPr>
          <w:rFonts w:asciiTheme="majorHAnsi" w:hAnsiTheme="majorHAnsi"/>
          <w:lang w:val="bs-Cyrl-BA"/>
        </w:rPr>
        <w:t>током 2014.</w:t>
      </w:r>
      <w:r w:rsidR="00245944">
        <w:rPr>
          <w:rFonts w:asciiTheme="majorHAnsi" w:hAnsiTheme="majorHAnsi"/>
          <w:lang w:val="bs-Cyrl-BA"/>
        </w:rPr>
        <w:t xml:space="preserve"> и</w:t>
      </w:r>
      <w:r w:rsidR="00995547" w:rsidRPr="00245944">
        <w:rPr>
          <w:rFonts w:asciiTheme="majorHAnsi" w:hAnsiTheme="majorHAnsi"/>
          <w:lang w:val="bs-Cyrl-BA"/>
        </w:rPr>
        <w:t xml:space="preserve"> 2015. године,  након чега је дош</w:t>
      </w:r>
      <w:r w:rsidR="00E14694">
        <w:rPr>
          <w:rFonts w:asciiTheme="majorHAnsi" w:hAnsiTheme="majorHAnsi"/>
          <w:lang w:val="bs-Cyrl-BA"/>
        </w:rPr>
        <w:t>ло до стагнације па чак и мањег</w:t>
      </w:r>
      <w:r w:rsidR="00995547" w:rsidRPr="00245944">
        <w:rPr>
          <w:rFonts w:asciiTheme="majorHAnsi" w:hAnsiTheme="majorHAnsi"/>
          <w:lang w:val="bs-Cyrl-BA"/>
        </w:rPr>
        <w:t xml:space="preserve"> пада. Закључно са 2017. годином просјечна нето плата у Теслићу је износила свега 628,00 КМ и била је за </w:t>
      </w:r>
      <w:r w:rsidR="006C6FC1" w:rsidRPr="00245944">
        <w:rPr>
          <w:rFonts w:asciiTheme="majorHAnsi" w:hAnsiTheme="majorHAnsi"/>
          <w:lang w:val="bs-Cyrl-BA"/>
        </w:rPr>
        <w:t>32,3% мања у односу на просјечну нето плату у РС.</w:t>
      </w:r>
      <w:r w:rsidR="00924726" w:rsidRPr="00245944">
        <w:rPr>
          <w:rFonts w:asciiTheme="majorHAnsi" w:hAnsiTheme="majorHAnsi"/>
          <w:lang w:val="bs-Cyrl-BA"/>
        </w:rPr>
        <w:t xml:space="preserve"> </w:t>
      </w:r>
      <w:r w:rsidR="00881F4F">
        <w:rPr>
          <w:rFonts w:asciiTheme="majorHAnsi" w:hAnsiTheme="majorHAnsi"/>
          <w:lang w:val="bs-Cyrl-BA"/>
        </w:rPr>
        <w:t>У односу на 2017. годину бруто плате у Теслићу имале су раст од 12,9% што је утицај промјена у начину обрачуна бруто плата, односно повећања неопорезивог дјела плате. И д</w:t>
      </w:r>
      <w:r w:rsidR="00CE137B">
        <w:rPr>
          <w:rFonts w:asciiTheme="majorHAnsi" w:hAnsiTheme="majorHAnsi"/>
          <w:lang w:val="bs-Cyrl-BA"/>
        </w:rPr>
        <w:t>аље је значај</w:t>
      </w:r>
      <w:r w:rsidR="00881F4F">
        <w:rPr>
          <w:rFonts w:asciiTheme="majorHAnsi" w:hAnsiTheme="majorHAnsi"/>
          <w:lang w:val="bs-Cyrl-BA"/>
        </w:rPr>
        <w:t xml:space="preserve">но одступање од просјечне бруто плате у Републици Српској и оно износи у 2019. години 29,7%. </w:t>
      </w:r>
      <w:r w:rsidR="00924726" w:rsidRPr="00245944">
        <w:rPr>
          <w:rFonts w:asciiTheme="majorHAnsi" w:hAnsiTheme="majorHAnsi"/>
          <w:lang w:val="bs-Cyrl-BA"/>
        </w:rPr>
        <w:t>Република Српска има 7</w:t>
      </w:r>
      <w:r w:rsidR="00CE137B">
        <w:rPr>
          <w:rFonts w:asciiTheme="majorHAnsi" w:hAnsiTheme="majorHAnsi"/>
          <w:lang w:val="bs-Cyrl-BA"/>
        </w:rPr>
        <w:t xml:space="preserve"> </w:t>
      </w:r>
      <w:r w:rsidR="00924726" w:rsidRPr="00245944">
        <w:rPr>
          <w:rFonts w:asciiTheme="majorHAnsi" w:hAnsiTheme="majorHAnsi"/>
          <w:lang w:val="bs-Cyrl-BA"/>
        </w:rPr>
        <w:t>градова и 57 општина, односно 64 локалне заједнице. Када је ријеч о висини просјечне нето плате Теслић се налази на неславном 6</w:t>
      </w:r>
      <w:r w:rsidR="00881F4F">
        <w:rPr>
          <w:rFonts w:asciiTheme="majorHAnsi" w:hAnsiTheme="majorHAnsi"/>
          <w:lang w:val="bs-Cyrl-BA"/>
        </w:rPr>
        <w:t>0</w:t>
      </w:r>
      <w:r w:rsidR="0011582F">
        <w:rPr>
          <w:rFonts w:asciiTheme="majorHAnsi" w:hAnsiTheme="majorHAnsi"/>
          <w:lang w:val="bs-Cyrl-BA"/>
        </w:rPr>
        <w:t>.</w:t>
      </w:r>
      <w:r w:rsidR="00924726" w:rsidRPr="00245944">
        <w:rPr>
          <w:rFonts w:asciiTheme="majorHAnsi" w:hAnsiTheme="majorHAnsi"/>
          <w:lang w:val="bs-Cyrl-BA"/>
        </w:rPr>
        <w:t xml:space="preserve"> мјесту, а иза њега су само општине Језеро </w:t>
      </w:r>
      <w:r w:rsidR="00CB239E" w:rsidRPr="00245944">
        <w:rPr>
          <w:rFonts w:asciiTheme="majorHAnsi" w:hAnsiTheme="majorHAnsi"/>
          <w:lang w:val="bs-Cyrl-BA"/>
        </w:rPr>
        <w:t xml:space="preserve"> (</w:t>
      </w:r>
      <w:r w:rsidR="00881F4F">
        <w:rPr>
          <w:rFonts w:asciiTheme="majorHAnsi" w:hAnsiTheme="majorHAnsi"/>
          <w:lang w:val="bs-Cyrl-BA"/>
        </w:rPr>
        <w:t>605</w:t>
      </w:r>
      <w:r w:rsidR="00CB239E" w:rsidRPr="00245944">
        <w:rPr>
          <w:rFonts w:asciiTheme="majorHAnsi" w:hAnsiTheme="majorHAnsi"/>
          <w:lang w:val="bs-Cyrl-BA"/>
        </w:rPr>
        <w:t xml:space="preserve">,00), </w:t>
      </w:r>
      <w:r w:rsidR="00924726" w:rsidRPr="00245944">
        <w:rPr>
          <w:rFonts w:asciiTheme="majorHAnsi" w:hAnsiTheme="majorHAnsi"/>
          <w:lang w:val="bs-Cyrl-BA"/>
        </w:rPr>
        <w:t>Доњи Жабар</w:t>
      </w:r>
      <w:r w:rsidR="00CB239E" w:rsidRPr="00245944">
        <w:rPr>
          <w:rFonts w:asciiTheme="majorHAnsi" w:hAnsiTheme="majorHAnsi"/>
          <w:lang w:val="bs-Cyrl-BA"/>
        </w:rPr>
        <w:t xml:space="preserve"> (</w:t>
      </w:r>
      <w:r w:rsidR="00881F4F">
        <w:rPr>
          <w:rFonts w:asciiTheme="majorHAnsi" w:hAnsiTheme="majorHAnsi"/>
          <w:lang w:val="bs-Cyrl-BA"/>
        </w:rPr>
        <w:t>606</w:t>
      </w:r>
      <w:r w:rsidR="00CE137B">
        <w:rPr>
          <w:rFonts w:asciiTheme="majorHAnsi" w:hAnsiTheme="majorHAnsi"/>
          <w:lang w:val="bs-Cyrl-BA"/>
        </w:rPr>
        <w:t xml:space="preserve">,00) , </w:t>
      </w:r>
      <w:r w:rsidR="00CB239E" w:rsidRPr="00245944">
        <w:rPr>
          <w:rFonts w:asciiTheme="majorHAnsi" w:hAnsiTheme="majorHAnsi"/>
          <w:lang w:val="bs-Cyrl-BA"/>
        </w:rPr>
        <w:t>Купрес (5</w:t>
      </w:r>
      <w:r w:rsidR="00881F4F">
        <w:rPr>
          <w:rFonts w:asciiTheme="majorHAnsi" w:hAnsiTheme="majorHAnsi"/>
          <w:lang w:val="bs-Cyrl-BA"/>
        </w:rPr>
        <w:t>51</w:t>
      </w:r>
      <w:r w:rsidR="00CB239E" w:rsidRPr="00245944">
        <w:rPr>
          <w:rFonts w:asciiTheme="majorHAnsi" w:hAnsiTheme="majorHAnsi"/>
          <w:lang w:val="bs-Cyrl-BA"/>
        </w:rPr>
        <w:t>,00)</w:t>
      </w:r>
      <w:r w:rsidR="00881F4F">
        <w:rPr>
          <w:rFonts w:asciiTheme="majorHAnsi" w:hAnsiTheme="majorHAnsi"/>
          <w:lang w:val="bs-Cyrl-BA"/>
        </w:rPr>
        <w:t xml:space="preserve"> и Вукосавље (696,00)</w:t>
      </w:r>
      <w:r w:rsidR="00CB239E" w:rsidRPr="00245944">
        <w:rPr>
          <w:rFonts w:asciiTheme="majorHAnsi" w:hAnsiTheme="majorHAnsi"/>
          <w:lang w:val="bs-Cyrl-BA"/>
        </w:rPr>
        <w:t>. За</w:t>
      </w:r>
      <w:r w:rsidR="00E14694">
        <w:rPr>
          <w:rFonts w:asciiTheme="majorHAnsi" w:hAnsiTheme="majorHAnsi"/>
          <w:lang w:val="bs-Cyrl-BA"/>
        </w:rPr>
        <w:t xml:space="preserve"> разлику од наведених општина, Т</w:t>
      </w:r>
      <w:r w:rsidR="00CB239E" w:rsidRPr="00245944">
        <w:rPr>
          <w:rFonts w:asciiTheme="majorHAnsi" w:hAnsiTheme="majorHAnsi"/>
          <w:lang w:val="bs-Cyrl-BA"/>
        </w:rPr>
        <w:t>еслић спада у ред развијених локалних заједница заједно са Бања Луком, Приједором, Добојем, Градишком и другим</w:t>
      </w:r>
      <w:r w:rsidR="00D74614" w:rsidRPr="00245944">
        <w:rPr>
          <w:rFonts w:asciiTheme="majorHAnsi" w:hAnsiTheme="majorHAnsi"/>
          <w:lang w:val="bs-Cyrl-BA"/>
        </w:rPr>
        <w:t xml:space="preserve">, док су Језеро и Купрес изразито неразвијене локалне заједнице. </w:t>
      </w:r>
    </w:p>
    <w:p w:rsidR="00EC59EB" w:rsidRPr="00245944" w:rsidRDefault="008B261E" w:rsidP="00BA3A8A">
      <w:pPr>
        <w:spacing w:line="276" w:lineRule="auto"/>
        <w:ind w:firstLine="284"/>
        <w:jc w:val="both"/>
        <w:rPr>
          <w:rFonts w:asciiTheme="majorHAnsi" w:hAnsiTheme="majorHAnsi"/>
          <w:lang w:val="bs-Cyrl-BA"/>
        </w:rPr>
      </w:pPr>
      <w:r>
        <w:rPr>
          <w:rFonts w:asciiTheme="majorHAnsi" w:hAnsiTheme="majorHAnsi"/>
          <w:lang w:val="bs-Cyrl-BA"/>
        </w:rPr>
        <w:t>На наредном графиокону</w:t>
      </w:r>
      <w:r w:rsidR="00D74614" w:rsidRPr="00245944">
        <w:rPr>
          <w:rFonts w:asciiTheme="majorHAnsi" w:hAnsiTheme="majorHAnsi"/>
          <w:lang w:val="bs-Cyrl-BA"/>
        </w:rPr>
        <w:t xml:space="preserve"> приказане су промјене нето и бруто просјечних плата у Теслићу и Републици Српској.</w:t>
      </w:r>
    </w:p>
    <w:p w:rsidR="00E8207A" w:rsidRPr="00E14694" w:rsidRDefault="00E8207A" w:rsidP="008B261E">
      <w:pPr>
        <w:spacing w:line="276" w:lineRule="auto"/>
        <w:jc w:val="both"/>
        <w:rPr>
          <w:b/>
          <w:i/>
          <w:lang w:val="bs-Cyrl-BA"/>
        </w:rPr>
      </w:pPr>
    </w:p>
    <w:p w:rsidR="00E8207A" w:rsidRPr="00F71ABC" w:rsidRDefault="00E8207A" w:rsidP="00E8563C">
      <w:pPr>
        <w:pStyle w:val="ListParagraph"/>
        <w:numPr>
          <w:ilvl w:val="0"/>
          <w:numId w:val="34"/>
        </w:numPr>
        <w:rPr>
          <w:rFonts w:asciiTheme="majorHAnsi" w:hAnsiTheme="majorHAnsi"/>
          <w:lang w:val="bs-Cyrl-BA"/>
        </w:rPr>
      </w:pPr>
      <w:r w:rsidRPr="00F71ABC">
        <w:rPr>
          <w:rFonts w:asciiTheme="majorHAnsi" w:hAnsiTheme="majorHAnsi"/>
          <w:lang w:val="bs-Cyrl-BA"/>
        </w:rPr>
        <w:t>Кретање бруто и нето плата у Теслићу у периоду 2007-2017</w:t>
      </w:r>
    </w:p>
    <w:p w:rsidR="00D6378D" w:rsidRDefault="00D6378D" w:rsidP="00E8207A">
      <w:pPr>
        <w:rPr>
          <w:rFonts w:asciiTheme="majorHAnsi" w:hAnsiTheme="majorHAnsi"/>
          <w:sz w:val="20"/>
          <w:szCs w:val="20"/>
          <w:lang w:val="sr-Cyrl-BA" w:eastAsia="ja-JP"/>
        </w:rPr>
      </w:pPr>
    </w:p>
    <w:p w:rsidR="00D6378D" w:rsidRDefault="00D6378D" w:rsidP="00E8207A">
      <w:pPr>
        <w:rPr>
          <w:rFonts w:asciiTheme="majorHAnsi" w:hAnsiTheme="majorHAnsi"/>
          <w:sz w:val="20"/>
          <w:szCs w:val="20"/>
          <w:lang w:val="sr-Cyrl-BA" w:eastAsia="ja-JP"/>
        </w:rPr>
      </w:pPr>
    </w:p>
    <w:p w:rsidR="00D6378D" w:rsidRDefault="00D6378D" w:rsidP="00943E49">
      <w:pPr>
        <w:jc w:val="center"/>
        <w:rPr>
          <w:rFonts w:asciiTheme="majorHAnsi" w:hAnsiTheme="majorHAnsi"/>
          <w:sz w:val="20"/>
          <w:szCs w:val="20"/>
          <w:lang w:val="sr-Cyrl-BA" w:eastAsia="ja-JP"/>
        </w:rPr>
      </w:pPr>
      <w:r>
        <w:rPr>
          <w:noProof/>
          <w:lang w:val="sr-Latn-RS" w:eastAsia="sr-Latn-RS"/>
        </w:rPr>
        <w:drawing>
          <wp:inline distT="0" distB="0" distL="0" distR="0" wp14:anchorId="3C13200A" wp14:editId="44C105C3">
            <wp:extent cx="5238750" cy="233362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8207A" w:rsidRPr="008E6A26" w:rsidRDefault="00943E49" w:rsidP="00E8207A">
      <w:pPr>
        <w:rPr>
          <w:rFonts w:asciiTheme="majorHAnsi" w:hAnsiTheme="majorHAnsi"/>
          <w:sz w:val="20"/>
          <w:szCs w:val="20"/>
          <w:lang w:val="sr-Cyrl-ME" w:eastAsia="ja-JP"/>
        </w:rPr>
      </w:pPr>
      <w:r>
        <w:rPr>
          <w:rFonts w:asciiTheme="majorHAnsi" w:hAnsiTheme="majorHAnsi"/>
          <w:sz w:val="20"/>
          <w:szCs w:val="20"/>
          <w:lang w:val="sr-Cyrl-BA" w:eastAsia="ja-JP"/>
        </w:rPr>
        <w:t xml:space="preserve">         </w:t>
      </w:r>
      <w:r w:rsidR="00E14694" w:rsidRPr="00E14694">
        <w:rPr>
          <w:rFonts w:asciiTheme="majorHAnsi" w:hAnsiTheme="majorHAnsi"/>
          <w:sz w:val="20"/>
          <w:szCs w:val="20"/>
          <w:lang w:val="sr-Cyrl-BA" w:eastAsia="ja-JP"/>
        </w:rPr>
        <w:t>Извор: РЗС РС</w:t>
      </w:r>
      <w:r w:rsidR="008E6A26">
        <w:rPr>
          <w:rFonts w:asciiTheme="majorHAnsi" w:hAnsiTheme="majorHAnsi"/>
          <w:sz w:val="20"/>
          <w:szCs w:val="20"/>
          <w:lang w:val="sr-Latn-RS" w:eastAsia="ja-JP"/>
        </w:rPr>
        <w:t xml:space="preserve">, </w:t>
      </w:r>
      <w:r w:rsidR="008E6A26">
        <w:rPr>
          <w:rFonts w:asciiTheme="majorHAnsi" w:hAnsiTheme="majorHAnsi"/>
          <w:sz w:val="20"/>
          <w:szCs w:val="20"/>
          <w:lang w:val="sr-Cyrl-ME" w:eastAsia="ja-JP"/>
        </w:rPr>
        <w:t>прилагођено</w:t>
      </w:r>
    </w:p>
    <w:p w:rsidR="00B566A8" w:rsidRDefault="00B566A8" w:rsidP="00E8207A">
      <w:pPr>
        <w:rPr>
          <w:lang w:val="sr-Cyrl-BA" w:eastAsia="ja-JP"/>
        </w:rPr>
      </w:pPr>
    </w:p>
    <w:p w:rsidR="002D4F4E" w:rsidRDefault="002D4F4E" w:rsidP="00CC0899">
      <w:pPr>
        <w:jc w:val="both"/>
        <w:rPr>
          <w:rFonts w:asciiTheme="majorHAnsi" w:hAnsiTheme="majorHAnsi"/>
          <w:lang w:val="sr-Cyrl-BA"/>
        </w:rPr>
      </w:pPr>
      <w:bookmarkStart w:id="23" w:name="_Toc467240343"/>
      <w:bookmarkEnd w:id="22"/>
    </w:p>
    <w:p w:rsidR="00BA3A8A" w:rsidRDefault="00BA3A8A" w:rsidP="00CC0899">
      <w:pPr>
        <w:jc w:val="both"/>
        <w:rPr>
          <w:rFonts w:asciiTheme="majorHAnsi" w:hAnsiTheme="majorHAnsi"/>
          <w:lang w:val="sr-Cyrl-BA"/>
        </w:rPr>
      </w:pPr>
    </w:p>
    <w:p w:rsidR="00BA3A8A" w:rsidRDefault="00BA3A8A" w:rsidP="00CC0899">
      <w:pPr>
        <w:jc w:val="both"/>
        <w:rPr>
          <w:rFonts w:asciiTheme="majorHAnsi" w:hAnsiTheme="majorHAnsi"/>
          <w:lang w:val="sr-Cyrl-BA"/>
        </w:rPr>
      </w:pPr>
    </w:p>
    <w:p w:rsidR="00BA3A8A" w:rsidRDefault="00BA3A8A" w:rsidP="00CC0899">
      <w:pPr>
        <w:jc w:val="both"/>
        <w:rPr>
          <w:rFonts w:asciiTheme="majorHAnsi" w:hAnsiTheme="majorHAnsi"/>
          <w:lang w:val="sr-Cyrl-BA"/>
        </w:rPr>
      </w:pPr>
    </w:p>
    <w:p w:rsidR="00CA45E1" w:rsidRPr="00A23A95" w:rsidRDefault="00CA45E1" w:rsidP="00CC0899">
      <w:pPr>
        <w:jc w:val="both"/>
        <w:rPr>
          <w:rFonts w:asciiTheme="majorHAnsi" w:hAnsiTheme="majorHAnsi"/>
          <w:lang w:val="sr-Cyrl-BA"/>
        </w:rPr>
      </w:pPr>
    </w:p>
    <w:p w:rsidR="00CC0899" w:rsidRDefault="00CC0899" w:rsidP="005D5093">
      <w:pPr>
        <w:pStyle w:val="Heading4"/>
        <w:ind w:firstLine="590"/>
        <w:rPr>
          <w:rFonts w:asciiTheme="majorHAnsi" w:hAnsiTheme="majorHAnsi"/>
          <w:lang w:val="bs-Cyrl-BA" w:eastAsia="ja-JP"/>
        </w:rPr>
      </w:pPr>
      <w:r>
        <w:rPr>
          <w:rFonts w:asciiTheme="majorHAnsi" w:hAnsiTheme="majorHAnsi"/>
          <w:lang w:val="bs-Cyrl-BA" w:eastAsia="ja-JP"/>
        </w:rPr>
        <w:t>НЕЗАПОСЛЕНОСТ</w:t>
      </w:r>
      <w:bookmarkStart w:id="24" w:name="_Toc467240344"/>
      <w:bookmarkEnd w:id="23"/>
    </w:p>
    <w:bookmarkEnd w:id="24"/>
    <w:p w:rsidR="00EF0D75" w:rsidRPr="005A20FC" w:rsidRDefault="00EF0D75" w:rsidP="00943E49">
      <w:pPr>
        <w:pStyle w:val="BodyText"/>
        <w:kinsoku w:val="0"/>
        <w:overflowPunct w:val="0"/>
        <w:spacing w:line="276" w:lineRule="auto"/>
        <w:ind w:left="0"/>
        <w:jc w:val="both"/>
        <w:rPr>
          <w:rFonts w:ascii="Cambria" w:hAnsi="Cambria"/>
          <w:lang w:val="sr-Cyrl-BA"/>
        </w:rPr>
      </w:pPr>
    </w:p>
    <w:p w:rsidR="00AB0688" w:rsidRDefault="00EF0D75" w:rsidP="00EC59EB">
      <w:pPr>
        <w:pStyle w:val="BodyText"/>
        <w:kinsoku w:val="0"/>
        <w:overflowPunct w:val="0"/>
        <w:spacing w:line="276" w:lineRule="auto"/>
        <w:ind w:left="0" w:firstLine="284"/>
        <w:jc w:val="both"/>
        <w:rPr>
          <w:rFonts w:ascii="Cambria" w:hAnsi="Cambria"/>
          <w:lang w:val="sr-Cyrl-BA"/>
        </w:rPr>
      </w:pPr>
      <w:r w:rsidRPr="005A20FC">
        <w:rPr>
          <w:rFonts w:ascii="Cambria" w:hAnsi="Cambria"/>
          <w:lang w:val="sr-Cyrl-BA"/>
        </w:rPr>
        <w:t xml:space="preserve">Према подацима Завода за запошљавање РС Биро Теслић на дан </w:t>
      </w:r>
      <w:r w:rsidR="004E079A">
        <w:rPr>
          <w:rFonts w:ascii="Cambria" w:hAnsi="Cambria"/>
          <w:lang w:val="sr-Cyrl-BA"/>
        </w:rPr>
        <w:t>31</w:t>
      </w:r>
      <w:r w:rsidR="00B32251">
        <w:rPr>
          <w:rFonts w:ascii="Cambria" w:hAnsi="Cambria"/>
          <w:lang w:val="sr-Cyrl-BA"/>
        </w:rPr>
        <w:t>.1</w:t>
      </w:r>
      <w:r w:rsidR="005647D8">
        <w:rPr>
          <w:rFonts w:ascii="Cambria" w:hAnsi="Cambria"/>
          <w:lang w:val="sr-Cyrl-BA"/>
        </w:rPr>
        <w:t>2</w:t>
      </w:r>
      <w:r w:rsidR="00B32251">
        <w:rPr>
          <w:rFonts w:ascii="Cambria" w:hAnsi="Cambria"/>
          <w:lang w:val="sr-Cyrl-BA"/>
        </w:rPr>
        <w:t>.20</w:t>
      </w:r>
      <w:r w:rsidR="005647D8">
        <w:rPr>
          <w:rFonts w:ascii="Cambria" w:hAnsi="Cambria"/>
          <w:lang w:val="sr-Cyrl-BA"/>
        </w:rPr>
        <w:t>20</w:t>
      </w:r>
      <w:r w:rsidR="00B32251">
        <w:rPr>
          <w:rFonts w:ascii="Cambria" w:hAnsi="Cambria"/>
          <w:lang w:val="sr-Cyrl-BA"/>
        </w:rPr>
        <w:t>. године укупан број незапослених (актив</w:t>
      </w:r>
      <w:r w:rsidR="00A31989">
        <w:rPr>
          <w:rFonts w:ascii="Cambria" w:hAnsi="Cambria"/>
          <w:lang w:val="sr-Cyrl-BA"/>
        </w:rPr>
        <w:t>на понуда радне снаге) је 2</w:t>
      </w:r>
      <w:r w:rsidR="005647D8">
        <w:rPr>
          <w:rFonts w:ascii="Cambria" w:hAnsi="Cambria"/>
          <w:lang w:val="sr-Cyrl-BA"/>
        </w:rPr>
        <w:t>297</w:t>
      </w:r>
      <w:r w:rsidR="00A31989">
        <w:rPr>
          <w:rFonts w:ascii="Cambria" w:hAnsi="Cambria"/>
          <w:lang w:val="sr-Cyrl-BA"/>
        </w:rPr>
        <w:t>, од ч</w:t>
      </w:r>
      <w:r w:rsidR="00B517B3">
        <w:rPr>
          <w:rFonts w:ascii="Cambria" w:hAnsi="Cambria"/>
          <w:lang w:val="sr-Cyrl-BA"/>
        </w:rPr>
        <w:t>ега 1</w:t>
      </w:r>
      <w:r w:rsidR="005647D8">
        <w:rPr>
          <w:rFonts w:ascii="Cambria" w:hAnsi="Cambria"/>
          <w:lang w:val="sr-Cyrl-BA"/>
        </w:rPr>
        <w:t>074</w:t>
      </w:r>
      <w:r w:rsidR="00B517B3">
        <w:rPr>
          <w:rFonts w:ascii="Cambria" w:hAnsi="Cambria"/>
          <w:lang w:val="sr-Cyrl-BA"/>
        </w:rPr>
        <w:t xml:space="preserve"> жена и 1</w:t>
      </w:r>
      <w:r w:rsidR="005647D8">
        <w:rPr>
          <w:rFonts w:ascii="Cambria" w:hAnsi="Cambria"/>
          <w:lang w:val="sr-Cyrl-BA"/>
        </w:rPr>
        <w:t>223</w:t>
      </w:r>
      <w:r w:rsidR="00B517B3">
        <w:rPr>
          <w:rFonts w:ascii="Cambria" w:hAnsi="Cambria"/>
          <w:lang w:val="sr-Cyrl-BA"/>
        </w:rPr>
        <w:t xml:space="preserve"> мушкараца, </w:t>
      </w:r>
      <w:r w:rsidR="00A31989">
        <w:rPr>
          <w:rFonts w:ascii="Cambria" w:hAnsi="Cambria"/>
          <w:lang w:val="sr-Cyrl-BA"/>
        </w:rPr>
        <w:t>однос 4</w:t>
      </w:r>
      <w:r w:rsidR="005647D8">
        <w:rPr>
          <w:rFonts w:ascii="Cambria" w:hAnsi="Cambria"/>
          <w:lang w:val="sr-Cyrl-BA"/>
        </w:rPr>
        <w:t>7</w:t>
      </w:r>
      <w:r w:rsidR="00A31989">
        <w:rPr>
          <w:rFonts w:ascii="Cambria" w:hAnsi="Cambria"/>
          <w:lang w:val="sr-Cyrl-BA"/>
        </w:rPr>
        <w:t>%</w:t>
      </w:r>
      <w:r w:rsidR="005D364D">
        <w:rPr>
          <w:rFonts w:ascii="Cambria" w:hAnsi="Cambria"/>
          <w:lang w:val="sr-Cyrl-BA"/>
        </w:rPr>
        <w:t xml:space="preserve"> </w:t>
      </w:r>
      <w:r w:rsidR="00A31989">
        <w:rPr>
          <w:rFonts w:ascii="Cambria" w:hAnsi="Cambria"/>
          <w:lang w:val="sr-Cyrl-BA"/>
        </w:rPr>
        <w:t>:</w:t>
      </w:r>
      <w:r w:rsidR="005D364D">
        <w:rPr>
          <w:rFonts w:ascii="Cambria" w:hAnsi="Cambria"/>
          <w:lang w:val="sr-Cyrl-BA"/>
        </w:rPr>
        <w:t xml:space="preserve"> </w:t>
      </w:r>
      <w:r w:rsidR="005647D8">
        <w:rPr>
          <w:rFonts w:ascii="Cambria" w:hAnsi="Cambria"/>
          <w:lang w:val="sr-Cyrl-BA"/>
        </w:rPr>
        <w:t>53</w:t>
      </w:r>
      <w:r w:rsidR="00A31989">
        <w:rPr>
          <w:rFonts w:ascii="Cambria" w:hAnsi="Cambria"/>
          <w:lang w:val="sr-Cyrl-BA"/>
        </w:rPr>
        <w:t>%</w:t>
      </w:r>
      <w:r w:rsidR="005647D8">
        <w:rPr>
          <w:rFonts w:ascii="Cambria" w:hAnsi="Cambria"/>
          <w:lang w:val="sr-Cyrl-BA"/>
        </w:rPr>
        <w:t xml:space="preserve">. </w:t>
      </w:r>
      <w:r w:rsidR="00B20776">
        <w:rPr>
          <w:rFonts w:ascii="Cambria" w:hAnsi="Cambria"/>
          <w:lang w:val="sr-Cyrl-BA"/>
        </w:rPr>
        <w:t>Разлог овоме је проширење</w:t>
      </w:r>
      <w:r w:rsidRPr="005A20FC">
        <w:rPr>
          <w:rFonts w:ascii="Cambria" w:hAnsi="Cambria"/>
          <w:lang w:val="sr-Cyrl-BA"/>
        </w:rPr>
        <w:t xml:space="preserve"> капацитета постојећих привредних субјеката из области текстила и кожарства који традиционално </w:t>
      </w:r>
      <w:r w:rsidR="0013117B">
        <w:rPr>
          <w:rFonts w:ascii="Cambria" w:hAnsi="Cambria"/>
          <w:lang w:val="sr-Cyrl-BA"/>
        </w:rPr>
        <w:t xml:space="preserve">запошљавају женску радну снагу, неопходности да се жене укључују на тржиште рада усљед </w:t>
      </w:r>
      <w:r w:rsidR="00564750">
        <w:rPr>
          <w:rFonts w:ascii="Cambria" w:hAnsi="Cambria"/>
          <w:lang w:val="sr-Cyrl-BA"/>
        </w:rPr>
        <w:t>недовољних други</w:t>
      </w:r>
      <w:r w:rsidR="002D5615">
        <w:rPr>
          <w:rFonts w:ascii="Cambria" w:hAnsi="Cambria"/>
          <w:lang w:val="sr-Cyrl-BA"/>
        </w:rPr>
        <w:t>х извора финансијских средстава</w:t>
      </w:r>
      <w:r w:rsidR="005647D8">
        <w:rPr>
          <w:rFonts w:ascii="Cambria" w:hAnsi="Cambria"/>
          <w:lang w:val="sr-Cyrl-BA"/>
        </w:rPr>
        <w:t xml:space="preserve"> за животне потребе. </w:t>
      </w:r>
    </w:p>
    <w:p w:rsidR="00A23A95" w:rsidRDefault="007133F5" w:rsidP="00EC59EB">
      <w:pPr>
        <w:pStyle w:val="BodyText"/>
        <w:kinsoku w:val="0"/>
        <w:overflowPunct w:val="0"/>
        <w:spacing w:line="276" w:lineRule="auto"/>
        <w:ind w:left="0" w:firstLine="284"/>
        <w:jc w:val="both"/>
        <w:rPr>
          <w:rFonts w:ascii="Cambria" w:hAnsi="Cambria"/>
        </w:rPr>
      </w:pPr>
      <w:r>
        <w:rPr>
          <w:rFonts w:ascii="Cambria" w:hAnsi="Cambria"/>
          <w:lang w:val="sr-Cyrl-BA"/>
        </w:rPr>
        <w:t>Ако се од 2</w:t>
      </w:r>
      <w:r w:rsidR="005647D8">
        <w:rPr>
          <w:rFonts w:ascii="Cambria" w:hAnsi="Cambria"/>
          <w:lang w:val="sr-Cyrl-BA"/>
        </w:rPr>
        <w:t>407</w:t>
      </w:r>
      <w:r>
        <w:rPr>
          <w:rFonts w:ascii="Cambria" w:hAnsi="Cambria"/>
          <w:lang w:val="sr-Cyrl-BA"/>
        </w:rPr>
        <w:t xml:space="preserve"> лица са евиденције активне понуде</w:t>
      </w:r>
      <w:r w:rsidR="0046236A">
        <w:rPr>
          <w:rFonts w:ascii="Cambria" w:hAnsi="Cambria"/>
          <w:lang w:val="sr-Cyrl-BA"/>
        </w:rPr>
        <w:t xml:space="preserve"> </w:t>
      </w:r>
      <w:r>
        <w:rPr>
          <w:rFonts w:ascii="Cambria" w:hAnsi="Cambria"/>
          <w:lang w:val="sr-Cyrl-BA"/>
        </w:rPr>
        <w:t>радне снаге изузму лица до 15 година и лица од 60-65 и преко 65 година (укупно</w:t>
      </w:r>
      <w:r w:rsidR="005647D8">
        <w:rPr>
          <w:rFonts w:ascii="Cambria" w:hAnsi="Cambria"/>
          <w:lang w:val="sr-Cyrl-BA"/>
        </w:rPr>
        <w:t xml:space="preserve"> 192</w:t>
      </w:r>
      <w:r>
        <w:rPr>
          <w:rFonts w:ascii="Cambria" w:hAnsi="Cambria"/>
          <w:lang w:val="sr-Cyrl-BA"/>
        </w:rPr>
        <w:t>)</w:t>
      </w:r>
      <w:r w:rsidR="005647D8">
        <w:rPr>
          <w:rFonts w:ascii="Cambria" w:hAnsi="Cambria"/>
          <w:lang w:val="sr-Cyrl-BA"/>
        </w:rPr>
        <w:t xml:space="preserve"> и инвалидна лица (67) </w:t>
      </w:r>
      <w:r>
        <w:rPr>
          <w:rFonts w:ascii="Cambria" w:hAnsi="Cambria"/>
          <w:lang w:val="sr-Cyrl-BA"/>
        </w:rPr>
        <w:t xml:space="preserve"> која не спадају у циљну скупину особа која су послодавцима „интересантна“ број расположиве </w:t>
      </w:r>
      <w:r w:rsidR="00D612CC">
        <w:rPr>
          <w:rFonts w:ascii="Cambria" w:hAnsi="Cambria"/>
          <w:lang w:val="sr-Cyrl-BA"/>
        </w:rPr>
        <w:t>активне радне снаге је још мањи, односно он је 2</w:t>
      </w:r>
      <w:r w:rsidR="005647D8">
        <w:rPr>
          <w:rFonts w:ascii="Cambria" w:hAnsi="Cambria"/>
          <w:lang w:val="sr-Cyrl-BA"/>
        </w:rPr>
        <w:t>148</w:t>
      </w:r>
      <w:r w:rsidR="00D612CC">
        <w:rPr>
          <w:rFonts w:ascii="Cambria" w:hAnsi="Cambria"/>
          <w:lang w:val="sr-Cyrl-BA"/>
        </w:rPr>
        <w:t xml:space="preserve">. </w:t>
      </w:r>
      <w:r w:rsidR="005647D8">
        <w:rPr>
          <w:rFonts w:ascii="Cambria" w:hAnsi="Cambria"/>
          <w:lang w:val="sr-Cyrl-BA"/>
        </w:rPr>
        <w:t xml:space="preserve">Подаци ЗЗЗ РС не пружају увид у  период који лице проведе на евиденцији незапослених, али према подацима из 2018. године </w:t>
      </w:r>
      <w:r w:rsidR="00B96FB7">
        <w:rPr>
          <w:rFonts w:ascii="Cambria" w:hAnsi="Cambria"/>
          <w:lang w:val="sr-Cyrl-BA"/>
        </w:rPr>
        <w:t xml:space="preserve">број лица која су незапослена преко 60 мјесеци </w:t>
      </w:r>
      <w:r w:rsidR="005647D8">
        <w:rPr>
          <w:rFonts w:ascii="Cambria" w:hAnsi="Cambria"/>
          <w:lang w:val="sr-Cyrl-BA"/>
        </w:rPr>
        <w:t xml:space="preserve">био </w:t>
      </w:r>
      <w:r w:rsidR="00B96FB7">
        <w:rPr>
          <w:rFonts w:ascii="Cambria" w:hAnsi="Cambria"/>
          <w:lang w:val="sr-Cyrl-BA"/>
        </w:rPr>
        <w:t>је 1504 (од чега 855 жена)</w:t>
      </w:r>
      <w:r w:rsidR="005647D8">
        <w:rPr>
          <w:rFonts w:ascii="Cambria" w:hAnsi="Cambria"/>
          <w:lang w:val="sr-Cyrl-BA"/>
        </w:rPr>
        <w:t>, односно 50,3% у укупн</w:t>
      </w:r>
      <w:r w:rsidR="00CE137B">
        <w:rPr>
          <w:rFonts w:ascii="Cambria" w:hAnsi="Cambria"/>
          <w:lang w:val="sr-Cyrl-BA"/>
        </w:rPr>
        <w:t>ом у</w:t>
      </w:r>
      <w:r w:rsidR="005647D8">
        <w:rPr>
          <w:rFonts w:ascii="Cambria" w:hAnsi="Cambria"/>
          <w:lang w:val="sr-Cyrl-BA"/>
        </w:rPr>
        <w:t xml:space="preserve">чешћу активне радне снаге. Овај проценат је годинама између 48-52%, па се том аналогијом може доћи до податка да је мање од 1100 лица који представљају активну понуду радне снаге. </w:t>
      </w:r>
      <w:r w:rsidR="009113E6" w:rsidRPr="009113E6">
        <w:rPr>
          <w:rFonts w:ascii="Cambria" w:hAnsi="Cambria"/>
        </w:rPr>
        <w:t>Показатељ</w:t>
      </w:r>
      <w:r w:rsidR="009113E6" w:rsidRPr="00D0311D">
        <w:rPr>
          <w:rFonts w:ascii="Cambria" w:hAnsi="Cambria"/>
        </w:rPr>
        <w:t xml:space="preserve"> </w:t>
      </w:r>
      <w:r w:rsidR="005647D8">
        <w:rPr>
          <w:rFonts w:ascii="Cambria" w:hAnsi="Cambria"/>
          <w:lang w:val="sr-Cyrl-ME"/>
        </w:rPr>
        <w:t xml:space="preserve">ЗЗЗ РС са крајем марта указује да је у том мјесецу било новопријављених 151, док је са евиденције брисано 166 лица од чега 84 ради запослења. </w:t>
      </w:r>
      <w:r w:rsidR="008776A2">
        <w:rPr>
          <w:rFonts w:ascii="Cambria" w:hAnsi="Cambria"/>
          <w:lang w:val="sr-Cyrl-ME"/>
        </w:rPr>
        <w:t xml:space="preserve">Очито је да је такав тренд присутан и у протеклим годинама и једино је у децембру 2020. године био мањи број укупно брисаних у односу на новопријављене (110:126). </w:t>
      </w:r>
      <w:r w:rsidR="009113E6" w:rsidRPr="00D0311D">
        <w:rPr>
          <w:rFonts w:ascii="Cambria" w:hAnsi="Cambria"/>
        </w:rPr>
        <w:t xml:space="preserve"> </w:t>
      </w:r>
    </w:p>
    <w:p w:rsidR="008776A2" w:rsidRDefault="008776A2" w:rsidP="00EC59EB">
      <w:pPr>
        <w:pStyle w:val="BodyText"/>
        <w:kinsoku w:val="0"/>
        <w:overflowPunct w:val="0"/>
        <w:spacing w:line="276" w:lineRule="auto"/>
        <w:ind w:left="0" w:firstLine="284"/>
        <w:jc w:val="both"/>
        <w:rPr>
          <w:rFonts w:ascii="Cambria" w:hAnsi="Cambria"/>
          <w:lang w:val="sr-Cyrl-ME"/>
        </w:rPr>
      </w:pPr>
      <w:r>
        <w:rPr>
          <w:rFonts w:ascii="Cambria" w:hAnsi="Cambria"/>
          <w:lang w:val="sr-Cyrl-ME"/>
        </w:rPr>
        <w:t>У односу на 2018. годину (када је дошло до промјена у начину вођења евиденције акивне понуде радне снаге) број активних тражиоца посла у 2020. години мањи је за 29,9%. У исто вријеме број зап</w:t>
      </w:r>
      <w:r w:rsidR="00CE137B">
        <w:rPr>
          <w:rFonts w:ascii="Cambria" w:hAnsi="Cambria"/>
          <w:lang w:val="sr-Cyrl-ME"/>
        </w:rPr>
        <w:t>ослених није имао овај раст. Ов</w:t>
      </w:r>
      <w:r>
        <w:rPr>
          <w:rFonts w:ascii="Cambria" w:hAnsi="Cambria"/>
          <w:lang w:val="sr-Cyrl-ME"/>
        </w:rPr>
        <w:t>ај податак може да указује на миграције становништва, на престанак пријаве и тражења посла посредством ЗЗЗ РС и остваривање права на здравствено осигурање у складу са новим законским прописима, рад на црно.</w:t>
      </w:r>
    </w:p>
    <w:p w:rsidR="008776A2" w:rsidRPr="008776A2" w:rsidRDefault="008776A2" w:rsidP="00943E49">
      <w:pPr>
        <w:pStyle w:val="BodyText"/>
        <w:kinsoku w:val="0"/>
        <w:overflowPunct w:val="0"/>
        <w:spacing w:line="276" w:lineRule="auto"/>
        <w:ind w:left="0"/>
        <w:jc w:val="both"/>
        <w:rPr>
          <w:rFonts w:ascii="Cambria" w:hAnsi="Cambria"/>
          <w:lang w:val="sr-Cyrl-ME"/>
        </w:rPr>
      </w:pPr>
    </w:p>
    <w:p w:rsidR="00592916" w:rsidRDefault="009113E6" w:rsidP="00943E49">
      <w:pPr>
        <w:pStyle w:val="BodyText"/>
        <w:numPr>
          <w:ilvl w:val="0"/>
          <w:numId w:val="34"/>
        </w:numPr>
        <w:kinsoku w:val="0"/>
        <w:overflowPunct w:val="0"/>
        <w:spacing w:line="276" w:lineRule="auto"/>
        <w:jc w:val="both"/>
        <w:rPr>
          <w:rFonts w:ascii="Cambria" w:hAnsi="Cambria"/>
          <w:lang w:val="sr-Cyrl-BA"/>
        </w:rPr>
      </w:pPr>
      <w:r w:rsidRPr="00F71ABC">
        <w:rPr>
          <w:rFonts w:ascii="Cambria" w:hAnsi="Cambria"/>
          <w:lang w:val="sr-Cyrl-BA"/>
        </w:rPr>
        <w:t xml:space="preserve">Кретање незапослености (активни тражиоци посла) на </w:t>
      </w:r>
      <w:r w:rsidR="00592916" w:rsidRPr="00F71ABC">
        <w:rPr>
          <w:rFonts w:ascii="Cambria" w:hAnsi="Cambria"/>
          <w:lang w:val="sr-Cyrl-BA"/>
        </w:rPr>
        <w:t xml:space="preserve">подручју општине </w:t>
      </w:r>
      <w:r w:rsidR="00506496" w:rsidRPr="00F71ABC">
        <w:rPr>
          <w:rFonts w:ascii="Cambria" w:hAnsi="Cambria"/>
          <w:lang w:val="sr-Cyrl-BA"/>
        </w:rPr>
        <w:t xml:space="preserve"> Теслић</w:t>
      </w:r>
      <w:r w:rsidR="005647D8">
        <w:rPr>
          <w:rFonts w:ascii="Cambria" w:hAnsi="Cambria"/>
          <w:lang w:val="sr-Cyrl-BA"/>
        </w:rPr>
        <w:t xml:space="preserve"> 2015-2020</w:t>
      </w:r>
      <w:r w:rsidR="00592916" w:rsidRPr="00F71ABC">
        <w:rPr>
          <w:rFonts w:ascii="Cambria" w:hAnsi="Cambria"/>
          <w:lang w:val="sr-Cyrl-BA"/>
        </w:rPr>
        <w:t xml:space="preserve">. година </w:t>
      </w:r>
    </w:p>
    <w:p w:rsidR="00D26332" w:rsidRDefault="00D26332" w:rsidP="00943E49">
      <w:pPr>
        <w:pStyle w:val="BodyText"/>
        <w:kinsoku w:val="0"/>
        <w:overflowPunct w:val="0"/>
        <w:spacing w:line="276" w:lineRule="auto"/>
        <w:ind w:left="720"/>
        <w:jc w:val="both"/>
        <w:rPr>
          <w:rFonts w:ascii="Cambria" w:hAnsi="Cambria"/>
          <w:lang w:val="sr-Cyrl-BA"/>
        </w:rPr>
      </w:pPr>
    </w:p>
    <w:tbl>
      <w:tblPr>
        <w:tblStyle w:val="TableGrid3"/>
        <w:tblW w:w="0" w:type="auto"/>
        <w:jc w:val="center"/>
        <w:tblLook w:val="04A0" w:firstRow="1" w:lastRow="0" w:firstColumn="1" w:lastColumn="0" w:noHBand="0" w:noVBand="1"/>
      </w:tblPr>
      <w:tblGrid>
        <w:gridCol w:w="2208"/>
        <w:gridCol w:w="738"/>
        <w:gridCol w:w="738"/>
        <w:gridCol w:w="738"/>
        <w:gridCol w:w="786"/>
        <w:gridCol w:w="738"/>
        <w:gridCol w:w="738"/>
      </w:tblGrid>
      <w:tr w:rsidR="00D26332" w:rsidRPr="00D26332" w:rsidTr="00D26332">
        <w:trPr>
          <w:jc w:val="center"/>
        </w:trPr>
        <w:tc>
          <w:tcPr>
            <w:tcW w:w="0" w:type="auto"/>
          </w:tcPr>
          <w:p w:rsidR="00D26332" w:rsidRPr="00943E49" w:rsidRDefault="00D26332" w:rsidP="00943E49">
            <w:pPr>
              <w:kinsoku w:val="0"/>
              <w:overflowPunct w:val="0"/>
              <w:spacing w:line="276" w:lineRule="auto"/>
              <w:jc w:val="center"/>
              <w:rPr>
                <w:rFonts w:ascii="Cambria" w:hAnsi="Cambria"/>
                <w:b/>
                <w:sz w:val="22"/>
                <w:szCs w:val="22"/>
                <w:lang w:val="sr-Cyrl-BA"/>
              </w:rPr>
            </w:pPr>
            <w:r w:rsidRPr="00943E49">
              <w:rPr>
                <w:rFonts w:ascii="Cambria" w:hAnsi="Cambria"/>
                <w:b/>
                <w:sz w:val="22"/>
                <w:szCs w:val="22"/>
                <w:lang w:val="sr-Cyrl-BA"/>
              </w:rPr>
              <w:t>Година</w:t>
            </w:r>
          </w:p>
        </w:tc>
        <w:tc>
          <w:tcPr>
            <w:tcW w:w="0" w:type="auto"/>
          </w:tcPr>
          <w:p w:rsidR="00D26332" w:rsidRPr="00D26332" w:rsidRDefault="00D26332" w:rsidP="00943E49">
            <w:pPr>
              <w:kinsoku w:val="0"/>
              <w:overflowPunct w:val="0"/>
              <w:spacing w:line="276" w:lineRule="auto"/>
              <w:jc w:val="center"/>
              <w:rPr>
                <w:rFonts w:ascii="Cambria" w:hAnsi="Cambria"/>
                <w:b/>
                <w:sz w:val="22"/>
                <w:szCs w:val="22"/>
                <w:lang w:val="sr-Cyrl-BA"/>
              </w:rPr>
            </w:pPr>
            <w:r w:rsidRPr="00D26332">
              <w:rPr>
                <w:rFonts w:ascii="Cambria" w:hAnsi="Cambria"/>
                <w:b/>
                <w:sz w:val="22"/>
                <w:szCs w:val="22"/>
                <w:lang w:val="sr-Cyrl-BA"/>
              </w:rPr>
              <w:t>2015</w:t>
            </w:r>
          </w:p>
        </w:tc>
        <w:tc>
          <w:tcPr>
            <w:tcW w:w="0" w:type="auto"/>
          </w:tcPr>
          <w:p w:rsidR="00D26332" w:rsidRPr="00D26332" w:rsidRDefault="00D26332" w:rsidP="00943E49">
            <w:pPr>
              <w:kinsoku w:val="0"/>
              <w:overflowPunct w:val="0"/>
              <w:spacing w:line="276" w:lineRule="auto"/>
              <w:jc w:val="center"/>
              <w:rPr>
                <w:rFonts w:ascii="Cambria" w:hAnsi="Cambria"/>
                <w:b/>
                <w:sz w:val="22"/>
                <w:szCs w:val="22"/>
                <w:lang w:val="sr-Cyrl-BA"/>
              </w:rPr>
            </w:pPr>
            <w:r w:rsidRPr="00D26332">
              <w:rPr>
                <w:rFonts w:ascii="Cambria" w:hAnsi="Cambria"/>
                <w:b/>
                <w:sz w:val="22"/>
                <w:szCs w:val="22"/>
                <w:lang w:val="sr-Cyrl-BA"/>
              </w:rPr>
              <w:t>2016</w:t>
            </w:r>
          </w:p>
        </w:tc>
        <w:tc>
          <w:tcPr>
            <w:tcW w:w="0" w:type="auto"/>
          </w:tcPr>
          <w:p w:rsidR="00D26332" w:rsidRPr="00D26332" w:rsidRDefault="00D26332" w:rsidP="00943E49">
            <w:pPr>
              <w:kinsoku w:val="0"/>
              <w:overflowPunct w:val="0"/>
              <w:spacing w:line="276" w:lineRule="auto"/>
              <w:jc w:val="center"/>
              <w:rPr>
                <w:rFonts w:ascii="Cambria" w:hAnsi="Cambria"/>
                <w:b/>
                <w:sz w:val="22"/>
                <w:szCs w:val="22"/>
                <w:lang w:val="sr-Cyrl-BA"/>
              </w:rPr>
            </w:pPr>
            <w:r w:rsidRPr="00D26332">
              <w:rPr>
                <w:rFonts w:ascii="Cambria" w:hAnsi="Cambria"/>
                <w:b/>
                <w:sz w:val="22"/>
                <w:szCs w:val="22"/>
                <w:lang w:val="sr-Cyrl-BA"/>
              </w:rPr>
              <w:t>2017</w:t>
            </w:r>
          </w:p>
        </w:tc>
        <w:tc>
          <w:tcPr>
            <w:tcW w:w="0" w:type="auto"/>
          </w:tcPr>
          <w:p w:rsidR="00D26332" w:rsidRPr="00D26332" w:rsidRDefault="00D26332" w:rsidP="00943E49">
            <w:pPr>
              <w:kinsoku w:val="0"/>
              <w:overflowPunct w:val="0"/>
              <w:spacing w:line="276" w:lineRule="auto"/>
              <w:rPr>
                <w:rFonts w:ascii="Cambria" w:hAnsi="Cambria"/>
                <w:b/>
                <w:sz w:val="22"/>
                <w:szCs w:val="22"/>
                <w:lang w:val="sr-Cyrl-BA"/>
              </w:rPr>
            </w:pPr>
            <w:r w:rsidRPr="00D26332">
              <w:rPr>
                <w:rFonts w:ascii="Cambria" w:hAnsi="Cambria"/>
                <w:b/>
                <w:sz w:val="22"/>
                <w:szCs w:val="22"/>
                <w:lang w:val="sr-Cyrl-BA"/>
              </w:rPr>
              <w:t xml:space="preserve"> 2018</w:t>
            </w:r>
          </w:p>
        </w:tc>
        <w:tc>
          <w:tcPr>
            <w:tcW w:w="0" w:type="auto"/>
          </w:tcPr>
          <w:p w:rsidR="00D26332" w:rsidRPr="00D26332" w:rsidRDefault="00D26332" w:rsidP="00943E49">
            <w:pPr>
              <w:kinsoku w:val="0"/>
              <w:overflowPunct w:val="0"/>
              <w:spacing w:line="276" w:lineRule="auto"/>
              <w:jc w:val="center"/>
              <w:rPr>
                <w:rFonts w:ascii="Cambria" w:hAnsi="Cambria"/>
                <w:b/>
                <w:sz w:val="22"/>
                <w:szCs w:val="22"/>
                <w:lang w:val="sr-Cyrl-BA"/>
              </w:rPr>
            </w:pPr>
            <w:r w:rsidRPr="00D26332">
              <w:rPr>
                <w:rFonts w:ascii="Cambria" w:hAnsi="Cambria"/>
                <w:b/>
                <w:sz w:val="22"/>
                <w:szCs w:val="22"/>
                <w:lang w:val="sr-Cyrl-BA"/>
              </w:rPr>
              <w:t>2019</w:t>
            </w:r>
          </w:p>
        </w:tc>
        <w:tc>
          <w:tcPr>
            <w:tcW w:w="0" w:type="auto"/>
          </w:tcPr>
          <w:p w:rsidR="00D26332" w:rsidRPr="00D26332" w:rsidRDefault="00D26332" w:rsidP="00943E49">
            <w:pPr>
              <w:kinsoku w:val="0"/>
              <w:overflowPunct w:val="0"/>
              <w:spacing w:line="276" w:lineRule="auto"/>
              <w:jc w:val="center"/>
              <w:rPr>
                <w:rFonts w:ascii="Cambria" w:hAnsi="Cambria"/>
                <w:b/>
                <w:sz w:val="22"/>
                <w:szCs w:val="22"/>
                <w:lang w:val="sr-Cyrl-BA"/>
              </w:rPr>
            </w:pPr>
            <w:r w:rsidRPr="00D26332">
              <w:rPr>
                <w:rFonts w:ascii="Cambria" w:hAnsi="Cambria"/>
                <w:b/>
                <w:sz w:val="22"/>
                <w:szCs w:val="22"/>
                <w:lang w:val="sr-Cyrl-BA"/>
              </w:rPr>
              <w:t>2020</w:t>
            </w:r>
          </w:p>
        </w:tc>
      </w:tr>
      <w:tr w:rsidR="00D26332" w:rsidRPr="00D26332" w:rsidTr="00D26332">
        <w:trPr>
          <w:jc w:val="center"/>
        </w:trPr>
        <w:tc>
          <w:tcPr>
            <w:tcW w:w="0" w:type="auto"/>
          </w:tcPr>
          <w:p w:rsidR="00D26332" w:rsidRPr="00943E49" w:rsidRDefault="00D26332" w:rsidP="00943E49">
            <w:pPr>
              <w:kinsoku w:val="0"/>
              <w:overflowPunct w:val="0"/>
              <w:spacing w:line="276" w:lineRule="auto"/>
              <w:jc w:val="center"/>
              <w:rPr>
                <w:rFonts w:ascii="Cambria" w:hAnsi="Cambria"/>
                <w:b/>
                <w:sz w:val="22"/>
                <w:szCs w:val="22"/>
                <w:lang w:val="sr-Cyrl-BA"/>
              </w:rPr>
            </w:pPr>
            <w:r w:rsidRPr="00943E49">
              <w:rPr>
                <w:rFonts w:ascii="Cambria" w:hAnsi="Cambria"/>
                <w:b/>
                <w:sz w:val="22"/>
                <w:szCs w:val="22"/>
                <w:lang w:val="sr-Cyrl-BA"/>
              </w:rPr>
              <w:t>Број незапослених</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4225</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3783</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3341</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2991</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2746</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2297</w:t>
            </w:r>
          </w:p>
        </w:tc>
      </w:tr>
      <w:tr w:rsidR="00D26332" w:rsidRPr="00D26332" w:rsidTr="00D26332">
        <w:trPr>
          <w:jc w:val="center"/>
        </w:trPr>
        <w:tc>
          <w:tcPr>
            <w:tcW w:w="0" w:type="auto"/>
          </w:tcPr>
          <w:p w:rsidR="00D26332" w:rsidRPr="00943E49" w:rsidRDefault="00D26332" w:rsidP="00943E49">
            <w:pPr>
              <w:kinsoku w:val="0"/>
              <w:overflowPunct w:val="0"/>
              <w:spacing w:line="276" w:lineRule="auto"/>
              <w:jc w:val="center"/>
              <w:rPr>
                <w:rFonts w:ascii="Cambria" w:hAnsi="Cambria"/>
                <w:b/>
                <w:sz w:val="22"/>
                <w:szCs w:val="22"/>
                <w:lang w:val="sr-Cyrl-BA"/>
              </w:rPr>
            </w:pPr>
            <w:r w:rsidRPr="00943E49">
              <w:rPr>
                <w:rFonts w:ascii="Cambria" w:hAnsi="Cambria"/>
                <w:b/>
                <w:sz w:val="22"/>
                <w:szCs w:val="22"/>
                <w:lang w:val="sr-Cyrl-BA"/>
              </w:rPr>
              <w:t>Жене</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1778</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1608</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1433</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1313</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1265</w:t>
            </w:r>
          </w:p>
        </w:tc>
        <w:tc>
          <w:tcPr>
            <w:tcW w:w="0" w:type="auto"/>
          </w:tcPr>
          <w:p w:rsidR="00D26332" w:rsidRPr="00D26332" w:rsidRDefault="00D26332" w:rsidP="00943E49">
            <w:pPr>
              <w:kinsoku w:val="0"/>
              <w:overflowPunct w:val="0"/>
              <w:spacing w:line="276" w:lineRule="auto"/>
              <w:jc w:val="center"/>
              <w:rPr>
                <w:rFonts w:ascii="Cambria" w:hAnsi="Cambria"/>
                <w:sz w:val="22"/>
                <w:szCs w:val="22"/>
                <w:lang w:val="sr-Cyrl-BA"/>
              </w:rPr>
            </w:pPr>
            <w:r w:rsidRPr="00D26332">
              <w:rPr>
                <w:rFonts w:ascii="Cambria" w:hAnsi="Cambria"/>
                <w:sz w:val="22"/>
                <w:szCs w:val="22"/>
                <w:lang w:val="sr-Cyrl-BA"/>
              </w:rPr>
              <w:t>1074</w:t>
            </w:r>
          </w:p>
        </w:tc>
      </w:tr>
    </w:tbl>
    <w:p w:rsidR="00F71ABC" w:rsidRPr="00F71ABC" w:rsidRDefault="00F71ABC" w:rsidP="00BA3A8A">
      <w:pPr>
        <w:pStyle w:val="BodyText"/>
        <w:kinsoku w:val="0"/>
        <w:overflowPunct w:val="0"/>
        <w:spacing w:line="276" w:lineRule="auto"/>
        <w:ind w:left="0"/>
        <w:jc w:val="both"/>
        <w:rPr>
          <w:rFonts w:ascii="Cambria" w:hAnsi="Cambria"/>
          <w:lang w:val="sr-Cyrl-BA"/>
        </w:rPr>
      </w:pPr>
    </w:p>
    <w:p w:rsidR="00506496" w:rsidRPr="00B76F0E" w:rsidRDefault="00506496" w:rsidP="00943E49">
      <w:pPr>
        <w:pStyle w:val="BodyText"/>
        <w:kinsoku w:val="0"/>
        <w:overflowPunct w:val="0"/>
        <w:spacing w:line="276" w:lineRule="auto"/>
        <w:ind w:left="708" w:firstLine="708"/>
        <w:rPr>
          <w:rFonts w:ascii="Cambria" w:hAnsi="Cambria"/>
          <w:i/>
          <w:lang w:val="sr-Cyrl-BA"/>
        </w:rPr>
      </w:pPr>
      <w:r w:rsidRPr="001007BD">
        <w:rPr>
          <w:rFonts w:ascii="Cambria" w:hAnsi="Cambria"/>
          <w:sz w:val="20"/>
          <w:szCs w:val="20"/>
          <w:lang w:val="sr-Cyrl-BA"/>
        </w:rPr>
        <w:t xml:space="preserve">Извор: ЗЗЗ </w:t>
      </w:r>
      <w:r w:rsidR="005D364D">
        <w:rPr>
          <w:rFonts w:ascii="Cambria" w:hAnsi="Cambria"/>
          <w:sz w:val="20"/>
          <w:szCs w:val="20"/>
          <w:lang w:val="sr-Cyrl-BA"/>
        </w:rPr>
        <w:t xml:space="preserve">РС </w:t>
      </w:r>
      <w:r w:rsidRPr="001007BD">
        <w:rPr>
          <w:rFonts w:ascii="Cambria" w:hAnsi="Cambria"/>
          <w:sz w:val="20"/>
          <w:szCs w:val="20"/>
          <w:lang w:val="sr-Cyrl-BA"/>
        </w:rPr>
        <w:t>Биро Теслић</w:t>
      </w:r>
    </w:p>
    <w:p w:rsidR="00600433" w:rsidRDefault="00600433" w:rsidP="00943E49">
      <w:pPr>
        <w:pStyle w:val="BodyText"/>
        <w:kinsoku w:val="0"/>
        <w:overflowPunct w:val="0"/>
        <w:spacing w:line="276" w:lineRule="auto"/>
        <w:ind w:left="0"/>
        <w:jc w:val="both"/>
        <w:rPr>
          <w:rFonts w:asciiTheme="majorHAnsi" w:hAnsiTheme="majorHAnsi"/>
          <w:lang w:val="sr-Cyrl-CS"/>
        </w:rPr>
      </w:pPr>
    </w:p>
    <w:p w:rsidR="00CA45E1" w:rsidRDefault="00CA45E1" w:rsidP="00943E49">
      <w:pPr>
        <w:pStyle w:val="BodyText"/>
        <w:kinsoku w:val="0"/>
        <w:overflowPunct w:val="0"/>
        <w:spacing w:line="276" w:lineRule="auto"/>
        <w:ind w:left="0"/>
        <w:jc w:val="both"/>
        <w:rPr>
          <w:rFonts w:asciiTheme="majorHAnsi" w:hAnsiTheme="majorHAnsi"/>
          <w:lang w:val="sr-Cyrl-CS"/>
        </w:rPr>
      </w:pPr>
    </w:p>
    <w:p w:rsidR="00CA45E1" w:rsidRDefault="00CA45E1" w:rsidP="00943E49">
      <w:pPr>
        <w:pStyle w:val="BodyText"/>
        <w:kinsoku w:val="0"/>
        <w:overflowPunct w:val="0"/>
        <w:spacing w:line="276" w:lineRule="auto"/>
        <w:ind w:left="0"/>
        <w:jc w:val="both"/>
        <w:rPr>
          <w:rFonts w:asciiTheme="majorHAnsi" w:hAnsiTheme="majorHAnsi"/>
          <w:lang w:val="sr-Cyrl-CS"/>
        </w:rPr>
      </w:pPr>
    </w:p>
    <w:p w:rsidR="00CA45E1" w:rsidRDefault="00CA45E1" w:rsidP="00943E49">
      <w:pPr>
        <w:pStyle w:val="BodyText"/>
        <w:kinsoku w:val="0"/>
        <w:overflowPunct w:val="0"/>
        <w:spacing w:line="276" w:lineRule="auto"/>
        <w:ind w:left="0"/>
        <w:jc w:val="both"/>
        <w:rPr>
          <w:rFonts w:asciiTheme="majorHAnsi" w:hAnsiTheme="majorHAnsi"/>
          <w:lang w:val="sr-Cyrl-CS"/>
        </w:rPr>
      </w:pPr>
    </w:p>
    <w:p w:rsidR="00CA45E1" w:rsidRDefault="00CA45E1" w:rsidP="00943E49">
      <w:pPr>
        <w:pStyle w:val="BodyText"/>
        <w:kinsoku w:val="0"/>
        <w:overflowPunct w:val="0"/>
        <w:spacing w:line="276" w:lineRule="auto"/>
        <w:ind w:left="0"/>
        <w:jc w:val="both"/>
        <w:rPr>
          <w:rFonts w:asciiTheme="majorHAnsi" w:hAnsiTheme="majorHAnsi"/>
          <w:lang w:val="sr-Cyrl-CS"/>
        </w:rPr>
      </w:pPr>
    </w:p>
    <w:p w:rsidR="00CA45E1" w:rsidRPr="00E0606E" w:rsidRDefault="00CA45E1" w:rsidP="00943E49">
      <w:pPr>
        <w:pStyle w:val="BodyText"/>
        <w:kinsoku w:val="0"/>
        <w:overflowPunct w:val="0"/>
        <w:spacing w:line="276" w:lineRule="auto"/>
        <w:ind w:left="0"/>
        <w:jc w:val="both"/>
        <w:rPr>
          <w:rFonts w:asciiTheme="majorHAnsi" w:hAnsiTheme="majorHAnsi"/>
          <w:lang w:val="sr-Cyrl-CS"/>
        </w:rPr>
      </w:pPr>
    </w:p>
    <w:p w:rsidR="00600433" w:rsidRPr="00671EF5" w:rsidRDefault="00671EF5" w:rsidP="00943E49">
      <w:pPr>
        <w:spacing w:line="276" w:lineRule="auto"/>
        <w:ind w:firstLine="708"/>
        <w:outlineLvl w:val="3"/>
        <w:rPr>
          <w:rFonts w:asciiTheme="majorHAnsi" w:hAnsiTheme="majorHAnsi"/>
          <w:b/>
          <w:lang w:val="sr-Cyrl-BA"/>
        </w:rPr>
      </w:pPr>
      <w:r w:rsidRPr="00671EF5">
        <w:rPr>
          <w:rFonts w:asciiTheme="majorHAnsi" w:hAnsiTheme="majorHAnsi"/>
          <w:b/>
          <w:lang w:val="sr-Cyrl-RS"/>
        </w:rPr>
        <w:t xml:space="preserve">СТАРОСНА </w:t>
      </w:r>
      <w:r w:rsidRPr="00671EF5">
        <w:rPr>
          <w:rFonts w:asciiTheme="majorHAnsi" w:hAnsiTheme="majorHAnsi"/>
          <w:b/>
          <w:lang w:val="sr-Cyrl-BA"/>
        </w:rPr>
        <w:t xml:space="preserve">СТРУКТУРА НЕЗАПОСЛЕНИХ </w:t>
      </w:r>
    </w:p>
    <w:p w:rsidR="00600433" w:rsidRPr="00E0606E" w:rsidRDefault="00600433" w:rsidP="00943E49">
      <w:pPr>
        <w:pStyle w:val="BodyText"/>
        <w:kinsoku w:val="0"/>
        <w:overflowPunct w:val="0"/>
        <w:spacing w:line="276" w:lineRule="auto"/>
        <w:ind w:left="0"/>
        <w:jc w:val="both"/>
        <w:rPr>
          <w:rFonts w:asciiTheme="majorHAnsi" w:hAnsiTheme="majorHAnsi"/>
          <w:lang w:val="sr-Cyrl-CS"/>
        </w:rPr>
      </w:pPr>
    </w:p>
    <w:p w:rsidR="00C056FB" w:rsidRPr="00C056FB" w:rsidRDefault="00EC59EB" w:rsidP="00EC59EB">
      <w:pPr>
        <w:pStyle w:val="BodyText"/>
        <w:tabs>
          <w:tab w:val="left" w:pos="284"/>
        </w:tabs>
        <w:kinsoku w:val="0"/>
        <w:overflowPunct w:val="0"/>
        <w:spacing w:line="276" w:lineRule="auto"/>
        <w:ind w:left="0"/>
        <w:jc w:val="both"/>
        <w:rPr>
          <w:rFonts w:asciiTheme="majorHAnsi" w:hAnsiTheme="majorHAnsi"/>
        </w:rPr>
      </w:pPr>
      <w:r>
        <w:rPr>
          <w:rFonts w:asciiTheme="majorHAnsi" w:hAnsiTheme="majorHAnsi"/>
        </w:rPr>
        <w:tab/>
      </w:r>
      <w:r w:rsidR="00506496" w:rsidRPr="00600433">
        <w:rPr>
          <w:rFonts w:asciiTheme="majorHAnsi" w:hAnsiTheme="majorHAnsi"/>
        </w:rPr>
        <w:t xml:space="preserve">Незапосленост по старосној структури </w:t>
      </w:r>
      <w:r w:rsidR="00327715">
        <w:rPr>
          <w:rFonts w:asciiTheme="majorHAnsi" w:hAnsiTheme="majorHAnsi"/>
          <w:lang w:val="sr-Cyrl-BA"/>
        </w:rPr>
        <w:t xml:space="preserve">има тендецију смањења незапослености </w:t>
      </w:r>
      <w:r w:rsidR="00B76F0E">
        <w:rPr>
          <w:rFonts w:asciiTheme="majorHAnsi" w:hAnsiTheme="majorHAnsi"/>
          <w:lang w:val="sr-Cyrl-BA"/>
        </w:rPr>
        <w:t>младих, али и повећања учешћа л</w:t>
      </w:r>
      <w:r w:rsidR="00327715">
        <w:rPr>
          <w:rFonts w:asciiTheme="majorHAnsi" w:hAnsiTheme="majorHAnsi"/>
          <w:lang w:val="sr-Cyrl-BA"/>
        </w:rPr>
        <w:t>ица старосне групе од 4</w:t>
      </w:r>
      <w:r w:rsidR="007A7B84">
        <w:rPr>
          <w:rFonts w:asciiTheme="majorHAnsi" w:hAnsiTheme="majorHAnsi"/>
          <w:lang w:val="sr-Cyrl-BA"/>
        </w:rPr>
        <w:t>0</w:t>
      </w:r>
      <w:r w:rsidR="00327715">
        <w:rPr>
          <w:rFonts w:asciiTheme="majorHAnsi" w:hAnsiTheme="majorHAnsi"/>
          <w:lang w:val="sr-Cyrl-BA"/>
        </w:rPr>
        <w:t>-</w:t>
      </w:r>
      <w:r w:rsidR="007A7B84">
        <w:rPr>
          <w:rFonts w:asciiTheme="majorHAnsi" w:hAnsiTheme="majorHAnsi"/>
          <w:lang w:val="sr-Cyrl-BA"/>
        </w:rPr>
        <w:t>5</w:t>
      </w:r>
      <w:r w:rsidR="00327715">
        <w:rPr>
          <w:rFonts w:asciiTheme="majorHAnsi" w:hAnsiTheme="majorHAnsi"/>
          <w:lang w:val="sr-Cyrl-BA"/>
        </w:rPr>
        <w:t xml:space="preserve"> година. </w:t>
      </w:r>
    </w:p>
    <w:p w:rsidR="00F90876" w:rsidRPr="00C056FB" w:rsidRDefault="00506496" w:rsidP="00EC59EB">
      <w:pPr>
        <w:spacing w:line="276" w:lineRule="auto"/>
        <w:ind w:firstLine="360"/>
        <w:jc w:val="both"/>
        <w:rPr>
          <w:rFonts w:asciiTheme="majorHAnsi" w:hAnsiTheme="majorHAnsi"/>
        </w:rPr>
      </w:pPr>
      <w:r w:rsidRPr="00600433">
        <w:rPr>
          <w:rFonts w:asciiTheme="majorHAnsi" w:hAnsiTheme="majorHAnsi"/>
        </w:rPr>
        <w:t xml:space="preserve">Број незапослених лица старосне доби од 15-30 година, односно младих, је </w:t>
      </w:r>
      <w:r w:rsidR="007A7B84">
        <w:rPr>
          <w:rFonts w:asciiTheme="majorHAnsi" w:hAnsiTheme="majorHAnsi"/>
          <w:lang w:val="sr-Cyrl-BA"/>
        </w:rPr>
        <w:t>2</w:t>
      </w:r>
      <w:r w:rsidR="008776A2">
        <w:rPr>
          <w:rFonts w:asciiTheme="majorHAnsi" w:hAnsiTheme="majorHAnsi"/>
          <w:lang w:val="sr-Cyrl-BA"/>
        </w:rPr>
        <w:t>2,90</w:t>
      </w:r>
      <w:r w:rsidR="00B76F0E">
        <w:rPr>
          <w:rFonts w:asciiTheme="majorHAnsi" w:hAnsiTheme="majorHAnsi"/>
          <w:lang w:val="sr-Cyrl-BA"/>
        </w:rPr>
        <w:t>%</w:t>
      </w:r>
      <w:r w:rsidR="007A7B84">
        <w:rPr>
          <w:rFonts w:asciiTheme="majorHAnsi" w:hAnsiTheme="majorHAnsi"/>
          <w:lang w:val="sr-Cyrl-BA"/>
        </w:rPr>
        <w:t xml:space="preserve"> </w:t>
      </w:r>
      <w:r w:rsidRPr="00600433">
        <w:rPr>
          <w:rFonts w:asciiTheme="majorHAnsi" w:hAnsiTheme="majorHAnsi"/>
        </w:rPr>
        <w:t xml:space="preserve"> од укупног броја незапослених. Међутим, како је већ раније наведено лица старосне доби од 15-20 година представљају лица са нижим степеном образовања и стручности те су уједно и категорија која је теже запошљива. Иако се проблем запошљавања младих особа истиче константно као један од приоритета свих нивоа власти, евидентно је да је већи проблем у  старосној структури од 40 до </w:t>
      </w:r>
      <w:r w:rsidR="008776A2">
        <w:rPr>
          <w:rFonts w:asciiTheme="majorHAnsi" w:hAnsiTheme="majorHAnsi"/>
          <w:lang w:val="sr-Cyrl-ME"/>
        </w:rPr>
        <w:t>60</w:t>
      </w:r>
      <w:r w:rsidRPr="00600433">
        <w:rPr>
          <w:rFonts w:asciiTheme="majorHAnsi" w:hAnsiTheme="majorHAnsi"/>
        </w:rPr>
        <w:t xml:space="preserve"> година са укупно 1</w:t>
      </w:r>
      <w:r w:rsidR="008776A2">
        <w:rPr>
          <w:rFonts w:asciiTheme="majorHAnsi" w:hAnsiTheme="majorHAnsi"/>
          <w:lang w:val="sr-Cyrl-ME"/>
        </w:rPr>
        <w:t>222</w:t>
      </w:r>
      <w:r w:rsidRPr="00600433">
        <w:rPr>
          <w:rFonts w:asciiTheme="majorHAnsi" w:hAnsiTheme="majorHAnsi"/>
        </w:rPr>
        <w:t xml:space="preserve"> незапослених</w:t>
      </w:r>
      <w:r w:rsidR="008776A2">
        <w:rPr>
          <w:rFonts w:asciiTheme="majorHAnsi" w:hAnsiTheme="majorHAnsi"/>
          <w:lang w:val="sr-Cyrl-ME"/>
        </w:rPr>
        <w:t xml:space="preserve"> на дан 31.12.2020. године</w:t>
      </w:r>
      <w:r w:rsidRPr="00600433">
        <w:rPr>
          <w:rFonts w:asciiTheme="majorHAnsi" w:hAnsiTheme="majorHAnsi"/>
        </w:rPr>
        <w:t xml:space="preserve">, односно </w:t>
      </w:r>
      <w:r w:rsidR="008776A2">
        <w:rPr>
          <w:rFonts w:asciiTheme="majorHAnsi" w:hAnsiTheme="majorHAnsi"/>
          <w:lang w:val="sr-Cyrl-ME"/>
        </w:rPr>
        <w:t>53</w:t>
      </w:r>
      <w:r w:rsidRPr="00600433">
        <w:rPr>
          <w:rFonts w:asciiTheme="majorHAnsi" w:hAnsiTheme="majorHAnsi"/>
        </w:rPr>
        <w:t>,</w:t>
      </w:r>
      <w:r w:rsidR="008776A2">
        <w:rPr>
          <w:rFonts w:asciiTheme="majorHAnsi" w:hAnsiTheme="majorHAnsi"/>
          <w:lang w:val="sr-Cyrl-ME"/>
        </w:rPr>
        <w:t>2</w:t>
      </w:r>
      <w:r w:rsidRPr="00600433">
        <w:rPr>
          <w:rFonts w:asciiTheme="majorHAnsi" w:hAnsiTheme="majorHAnsi"/>
        </w:rPr>
        <w:t>% од укупне незапослености. Ова категорија</w:t>
      </w:r>
      <w:r w:rsidR="009B506B">
        <w:rPr>
          <w:rFonts w:asciiTheme="majorHAnsi" w:hAnsiTheme="majorHAnsi"/>
        </w:rPr>
        <w:t xml:space="preserve"> би требало да буде значајно </w:t>
      </w:r>
      <w:r w:rsidRPr="00600433">
        <w:rPr>
          <w:rFonts w:asciiTheme="majorHAnsi" w:hAnsiTheme="majorHAnsi"/>
        </w:rPr>
        <w:t>са већим радним искуством и стеченим вјештинама, а разлози њихове незапослености су различити. Најчешћи разлог је престанак рада усљед пропасти привредних субјеката, а животна доб им представља често препреку за рад код новог послодавца.</w:t>
      </w:r>
    </w:p>
    <w:p w:rsidR="004B2B12" w:rsidRDefault="004B2B12" w:rsidP="00943E49">
      <w:pPr>
        <w:pStyle w:val="BodyText"/>
        <w:kinsoku w:val="0"/>
        <w:overflowPunct w:val="0"/>
        <w:spacing w:line="276" w:lineRule="auto"/>
        <w:ind w:left="156"/>
        <w:jc w:val="center"/>
        <w:rPr>
          <w:rFonts w:ascii="Cambria" w:hAnsi="Cambria"/>
          <w:i/>
          <w:lang w:val="sr-Cyrl-BA"/>
        </w:rPr>
      </w:pPr>
    </w:p>
    <w:p w:rsidR="00506496" w:rsidRPr="00D26332" w:rsidRDefault="00506496" w:rsidP="00E8563C">
      <w:pPr>
        <w:pStyle w:val="BodyText"/>
        <w:numPr>
          <w:ilvl w:val="0"/>
          <w:numId w:val="34"/>
        </w:numPr>
        <w:kinsoku w:val="0"/>
        <w:overflowPunct w:val="0"/>
        <w:rPr>
          <w:rFonts w:ascii="Cambria" w:hAnsi="Cambria"/>
          <w:lang w:val="sr-Cyrl-BA"/>
        </w:rPr>
      </w:pPr>
      <w:r w:rsidRPr="00D26332">
        <w:rPr>
          <w:rFonts w:ascii="Cambria" w:hAnsi="Cambria"/>
          <w:lang w:val="sr-Cyrl-BA"/>
        </w:rPr>
        <w:t>Старосна структура незапослених</w:t>
      </w:r>
    </w:p>
    <w:p w:rsidR="00506496" w:rsidRPr="005A20FC" w:rsidRDefault="00506496" w:rsidP="00506496">
      <w:pPr>
        <w:pStyle w:val="BodyText"/>
        <w:kinsoku w:val="0"/>
        <w:overflowPunct w:val="0"/>
        <w:ind w:left="0"/>
        <w:jc w:val="both"/>
        <w:rPr>
          <w:rFonts w:ascii="Cambria" w:hAnsi="Cambria"/>
          <w:lang w:val="sr-Cyrl-BA"/>
        </w:rPr>
      </w:pPr>
    </w:p>
    <w:tbl>
      <w:tblPr>
        <w:tblStyle w:val="TableGrid"/>
        <w:tblW w:w="9390" w:type="dxa"/>
        <w:jc w:val="center"/>
        <w:tblLook w:val="04A0" w:firstRow="1" w:lastRow="0" w:firstColumn="1" w:lastColumn="0" w:noHBand="0" w:noVBand="1"/>
      </w:tblPr>
      <w:tblGrid>
        <w:gridCol w:w="1100"/>
        <w:gridCol w:w="667"/>
        <w:gridCol w:w="709"/>
        <w:gridCol w:w="668"/>
        <w:gridCol w:w="710"/>
        <w:gridCol w:w="668"/>
        <w:gridCol w:w="710"/>
        <w:gridCol w:w="668"/>
        <w:gridCol w:w="710"/>
        <w:gridCol w:w="690"/>
        <w:gridCol w:w="700"/>
        <w:gridCol w:w="690"/>
        <w:gridCol w:w="700"/>
      </w:tblGrid>
      <w:tr w:rsidR="00D26332" w:rsidTr="00943E49">
        <w:trPr>
          <w:jc w:val="center"/>
        </w:trPr>
        <w:tc>
          <w:tcPr>
            <w:tcW w:w="1050" w:type="dxa"/>
          </w:tcPr>
          <w:p w:rsidR="00D26332" w:rsidRPr="00943E49" w:rsidRDefault="00D26332" w:rsidP="00D26332">
            <w:pPr>
              <w:tabs>
                <w:tab w:val="left" w:pos="1912"/>
              </w:tabs>
              <w:kinsoku w:val="0"/>
              <w:overflowPunct w:val="0"/>
              <w:spacing w:before="41"/>
              <w:jc w:val="center"/>
              <w:rPr>
                <w:rFonts w:ascii="Cambria" w:hAnsi="Cambria"/>
                <w:b/>
                <w:sz w:val="20"/>
                <w:szCs w:val="20"/>
                <w:lang w:val="sr-Cyrl-BA"/>
              </w:rPr>
            </w:pPr>
            <w:r w:rsidRPr="00943E49">
              <w:rPr>
                <w:rFonts w:ascii="Cambria" w:hAnsi="Cambria"/>
                <w:b/>
                <w:sz w:val="20"/>
                <w:szCs w:val="20"/>
                <w:lang w:val="sr-Cyrl-BA"/>
              </w:rPr>
              <w:t>Старосна доб</w:t>
            </w:r>
          </w:p>
        </w:tc>
        <w:tc>
          <w:tcPr>
            <w:tcW w:w="0" w:type="auto"/>
            <w:gridSpan w:val="2"/>
          </w:tcPr>
          <w:p w:rsidR="00D26332" w:rsidRPr="00C34E79" w:rsidRDefault="00D26332" w:rsidP="00D26332">
            <w:pPr>
              <w:tabs>
                <w:tab w:val="left" w:pos="1912"/>
              </w:tabs>
              <w:kinsoku w:val="0"/>
              <w:overflowPunct w:val="0"/>
              <w:spacing w:before="41"/>
              <w:jc w:val="center"/>
              <w:rPr>
                <w:rFonts w:ascii="Cambria" w:hAnsi="Cambria"/>
                <w:b/>
                <w:sz w:val="20"/>
                <w:szCs w:val="20"/>
                <w:lang w:val="sr-Cyrl-BA"/>
              </w:rPr>
            </w:pPr>
            <w:r w:rsidRPr="00C34E79">
              <w:rPr>
                <w:rFonts w:ascii="Cambria" w:hAnsi="Cambria"/>
                <w:b/>
                <w:sz w:val="20"/>
                <w:szCs w:val="20"/>
                <w:lang w:val="sr-Cyrl-BA"/>
              </w:rPr>
              <w:t>2015</w:t>
            </w:r>
          </w:p>
        </w:tc>
        <w:tc>
          <w:tcPr>
            <w:tcW w:w="0" w:type="auto"/>
            <w:gridSpan w:val="2"/>
          </w:tcPr>
          <w:p w:rsidR="00D26332" w:rsidRPr="00C34E79" w:rsidRDefault="00D26332" w:rsidP="00D26332">
            <w:pPr>
              <w:tabs>
                <w:tab w:val="left" w:pos="1912"/>
              </w:tabs>
              <w:kinsoku w:val="0"/>
              <w:overflowPunct w:val="0"/>
              <w:spacing w:before="41"/>
              <w:jc w:val="center"/>
              <w:rPr>
                <w:rFonts w:ascii="Cambria" w:hAnsi="Cambria"/>
                <w:b/>
                <w:sz w:val="20"/>
                <w:szCs w:val="20"/>
                <w:lang w:val="sr-Cyrl-BA"/>
              </w:rPr>
            </w:pPr>
            <w:r w:rsidRPr="00C34E79">
              <w:rPr>
                <w:rFonts w:ascii="Cambria" w:hAnsi="Cambria"/>
                <w:b/>
                <w:sz w:val="20"/>
                <w:szCs w:val="20"/>
                <w:lang w:val="sr-Cyrl-BA"/>
              </w:rPr>
              <w:t>2016</w:t>
            </w:r>
          </w:p>
        </w:tc>
        <w:tc>
          <w:tcPr>
            <w:tcW w:w="0" w:type="auto"/>
            <w:gridSpan w:val="2"/>
          </w:tcPr>
          <w:p w:rsidR="00D26332" w:rsidRPr="00C34E79" w:rsidRDefault="00D26332" w:rsidP="00D26332">
            <w:pPr>
              <w:tabs>
                <w:tab w:val="left" w:pos="1912"/>
              </w:tabs>
              <w:kinsoku w:val="0"/>
              <w:overflowPunct w:val="0"/>
              <w:spacing w:before="41"/>
              <w:jc w:val="center"/>
              <w:rPr>
                <w:rFonts w:ascii="Cambria" w:hAnsi="Cambria"/>
                <w:b/>
                <w:sz w:val="20"/>
                <w:szCs w:val="20"/>
                <w:lang w:val="sr-Cyrl-BA"/>
              </w:rPr>
            </w:pPr>
            <w:r w:rsidRPr="00C34E79">
              <w:rPr>
                <w:rFonts w:ascii="Cambria" w:hAnsi="Cambria"/>
                <w:b/>
                <w:sz w:val="20"/>
                <w:szCs w:val="20"/>
                <w:lang w:val="sr-Cyrl-BA"/>
              </w:rPr>
              <w:t>2017</w:t>
            </w:r>
          </w:p>
        </w:tc>
        <w:tc>
          <w:tcPr>
            <w:tcW w:w="0" w:type="auto"/>
            <w:gridSpan w:val="2"/>
          </w:tcPr>
          <w:p w:rsidR="00D26332" w:rsidRPr="00C34E79" w:rsidRDefault="00D26332" w:rsidP="00D26332">
            <w:pPr>
              <w:tabs>
                <w:tab w:val="left" w:pos="1912"/>
              </w:tabs>
              <w:kinsoku w:val="0"/>
              <w:overflowPunct w:val="0"/>
              <w:spacing w:before="41"/>
              <w:jc w:val="center"/>
              <w:rPr>
                <w:rFonts w:ascii="Cambria" w:hAnsi="Cambria"/>
                <w:b/>
                <w:sz w:val="20"/>
                <w:szCs w:val="20"/>
                <w:lang w:val="sr-Cyrl-BA"/>
              </w:rPr>
            </w:pPr>
            <w:r w:rsidRPr="00C34E79">
              <w:rPr>
                <w:rFonts w:ascii="Cambria" w:hAnsi="Cambria"/>
                <w:b/>
                <w:sz w:val="20"/>
                <w:szCs w:val="20"/>
                <w:lang w:val="sr-Cyrl-BA"/>
              </w:rPr>
              <w:t>2018</w:t>
            </w:r>
          </w:p>
        </w:tc>
        <w:tc>
          <w:tcPr>
            <w:tcW w:w="1390" w:type="dxa"/>
            <w:gridSpan w:val="2"/>
          </w:tcPr>
          <w:p w:rsidR="00D26332" w:rsidRPr="00C34E79" w:rsidRDefault="00D26332" w:rsidP="00D26332">
            <w:pPr>
              <w:tabs>
                <w:tab w:val="left" w:pos="1912"/>
              </w:tabs>
              <w:kinsoku w:val="0"/>
              <w:overflowPunct w:val="0"/>
              <w:spacing w:before="41"/>
              <w:jc w:val="center"/>
              <w:rPr>
                <w:rFonts w:ascii="Cambria" w:hAnsi="Cambria"/>
                <w:b/>
                <w:sz w:val="20"/>
                <w:szCs w:val="20"/>
                <w:lang w:val="sr-Cyrl-BA"/>
              </w:rPr>
            </w:pPr>
            <w:r w:rsidRPr="00C34E79">
              <w:rPr>
                <w:rFonts w:ascii="Cambria" w:hAnsi="Cambria"/>
                <w:b/>
                <w:sz w:val="20"/>
                <w:szCs w:val="20"/>
                <w:lang w:val="sr-Cyrl-BA"/>
              </w:rPr>
              <w:t>2019</w:t>
            </w:r>
          </w:p>
        </w:tc>
        <w:tc>
          <w:tcPr>
            <w:tcW w:w="1390" w:type="dxa"/>
            <w:gridSpan w:val="2"/>
          </w:tcPr>
          <w:p w:rsidR="00D26332" w:rsidRPr="00C34E79" w:rsidRDefault="00D26332" w:rsidP="00D26332">
            <w:pPr>
              <w:tabs>
                <w:tab w:val="left" w:pos="1912"/>
              </w:tabs>
              <w:kinsoku w:val="0"/>
              <w:overflowPunct w:val="0"/>
              <w:spacing w:before="41"/>
              <w:jc w:val="center"/>
              <w:rPr>
                <w:rFonts w:ascii="Cambria" w:hAnsi="Cambria"/>
                <w:b/>
                <w:sz w:val="20"/>
                <w:szCs w:val="20"/>
                <w:lang w:val="sr-Cyrl-BA"/>
              </w:rPr>
            </w:pPr>
            <w:r w:rsidRPr="00C34E79">
              <w:rPr>
                <w:rFonts w:ascii="Cambria" w:hAnsi="Cambria"/>
                <w:b/>
                <w:sz w:val="20"/>
                <w:szCs w:val="20"/>
                <w:lang w:val="sr-Cyrl-BA"/>
              </w:rPr>
              <w:t>2020</w:t>
            </w:r>
          </w:p>
        </w:tc>
      </w:tr>
      <w:tr w:rsidR="00D26332" w:rsidTr="00943E49">
        <w:trPr>
          <w:jc w:val="center"/>
        </w:trPr>
        <w:tc>
          <w:tcPr>
            <w:tcW w:w="0" w:type="auto"/>
          </w:tcPr>
          <w:p w:rsidR="00D26332" w:rsidRPr="00943E49" w:rsidRDefault="00D26332" w:rsidP="00D26332">
            <w:pPr>
              <w:tabs>
                <w:tab w:val="left" w:pos="1912"/>
              </w:tabs>
              <w:kinsoku w:val="0"/>
              <w:overflowPunct w:val="0"/>
              <w:spacing w:before="41"/>
              <w:rPr>
                <w:rFonts w:ascii="Cambria" w:hAnsi="Cambria"/>
                <w:b/>
                <w:sz w:val="20"/>
                <w:szCs w:val="20"/>
                <w:lang w:val="sr-Cyrl-BA"/>
              </w:rPr>
            </w:pPr>
          </w:p>
        </w:tc>
        <w:tc>
          <w:tcPr>
            <w:tcW w:w="0" w:type="auto"/>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Број</w:t>
            </w:r>
          </w:p>
        </w:tc>
        <w:tc>
          <w:tcPr>
            <w:tcW w:w="0" w:type="auto"/>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w:t>
            </w:r>
          </w:p>
        </w:tc>
        <w:tc>
          <w:tcPr>
            <w:tcW w:w="0" w:type="auto"/>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Број</w:t>
            </w:r>
          </w:p>
        </w:tc>
        <w:tc>
          <w:tcPr>
            <w:tcW w:w="0" w:type="auto"/>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w:t>
            </w:r>
          </w:p>
        </w:tc>
        <w:tc>
          <w:tcPr>
            <w:tcW w:w="0" w:type="auto"/>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Број</w:t>
            </w:r>
          </w:p>
        </w:tc>
        <w:tc>
          <w:tcPr>
            <w:tcW w:w="0" w:type="auto"/>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w:t>
            </w:r>
          </w:p>
        </w:tc>
        <w:tc>
          <w:tcPr>
            <w:tcW w:w="0" w:type="auto"/>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Број</w:t>
            </w:r>
          </w:p>
        </w:tc>
        <w:tc>
          <w:tcPr>
            <w:tcW w:w="0" w:type="auto"/>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w:t>
            </w:r>
          </w:p>
        </w:tc>
        <w:tc>
          <w:tcPr>
            <w:tcW w:w="690" w:type="dxa"/>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Број</w:t>
            </w:r>
          </w:p>
        </w:tc>
        <w:tc>
          <w:tcPr>
            <w:tcW w:w="700" w:type="dxa"/>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w:t>
            </w:r>
          </w:p>
        </w:tc>
        <w:tc>
          <w:tcPr>
            <w:tcW w:w="690" w:type="dxa"/>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Број</w:t>
            </w:r>
          </w:p>
        </w:tc>
        <w:tc>
          <w:tcPr>
            <w:tcW w:w="700" w:type="dxa"/>
          </w:tcPr>
          <w:p w:rsidR="00D26332" w:rsidRDefault="00D26332" w:rsidP="00D26332">
            <w:pPr>
              <w:tabs>
                <w:tab w:val="left" w:pos="1912"/>
              </w:tabs>
              <w:kinsoku w:val="0"/>
              <w:overflowPunct w:val="0"/>
              <w:spacing w:before="41"/>
              <w:rPr>
                <w:rFonts w:ascii="Cambria" w:hAnsi="Cambria"/>
                <w:sz w:val="20"/>
                <w:szCs w:val="20"/>
                <w:lang w:val="sr-Cyrl-BA"/>
              </w:rPr>
            </w:pPr>
            <w:r>
              <w:rPr>
                <w:rFonts w:ascii="Cambria" w:hAnsi="Cambria"/>
                <w:sz w:val="20"/>
                <w:szCs w:val="20"/>
                <w:lang w:val="sr-Cyrl-BA"/>
              </w:rPr>
              <w:t>%</w:t>
            </w:r>
          </w:p>
        </w:tc>
      </w:tr>
      <w:tr w:rsidR="00D26332" w:rsidTr="00943E49">
        <w:trPr>
          <w:jc w:val="center"/>
        </w:trPr>
        <w:tc>
          <w:tcPr>
            <w:tcW w:w="0" w:type="auto"/>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15-30</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1318</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31,20</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1057</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27,94</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898</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26,88</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721</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24,11</w:t>
            </w:r>
          </w:p>
        </w:tc>
        <w:tc>
          <w:tcPr>
            <w:tcW w:w="69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660</w:t>
            </w:r>
          </w:p>
        </w:tc>
        <w:tc>
          <w:tcPr>
            <w:tcW w:w="70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24,04</w:t>
            </w:r>
          </w:p>
        </w:tc>
        <w:tc>
          <w:tcPr>
            <w:tcW w:w="69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526</w:t>
            </w:r>
          </w:p>
        </w:tc>
        <w:tc>
          <w:tcPr>
            <w:tcW w:w="70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22,90</w:t>
            </w:r>
          </w:p>
        </w:tc>
      </w:tr>
      <w:tr w:rsidR="00D26332" w:rsidTr="00943E49">
        <w:trPr>
          <w:jc w:val="center"/>
        </w:trPr>
        <w:tc>
          <w:tcPr>
            <w:tcW w:w="0" w:type="auto"/>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30-45</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1430</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33,85</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1305</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34,50</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1088</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32,56</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968</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32,37</w:t>
            </w:r>
          </w:p>
        </w:tc>
        <w:tc>
          <w:tcPr>
            <w:tcW w:w="69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842</w:t>
            </w:r>
          </w:p>
        </w:tc>
        <w:tc>
          <w:tcPr>
            <w:tcW w:w="70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30,66</w:t>
            </w:r>
          </w:p>
        </w:tc>
        <w:tc>
          <w:tcPr>
            <w:tcW w:w="69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661</w:t>
            </w:r>
          </w:p>
        </w:tc>
        <w:tc>
          <w:tcPr>
            <w:tcW w:w="70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28,78</w:t>
            </w:r>
          </w:p>
        </w:tc>
      </w:tr>
      <w:tr w:rsidR="00D26332" w:rsidTr="00943E49">
        <w:trPr>
          <w:jc w:val="center"/>
        </w:trPr>
        <w:tc>
          <w:tcPr>
            <w:tcW w:w="0" w:type="auto"/>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 xml:space="preserve">45-65 </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1477</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34,95</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1421</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37,56</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1355</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40,56</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1302</w:t>
            </w:r>
          </w:p>
        </w:tc>
        <w:tc>
          <w:tcPr>
            <w:tcW w:w="0" w:type="auto"/>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43,52</w:t>
            </w:r>
          </w:p>
        </w:tc>
        <w:tc>
          <w:tcPr>
            <w:tcW w:w="69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1244</w:t>
            </w:r>
          </w:p>
        </w:tc>
        <w:tc>
          <w:tcPr>
            <w:tcW w:w="70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45,30</w:t>
            </w:r>
          </w:p>
        </w:tc>
        <w:tc>
          <w:tcPr>
            <w:tcW w:w="69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1110</w:t>
            </w:r>
          </w:p>
        </w:tc>
        <w:tc>
          <w:tcPr>
            <w:tcW w:w="700" w:type="dxa"/>
          </w:tcPr>
          <w:p w:rsidR="00D26332" w:rsidRDefault="00D26332" w:rsidP="00D26332">
            <w:pPr>
              <w:tabs>
                <w:tab w:val="left" w:pos="1912"/>
              </w:tabs>
              <w:kinsoku w:val="0"/>
              <w:overflowPunct w:val="0"/>
              <w:spacing w:before="41"/>
              <w:jc w:val="right"/>
              <w:rPr>
                <w:rFonts w:ascii="Cambria" w:hAnsi="Cambria"/>
                <w:sz w:val="20"/>
                <w:szCs w:val="20"/>
                <w:lang w:val="sr-Cyrl-BA"/>
              </w:rPr>
            </w:pPr>
            <w:r>
              <w:rPr>
                <w:rFonts w:ascii="Cambria" w:hAnsi="Cambria"/>
                <w:sz w:val="20"/>
                <w:szCs w:val="20"/>
                <w:lang w:val="sr-Cyrl-BA"/>
              </w:rPr>
              <w:t>48,32</w:t>
            </w:r>
          </w:p>
        </w:tc>
      </w:tr>
      <w:tr w:rsidR="00D26332" w:rsidTr="00943E49">
        <w:trPr>
          <w:jc w:val="center"/>
        </w:trPr>
        <w:tc>
          <w:tcPr>
            <w:tcW w:w="0" w:type="auto"/>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Укупно</w:t>
            </w:r>
          </w:p>
        </w:tc>
        <w:tc>
          <w:tcPr>
            <w:tcW w:w="0" w:type="auto"/>
            <w:gridSpan w:val="2"/>
          </w:tcPr>
          <w:p w:rsidR="00D26332" w:rsidRDefault="00D26332" w:rsidP="00D26332">
            <w:pPr>
              <w:tabs>
                <w:tab w:val="left" w:pos="1912"/>
              </w:tabs>
              <w:kinsoku w:val="0"/>
              <w:overflowPunct w:val="0"/>
              <w:spacing w:before="41"/>
              <w:jc w:val="center"/>
              <w:rPr>
                <w:rFonts w:ascii="Cambria" w:hAnsi="Cambria"/>
                <w:sz w:val="20"/>
                <w:szCs w:val="20"/>
                <w:lang w:val="sr-Cyrl-BA"/>
              </w:rPr>
            </w:pPr>
            <w:r w:rsidRPr="009772F8">
              <w:rPr>
                <w:rFonts w:ascii="Cambria" w:hAnsi="Cambria"/>
                <w:b/>
                <w:sz w:val="20"/>
                <w:szCs w:val="20"/>
                <w:lang w:val="sr-Cyrl-BA"/>
              </w:rPr>
              <w:t>4225</w:t>
            </w:r>
          </w:p>
        </w:tc>
        <w:tc>
          <w:tcPr>
            <w:tcW w:w="0" w:type="auto"/>
            <w:gridSpan w:val="2"/>
          </w:tcPr>
          <w:p w:rsidR="00D26332" w:rsidRDefault="00D26332" w:rsidP="00D26332">
            <w:pPr>
              <w:tabs>
                <w:tab w:val="left" w:pos="1912"/>
              </w:tabs>
              <w:kinsoku w:val="0"/>
              <w:overflowPunct w:val="0"/>
              <w:spacing w:before="41"/>
              <w:jc w:val="center"/>
              <w:rPr>
                <w:rFonts w:ascii="Cambria" w:hAnsi="Cambria"/>
                <w:sz w:val="20"/>
                <w:szCs w:val="20"/>
                <w:lang w:val="sr-Cyrl-BA"/>
              </w:rPr>
            </w:pPr>
            <w:r w:rsidRPr="009772F8">
              <w:rPr>
                <w:rFonts w:ascii="Cambria" w:hAnsi="Cambria"/>
                <w:b/>
                <w:sz w:val="20"/>
                <w:szCs w:val="20"/>
                <w:lang w:val="sr-Cyrl-BA"/>
              </w:rPr>
              <w:t>3783</w:t>
            </w:r>
          </w:p>
        </w:tc>
        <w:tc>
          <w:tcPr>
            <w:tcW w:w="0" w:type="auto"/>
            <w:gridSpan w:val="2"/>
          </w:tcPr>
          <w:p w:rsidR="00D26332" w:rsidRDefault="00D26332" w:rsidP="00D26332">
            <w:pPr>
              <w:tabs>
                <w:tab w:val="left" w:pos="1912"/>
              </w:tabs>
              <w:kinsoku w:val="0"/>
              <w:overflowPunct w:val="0"/>
              <w:spacing w:before="41"/>
              <w:jc w:val="center"/>
              <w:rPr>
                <w:rFonts w:ascii="Cambria" w:hAnsi="Cambria"/>
                <w:sz w:val="20"/>
                <w:szCs w:val="20"/>
                <w:lang w:val="sr-Cyrl-BA"/>
              </w:rPr>
            </w:pPr>
            <w:r w:rsidRPr="009772F8">
              <w:rPr>
                <w:rFonts w:ascii="Cambria" w:hAnsi="Cambria"/>
                <w:b/>
                <w:sz w:val="20"/>
                <w:szCs w:val="20"/>
                <w:lang w:val="sr-Cyrl-BA"/>
              </w:rPr>
              <w:t>3341</w:t>
            </w:r>
          </w:p>
        </w:tc>
        <w:tc>
          <w:tcPr>
            <w:tcW w:w="0" w:type="auto"/>
            <w:gridSpan w:val="2"/>
          </w:tcPr>
          <w:p w:rsidR="00D26332" w:rsidRDefault="00D26332" w:rsidP="00D26332">
            <w:pPr>
              <w:tabs>
                <w:tab w:val="left" w:pos="1912"/>
              </w:tabs>
              <w:kinsoku w:val="0"/>
              <w:overflowPunct w:val="0"/>
              <w:spacing w:before="41"/>
              <w:jc w:val="center"/>
              <w:rPr>
                <w:rFonts w:ascii="Cambria" w:hAnsi="Cambria"/>
                <w:sz w:val="20"/>
                <w:szCs w:val="20"/>
                <w:lang w:val="sr-Cyrl-BA"/>
              </w:rPr>
            </w:pPr>
            <w:r w:rsidRPr="009772F8">
              <w:rPr>
                <w:rFonts w:ascii="Cambria" w:hAnsi="Cambria"/>
                <w:b/>
                <w:sz w:val="20"/>
                <w:szCs w:val="20"/>
                <w:lang w:val="sr-Cyrl-BA"/>
              </w:rPr>
              <w:t>2991</w:t>
            </w:r>
          </w:p>
        </w:tc>
        <w:tc>
          <w:tcPr>
            <w:tcW w:w="1390" w:type="dxa"/>
            <w:gridSpan w:val="2"/>
          </w:tcPr>
          <w:p w:rsidR="00D26332" w:rsidRDefault="00D26332" w:rsidP="00D26332">
            <w:pPr>
              <w:tabs>
                <w:tab w:val="left" w:pos="1912"/>
              </w:tabs>
              <w:kinsoku w:val="0"/>
              <w:overflowPunct w:val="0"/>
              <w:spacing w:before="41"/>
              <w:jc w:val="center"/>
              <w:rPr>
                <w:rFonts w:ascii="Cambria" w:hAnsi="Cambria"/>
                <w:sz w:val="20"/>
                <w:szCs w:val="20"/>
                <w:lang w:val="sr-Cyrl-BA"/>
              </w:rPr>
            </w:pPr>
            <w:r w:rsidRPr="009772F8">
              <w:rPr>
                <w:rFonts w:ascii="Cambria" w:hAnsi="Cambria"/>
                <w:b/>
                <w:sz w:val="20"/>
                <w:szCs w:val="20"/>
                <w:lang w:val="sr-Cyrl-BA"/>
              </w:rPr>
              <w:t>2746</w:t>
            </w:r>
          </w:p>
        </w:tc>
        <w:tc>
          <w:tcPr>
            <w:tcW w:w="1390" w:type="dxa"/>
            <w:gridSpan w:val="2"/>
          </w:tcPr>
          <w:p w:rsidR="00D26332" w:rsidRDefault="00D26332" w:rsidP="00D26332">
            <w:pPr>
              <w:tabs>
                <w:tab w:val="left" w:pos="1912"/>
              </w:tabs>
              <w:kinsoku w:val="0"/>
              <w:overflowPunct w:val="0"/>
              <w:spacing w:before="41"/>
              <w:jc w:val="center"/>
              <w:rPr>
                <w:rFonts w:ascii="Cambria" w:hAnsi="Cambria"/>
                <w:sz w:val="20"/>
                <w:szCs w:val="20"/>
                <w:lang w:val="sr-Cyrl-BA"/>
              </w:rPr>
            </w:pPr>
            <w:r w:rsidRPr="009772F8">
              <w:rPr>
                <w:rFonts w:ascii="Cambria" w:hAnsi="Cambria"/>
                <w:b/>
                <w:sz w:val="20"/>
                <w:szCs w:val="20"/>
                <w:lang w:val="sr-Cyrl-BA"/>
              </w:rPr>
              <w:t>2297</w:t>
            </w:r>
          </w:p>
        </w:tc>
      </w:tr>
    </w:tbl>
    <w:p w:rsidR="00943E49" w:rsidRDefault="00506496" w:rsidP="00943E49">
      <w:pPr>
        <w:tabs>
          <w:tab w:val="left" w:pos="1912"/>
        </w:tabs>
        <w:kinsoku w:val="0"/>
        <w:overflowPunct w:val="0"/>
        <w:spacing w:before="41"/>
        <w:rPr>
          <w:rFonts w:asciiTheme="majorHAnsi" w:hAnsiTheme="majorHAnsi"/>
          <w:sz w:val="20"/>
          <w:szCs w:val="20"/>
          <w:lang w:val="sr-Cyrl-BA"/>
        </w:rPr>
      </w:pPr>
      <w:r w:rsidRPr="00300B5C">
        <w:rPr>
          <w:rFonts w:asciiTheme="majorHAnsi" w:hAnsiTheme="majorHAnsi"/>
          <w:sz w:val="20"/>
          <w:szCs w:val="20"/>
          <w:lang w:val="sr-Cyrl-BA"/>
        </w:rPr>
        <w:t>Извор: ЗЗЗ Биро Теслић</w:t>
      </w:r>
      <w:bookmarkStart w:id="25" w:name="_Toc467240346"/>
      <w:r w:rsidR="00D26332">
        <w:rPr>
          <w:rFonts w:asciiTheme="majorHAnsi" w:hAnsiTheme="majorHAnsi"/>
          <w:sz w:val="20"/>
          <w:szCs w:val="20"/>
          <w:lang w:val="sr-Cyrl-BA"/>
        </w:rPr>
        <w:t>, прилагођено</w:t>
      </w:r>
    </w:p>
    <w:p w:rsidR="00943E49" w:rsidRDefault="00943E49" w:rsidP="00943E49">
      <w:pPr>
        <w:tabs>
          <w:tab w:val="left" w:pos="1912"/>
        </w:tabs>
        <w:kinsoku w:val="0"/>
        <w:overflowPunct w:val="0"/>
        <w:spacing w:before="41"/>
        <w:rPr>
          <w:rFonts w:asciiTheme="majorHAnsi" w:hAnsiTheme="majorHAnsi"/>
          <w:sz w:val="20"/>
          <w:szCs w:val="20"/>
          <w:lang w:val="sr-Cyrl-BA"/>
        </w:rPr>
      </w:pPr>
    </w:p>
    <w:p w:rsidR="00EC59EB" w:rsidRPr="00321421" w:rsidRDefault="00943E49" w:rsidP="00943E49">
      <w:pPr>
        <w:tabs>
          <w:tab w:val="left" w:pos="1912"/>
        </w:tabs>
        <w:kinsoku w:val="0"/>
        <w:overflowPunct w:val="0"/>
        <w:spacing w:before="41" w:line="276" w:lineRule="auto"/>
        <w:jc w:val="both"/>
        <w:rPr>
          <w:rFonts w:asciiTheme="majorHAnsi" w:hAnsiTheme="majorHAnsi"/>
          <w:lang w:val="sr-Cyrl-BA"/>
        </w:rPr>
      </w:pPr>
      <w:r>
        <w:rPr>
          <w:rFonts w:asciiTheme="majorHAnsi" w:hAnsiTheme="majorHAnsi"/>
          <w:sz w:val="20"/>
          <w:szCs w:val="20"/>
          <w:lang w:val="sr-Cyrl-BA"/>
        </w:rPr>
        <w:t xml:space="preserve">        </w:t>
      </w:r>
      <w:r w:rsidR="002C6295">
        <w:rPr>
          <w:rFonts w:asciiTheme="majorHAnsi" w:hAnsiTheme="majorHAnsi"/>
          <w:lang w:val="sr-Cyrl-BA"/>
        </w:rPr>
        <w:t xml:space="preserve">Подаци приказани у табели указују на консантно смањење расположиве радне снаге до 30 година у укупној понуди, док се на другој страни очитује пораст </w:t>
      </w:r>
      <w:r w:rsidR="00491743">
        <w:rPr>
          <w:rFonts w:asciiTheme="majorHAnsi" w:hAnsiTheme="majorHAnsi"/>
          <w:lang w:val="sr-Cyrl-BA"/>
        </w:rPr>
        <w:t>незапослених лица у старосно</w:t>
      </w:r>
      <w:r w:rsidR="00ED26E8">
        <w:rPr>
          <w:rFonts w:asciiTheme="majorHAnsi" w:hAnsiTheme="majorHAnsi"/>
          <w:lang w:val="sr-Cyrl-BA"/>
        </w:rPr>
        <w:t xml:space="preserve">ј скупини од 45-65 година. </w:t>
      </w:r>
    </w:p>
    <w:p w:rsidR="00CF287F" w:rsidRPr="00CF287F" w:rsidRDefault="00CF287F" w:rsidP="00600433">
      <w:pPr>
        <w:tabs>
          <w:tab w:val="left" w:pos="1912"/>
        </w:tabs>
        <w:kinsoku w:val="0"/>
        <w:overflowPunct w:val="0"/>
        <w:spacing w:before="41"/>
        <w:rPr>
          <w:rFonts w:asciiTheme="majorHAnsi" w:hAnsiTheme="majorHAnsi"/>
          <w:sz w:val="20"/>
          <w:szCs w:val="20"/>
          <w:lang w:val="sr-Cyrl-BA"/>
        </w:rPr>
      </w:pPr>
    </w:p>
    <w:p w:rsidR="00506496" w:rsidRPr="00671EF5" w:rsidRDefault="002E102C" w:rsidP="00671EF5">
      <w:pPr>
        <w:tabs>
          <w:tab w:val="left" w:pos="1912"/>
        </w:tabs>
        <w:kinsoku w:val="0"/>
        <w:overflowPunct w:val="0"/>
        <w:spacing w:before="41"/>
        <w:rPr>
          <w:rFonts w:asciiTheme="majorHAnsi" w:hAnsiTheme="majorHAnsi"/>
          <w:b/>
          <w:sz w:val="20"/>
          <w:szCs w:val="20"/>
          <w:lang w:val="sr-Cyrl-BA"/>
        </w:rPr>
      </w:pPr>
      <w:r>
        <w:rPr>
          <w:rFonts w:asciiTheme="majorHAnsi" w:hAnsiTheme="majorHAnsi"/>
          <w:b/>
          <w:lang w:val="sr-Cyrl-BA"/>
        </w:rPr>
        <w:t xml:space="preserve">             </w:t>
      </w:r>
      <w:r w:rsidR="00671EF5" w:rsidRPr="00671EF5">
        <w:rPr>
          <w:rFonts w:asciiTheme="majorHAnsi" w:hAnsiTheme="majorHAnsi"/>
          <w:b/>
          <w:lang w:val="sr-Cyrl-BA"/>
        </w:rPr>
        <w:t>ОБРАЗОВНА СТРУКТУРА НЕЗАПОСЛЕНИХ</w:t>
      </w:r>
      <w:bookmarkEnd w:id="25"/>
    </w:p>
    <w:p w:rsidR="00506496" w:rsidRPr="00300B5C" w:rsidRDefault="00506496" w:rsidP="00506496">
      <w:pPr>
        <w:tabs>
          <w:tab w:val="left" w:pos="1912"/>
        </w:tabs>
        <w:kinsoku w:val="0"/>
        <w:overflowPunct w:val="0"/>
        <w:spacing w:before="41"/>
        <w:rPr>
          <w:rFonts w:asciiTheme="majorHAnsi" w:hAnsiTheme="majorHAnsi"/>
          <w:lang w:val="sr-Cyrl-BA"/>
        </w:rPr>
      </w:pPr>
    </w:p>
    <w:p w:rsidR="002D4F4E" w:rsidRDefault="00EC59EB" w:rsidP="00EC59EB">
      <w:pPr>
        <w:tabs>
          <w:tab w:val="left" w:pos="284"/>
          <w:tab w:val="left" w:pos="1912"/>
        </w:tabs>
        <w:kinsoku w:val="0"/>
        <w:overflowPunct w:val="0"/>
        <w:spacing w:before="41" w:line="276" w:lineRule="auto"/>
        <w:jc w:val="both"/>
        <w:rPr>
          <w:rFonts w:asciiTheme="majorHAnsi" w:hAnsiTheme="majorHAnsi"/>
          <w:lang w:val="sr-Cyrl-BA"/>
        </w:rPr>
      </w:pPr>
      <w:r>
        <w:rPr>
          <w:rFonts w:asciiTheme="majorHAnsi" w:hAnsiTheme="majorHAnsi"/>
          <w:lang w:val="sr-Cyrl-BA"/>
        </w:rPr>
        <w:t xml:space="preserve"> </w:t>
      </w:r>
      <w:r>
        <w:rPr>
          <w:rFonts w:asciiTheme="majorHAnsi" w:hAnsiTheme="majorHAnsi"/>
          <w:lang w:val="sr-Cyrl-BA"/>
        </w:rPr>
        <w:tab/>
      </w:r>
      <w:r w:rsidR="00506496" w:rsidRPr="00300B5C">
        <w:rPr>
          <w:rFonts w:asciiTheme="majorHAnsi" w:hAnsiTheme="majorHAnsi"/>
          <w:lang w:val="sr-Cyrl-BA"/>
        </w:rPr>
        <w:t>Ако посматрамо структуру незапослених у општини Теслић према стручној спреми долазимо до податак</w:t>
      </w:r>
      <w:r w:rsidR="00F812B9">
        <w:rPr>
          <w:rFonts w:asciiTheme="majorHAnsi" w:hAnsiTheme="majorHAnsi"/>
          <w:lang w:val="sr-Cyrl-BA"/>
        </w:rPr>
        <w:t xml:space="preserve">а да је на крају 2020. године </w:t>
      </w:r>
      <w:r w:rsidR="00506496" w:rsidRPr="00300B5C">
        <w:rPr>
          <w:rFonts w:asciiTheme="majorHAnsi" w:hAnsiTheme="majorHAnsi"/>
          <w:lang w:val="sr-Cyrl-BA"/>
        </w:rPr>
        <w:t xml:space="preserve">   највише нез</w:t>
      </w:r>
      <w:r w:rsidR="003C2ECB">
        <w:rPr>
          <w:rFonts w:asciiTheme="majorHAnsi" w:hAnsiTheme="majorHAnsi"/>
          <w:lang w:val="sr-Cyrl-BA"/>
        </w:rPr>
        <w:t>апослених који имају степен НК</w:t>
      </w:r>
      <w:r w:rsidR="00A328CC">
        <w:rPr>
          <w:rFonts w:asciiTheme="majorHAnsi" w:hAnsiTheme="majorHAnsi"/>
          <w:lang w:val="sr-Cyrl-BA"/>
        </w:rPr>
        <w:t>, ПК-НСС и КВ образовање</w:t>
      </w:r>
      <w:r w:rsidR="00506496" w:rsidRPr="00300B5C">
        <w:rPr>
          <w:rFonts w:asciiTheme="majorHAnsi" w:hAnsiTheme="majorHAnsi"/>
          <w:lang w:val="sr-Cyrl-BA"/>
        </w:rPr>
        <w:t>,</w:t>
      </w:r>
      <w:r w:rsidR="00A328CC">
        <w:rPr>
          <w:rFonts w:asciiTheme="majorHAnsi" w:hAnsiTheme="majorHAnsi"/>
          <w:lang w:val="sr-Cyrl-BA"/>
        </w:rPr>
        <w:t xml:space="preserve"> а</w:t>
      </w:r>
      <w:r w:rsidR="00506496" w:rsidRPr="00300B5C">
        <w:rPr>
          <w:rFonts w:asciiTheme="majorHAnsi" w:hAnsiTheme="majorHAnsi"/>
          <w:lang w:val="sr-Cyrl-BA"/>
        </w:rPr>
        <w:t xml:space="preserve">  њихово учешће у укупној незапослености  је 6</w:t>
      </w:r>
      <w:r w:rsidR="00F812B9">
        <w:rPr>
          <w:rFonts w:asciiTheme="majorHAnsi" w:hAnsiTheme="majorHAnsi"/>
          <w:lang w:val="sr-Cyrl-BA"/>
        </w:rPr>
        <w:t>5</w:t>
      </w:r>
      <w:r w:rsidR="00932192">
        <w:rPr>
          <w:rFonts w:asciiTheme="majorHAnsi" w:hAnsiTheme="majorHAnsi"/>
          <w:lang w:val="sr-Cyrl-BA"/>
        </w:rPr>
        <w:t>,</w:t>
      </w:r>
      <w:r w:rsidR="00F812B9">
        <w:rPr>
          <w:rFonts w:asciiTheme="majorHAnsi" w:hAnsiTheme="majorHAnsi"/>
          <w:lang w:val="sr-Cyrl-BA"/>
        </w:rPr>
        <w:t>33</w:t>
      </w:r>
      <w:r w:rsidR="00506496" w:rsidRPr="00300B5C">
        <w:rPr>
          <w:rFonts w:asciiTheme="majorHAnsi" w:hAnsiTheme="majorHAnsi"/>
          <w:lang w:val="sr-Cyrl-BA"/>
        </w:rPr>
        <w:t>% и углавном је у питању мушка радна снага. Женска популација генерално посједује виши степен образовања (најчешће ССС али и ВСС)</w:t>
      </w:r>
      <w:r w:rsidR="00D0147B">
        <w:rPr>
          <w:rFonts w:asciiTheme="majorHAnsi" w:hAnsiTheme="majorHAnsi"/>
          <w:lang w:val="sr-Cyrl-BA"/>
        </w:rPr>
        <w:t xml:space="preserve"> у односу на мушку популацију.</w:t>
      </w:r>
    </w:p>
    <w:p w:rsidR="002D4F4E" w:rsidRDefault="002D4F4E" w:rsidP="00EC59EB">
      <w:pPr>
        <w:tabs>
          <w:tab w:val="left" w:pos="284"/>
          <w:tab w:val="left" w:pos="1912"/>
        </w:tabs>
        <w:kinsoku w:val="0"/>
        <w:overflowPunct w:val="0"/>
        <w:spacing w:before="41"/>
        <w:rPr>
          <w:rFonts w:asciiTheme="majorHAnsi" w:hAnsiTheme="majorHAnsi"/>
          <w:lang w:val="sr-Cyrl-BA"/>
        </w:rPr>
      </w:pPr>
    </w:p>
    <w:p w:rsidR="00CA45E1" w:rsidRDefault="00CA45E1" w:rsidP="00EC59EB">
      <w:pPr>
        <w:tabs>
          <w:tab w:val="left" w:pos="284"/>
          <w:tab w:val="left" w:pos="1912"/>
        </w:tabs>
        <w:kinsoku w:val="0"/>
        <w:overflowPunct w:val="0"/>
        <w:spacing w:before="41"/>
        <w:rPr>
          <w:rFonts w:asciiTheme="majorHAnsi" w:hAnsiTheme="majorHAnsi"/>
          <w:lang w:val="sr-Cyrl-BA"/>
        </w:rPr>
      </w:pPr>
    </w:p>
    <w:p w:rsidR="00CA45E1" w:rsidRDefault="00CA45E1" w:rsidP="00EC59EB">
      <w:pPr>
        <w:tabs>
          <w:tab w:val="left" w:pos="284"/>
          <w:tab w:val="left" w:pos="1912"/>
        </w:tabs>
        <w:kinsoku w:val="0"/>
        <w:overflowPunct w:val="0"/>
        <w:spacing w:before="41"/>
        <w:rPr>
          <w:rFonts w:asciiTheme="majorHAnsi" w:hAnsiTheme="majorHAnsi"/>
          <w:lang w:val="sr-Cyrl-BA"/>
        </w:rPr>
      </w:pPr>
    </w:p>
    <w:p w:rsidR="00321421" w:rsidRDefault="00321421" w:rsidP="00EC59EB">
      <w:pPr>
        <w:tabs>
          <w:tab w:val="left" w:pos="284"/>
          <w:tab w:val="left" w:pos="1912"/>
        </w:tabs>
        <w:kinsoku w:val="0"/>
        <w:overflowPunct w:val="0"/>
        <w:spacing w:before="41"/>
        <w:rPr>
          <w:rFonts w:asciiTheme="majorHAnsi" w:hAnsiTheme="majorHAnsi"/>
          <w:lang w:val="sr-Cyrl-BA"/>
        </w:rPr>
      </w:pPr>
    </w:p>
    <w:p w:rsidR="00321421" w:rsidRDefault="00321421" w:rsidP="00EC59EB">
      <w:pPr>
        <w:tabs>
          <w:tab w:val="left" w:pos="284"/>
          <w:tab w:val="left" w:pos="1912"/>
        </w:tabs>
        <w:kinsoku w:val="0"/>
        <w:overflowPunct w:val="0"/>
        <w:spacing w:before="41"/>
        <w:rPr>
          <w:rFonts w:asciiTheme="majorHAnsi" w:hAnsiTheme="majorHAnsi"/>
          <w:lang w:val="sr-Cyrl-BA"/>
        </w:rPr>
      </w:pPr>
    </w:p>
    <w:p w:rsidR="00506496" w:rsidRPr="00943E49" w:rsidRDefault="00506496" w:rsidP="00943E49">
      <w:pPr>
        <w:pStyle w:val="ListParagraph"/>
        <w:numPr>
          <w:ilvl w:val="0"/>
          <w:numId w:val="34"/>
        </w:numPr>
        <w:tabs>
          <w:tab w:val="left" w:pos="1912"/>
        </w:tabs>
        <w:kinsoku w:val="0"/>
        <w:overflowPunct w:val="0"/>
        <w:spacing w:before="41"/>
        <w:rPr>
          <w:rFonts w:asciiTheme="majorHAnsi" w:hAnsiTheme="majorHAnsi"/>
          <w:lang w:val="sr-Cyrl-BA"/>
        </w:rPr>
      </w:pPr>
      <w:r w:rsidRPr="00943E49">
        <w:rPr>
          <w:rFonts w:asciiTheme="majorHAnsi" w:hAnsiTheme="majorHAnsi"/>
          <w:lang w:val="sr-Cyrl-BA"/>
        </w:rPr>
        <w:t>Образовна структура незапослених</w:t>
      </w:r>
    </w:p>
    <w:p w:rsidR="00943E49" w:rsidRPr="00943E49" w:rsidRDefault="00943E49" w:rsidP="00506496">
      <w:pPr>
        <w:tabs>
          <w:tab w:val="left" w:pos="1912"/>
        </w:tabs>
        <w:kinsoku w:val="0"/>
        <w:overflowPunct w:val="0"/>
        <w:spacing w:before="41"/>
        <w:jc w:val="center"/>
        <w:rPr>
          <w:rFonts w:asciiTheme="majorHAnsi" w:hAnsiTheme="majorHAnsi"/>
          <w:lang w:val="sr-Cyrl-BA"/>
        </w:rPr>
      </w:pPr>
    </w:p>
    <w:tbl>
      <w:tblPr>
        <w:tblStyle w:val="TableGrid4"/>
        <w:tblW w:w="5331" w:type="pct"/>
        <w:jc w:val="center"/>
        <w:tblLook w:val="04A0" w:firstRow="1" w:lastRow="0" w:firstColumn="1" w:lastColumn="0" w:noHBand="0" w:noVBand="1"/>
      </w:tblPr>
      <w:tblGrid>
        <w:gridCol w:w="1398"/>
        <w:gridCol w:w="703"/>
        <w:gridCol w:w="713"/>
        <w:gridCol w:w="703"/>
        <w:gridCol w:w="713"/>
        <w:gridCol w:w="703"/>
        <w:gridCol w:w="714"/>
        <w:gridCol w:w="704"/>
        <w:gridCol w:w="714"/>
        <w:gridCol w:w="704"/>
        <w:gridCol w:w="714"/>
        <w:gridCol w:w="704"/>
        <w:gridCol w:w="714"/>
      </w:tblGrid>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jc w:val="center"/>
              <w:rPr>
                <w:rFonts w:ascii="Cambria" w:hAnsi="Cambria"/>
                <w:b/>
                <w:sz w:val="20"/>
                <w:szCs w:val="20"/>
                <w:lang w:val="sr-Cyrl-BA"/>
              </w:rPr>
            </w:pPr>
            <w:r w:rsidRPr="00943E49">
              <w:rPr>
                <w:rFonts w:ascii="Cambria" w:hAnsi="Cambria"/>
                <w:b/>
                <w:sz w:val="20"/>
                <w:szCs w:val="20"/>
                <w:lang w:val="sr-Cyrl-BA"/>
              </w:rPr>
              <w:t>Образовање</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b/>
                <w:sz w:val="20"/>
                <w:szCs w:val="20"/>
                <w:lang w:val="sr-Cyrl-BA"/>
              </w:rPr>
            </w:pPr>
            <w:r w:rsidRPr="00D26332">
              <w:rPr>
                <w:rFonts w:ascii="Cambria" w:hAnsi="Cambria"/>
                <w:b/>
                <w:sz w:val="20"/>
                <w:szCs w:val="20"/>
                <w:lang w:val="sr-Cyrl-BA"/>
              </w:rPr>
              <w:t>2015</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b/>
                <w:sz w:val="20"/>
                <w:szCs w:val="20"/>
                <w:lang w:val="sr-Cyrl-BA"/>
              </w:rPr>
            </w:pPr>
            <w:r w:rsidRPr="00D26332">
              <w:rPr>
                <w:rFonts w:ascii="Cambria" w:hAnsi="Cambria"/>
                <w:b/>
                <w:sz w:val="20"/>
                <w:szCs w:val="20"/>
                <w:lang w:val="sr-Cyrl-BA"/>
              </w:rPr>
              <w:t>2016</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b/>
                <w:sz w:val="20"/>
                <w:szCs w:val="20"/>
                <w:lang w:val="sr-Cyrl-BA"/>
              </w:rPr>
            </w:pPr>
            <w:r w:rsidRPr="00D26332">
              <w:rPr>
                <w:rFonts w:ascii="Cambria" w:hAnsi="Cambria"/>
                <w:b/>
                <w:sz w:val="20"/>
                <w:szCs w:val="20"/>
                <w:lang w:val="sr-Cyrl-BA"/>
              </w:rPr>
              <w:t>2017</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b/>
                <w:sz w:val="20"/>
                <w:szCs w:val="20"/>
                <w:lang w:val="sr-Cyrl-BA"/>
              </w:rPr>
            </w:pPr>
            <w:r w:rsidRPr="00D26332">
              <w:rPr>
                <w:rFonts w:ascii="Cambria" w:hAnsi="Cambria"/>
                <w:b/>
                <w:sz w:val="20"/>
                <w:szCs w:val="20"/>
                <w:lang w:val="sr-Cyrl-BA"/>
              </w:rPr>
              <w:t>2018</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b/>
                <w:sz w:val="20"/>
                <w:szCs w:val="20"/>
                <w:lang w:val="sr-Cyrl-BA"/>
              </w:rPr>
            </w:pPr>
            <w:r w:rsidRPr="00D26332">
              <w:rPr>
                <w:rFonts w:ascii="Cambria" w:hAnsi="Cambria"/>
                <w:b/>
                <w:sz w:val="20"/>
                <w:szCs w:val="20"/>
                <w:lang w:val="sr-Cyrl-BA"/>
              </w:rPr>
              <w:t>2019</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b/>
                <w:sz w:val="20"/>
                <w:szCs w:val="20"/>
                <w:lang w:val="sr-Cyrl-BA"/>
              </w:rPr>
            </w:pPr>
            <w:r w:rsidRPr="00D26332">
              <w:rPr>
                <w:rFonts w:ascii="Cambria" w:hAnsi="Cambria"/>
                <w:b/>
                <w:sz w:val="20"/>
                <w:szCs w:val="20"/>
                <w:lang w:val="sr-Cyrl-BA"/>
              </w:rPr>
              <w:t>2020</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p>
        </w:tc>
        <w:tc>
          <w:tcPr>
            <w:tcW w:w="357"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Број</w:t>
            </w:r>
          </w:p>
        </w:tc>
        <w:tc>
          <w:tcPr>
            <w:tcW w:w="362"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w:t>
            </w:r>
          </w:p>
        </w:tc>
        <w:tc>
          <w:tcPr>
            <w:tcW w:w="357"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Број</w:t>
            </w:r>
          </w:p>
        </w:tc>
        <w:tc>
          <w:tcPr>
            <w:tcW w:w="362"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w:t>
            </w:r>
          </w:p>
        </w:tc>
        <w:tc>
          <w:tcPr>
            <w:tcW w:w="357"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Број</w:t>
            </w:r>
          </w:p>
        </w:tc>
        <w:tc>
          <w:tcPr>
            <w:tcW w:w="362"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w:t>
            </w:r>
          </w:p>
        </w:tc>
        <w:tc>
          <w:tcPr>
            <w:tcW w:w="357"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Број</w:t>
            </w:r>
          </w:p>
        </w:tc>
        <w:tc>
          <w:tcPr>
            <w:tcW w:w="362"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w:t>
            </w:r>
          </w:p>
        </w:tc>
        <w:tc>
          <w:tcPr>
            <w:tcW w:w="357"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Број</w:t>
            </w:r>
          </w:p>
        </w:tc>
        <w:tc>
          <w:tcPr>
            <w:tcW w:w="362"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w:t>
            </w:r>
          </w:p>
        </w:tc>
        <w:tc>
          <w:tcPr>
            <w:tcW w:w="357"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Број</w:t>
            </w:r>
          </w:p>
        </w:tc>
        <w:tc>
          <w:tcPr>
            <w:tcW w:w="362" w:type="pct"/>
          </w:tcPr>
          <w:p w:rsidR="00D26332" w:rsidRPr="00D26332" w:rsidRDefault="00D26332" w:rsidP="00D26332">
            <w:pPr>
              <w:tabs>
                <w:tab w:val="left" w:pos="1912"/>
              </w:tabs>
              <w:kinsoku w:val="0"/>
              <w:overflowPunct w:val="0"/>
              <w:spacing w:before="41"/>
              <w:rPr>
                <w:rFonts w:ascii="Cambria" w:hAnsi="Cambria"/>
                <w:sz w:val="20"/>
                <w:szCs w:val="20"/>
                <w:lang w:val="sr-Cyrl-BA"/>
              </w:rPr>
            </w:pPr>
            <w:r w:rsidRPr="00D26332">
              <w:rPr>
                <w:rFonts w:ascii="Cambria" w:hAnsi="Cambria"/>
                <w:sz w:val="20"/>
                <w:szCs w:val="20"/>
                <w:lang w:val="sr-Cyrl-BA"/>
              </w:rPr>
              <w:t>%</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НК</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1155</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27,34</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1065</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28,25</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937</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28,06</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867</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28,99</w:t>
            </w:r>
          </w:p>
        </w:tc>
        <w:tc>
          <w:tcPr>
            <w:tcW w:w="357" w:type="pct"/>
            <w:tcBorders>
              <w:top w:val="nil"/>
            </w:tcBorders>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794</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28,92</w:t>
            </w:r>
          </w:p>
        </w:tc>
        <w:tc>
          <w:tcPr>
            <w:tcW w:w="357" w:type="pct"/>
            <w:tcBorders>
              <w:top w:val="nil"/>
            </w:tcBorders>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638</w:t>
            </w:r>
          </w:p>
        </w:tc>
        <w:tc>
          <w:tcPr>
            <w:tcW w:w="362" w:type="pct"/>
            <w:tcBorders>
              <w:top w:val="nil"/>
            </w:tcBorders>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27,76</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ПК-НСС</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108</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2,56</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98</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2,59</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87</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2,61</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76</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2,54</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67</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2,44</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51</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2,22</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КВ</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1761</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41,68</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1505</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39,78</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1320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39,50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1133</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37,88</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998</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36,34</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812</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35,35</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ССС</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926</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21,92</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863</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22,81</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779</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23,32</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725</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24,24</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692</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25,20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599</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26,08</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ВКВ</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22</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0,52</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21</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0,56</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19</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0,56</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17</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0,57</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15</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0,55</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12</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0,53</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ВШС</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23</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0,54</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19</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16</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0,47</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17</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0,57</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14</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0,51</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11</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0,48</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ВСС</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220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5,21</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2013</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5,37</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177</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5,30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151</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5,04</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158</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5,75</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170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7,40</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МАСТЕР</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6</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0,14</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7</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0,19</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5</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0,15</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5</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0,17</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8</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0,29</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4</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0,18</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МАГИС.</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3</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0,07</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2</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0,05</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0,03</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0,00</w:t>
            </w:r>
          </w:p>
        </w:tc>
      </w:tr>
      <w:tr w:rsidR="00D26332" w:rsidRPr="00D26332" w:rsidTr="00F812B9">
        <w:trPr>
          <w:jc w:val="center"/>
        </w:trPr>
        <w:tc>
          <w:tcPr>
            <w:tcW w:w="684" w:type="pct"/>
          </w:tcPr>
          <w:p w:rsidR="00D26332" w:rsidRPr="00943E49" w:rsidRDefault="00D26332" w:rsidP="00D26332">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ДОКТОР</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1</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0,02</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0,00</w:t>
            </w:r>
          </w:p>
        </w:tc>
        <w:tc>
          <w:tcPr>
            <w:tcW w:w="357"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w:t>
            </w:r>
          </w:p>
        </w:tc>
        <w:tc>
          <w:tcPr>
            <w:tcW w:w="362" w:type="pct"/>
          </w:tcPr>
          <w:p w:rsidR="00D26332" w:rsidRPr="00D26332" w:rsidRDefault="00D26332" w:rsidP="00D26332">
            <w:pPr>
              <w:tabs>
                <w:tab w:val="left" w:pos="1912"/>
              </w:tabs>
              <w:kinsoku w:val="0"/>
              <w:overflowPunct w:val="0"/>
              <w:spacing w:before="41"/>
              <w:jc w:val="right"/>
              <w:rPr>
                <w:rFonts w:ascii="Cambria" w:hAnsi="Cambria"/>
                <w:sz w:val="20"/>
                <w:szCs w:val="20"/>
                <w:lang w:val="sr-Cyrl-BA"/>
              </w:rPr>
            </w:pPr>
            <w:r w:rsidRPr="00D26332">
              <w:rPr>
                <w:rFonts w:ascii="Cambria" w:hAnsi="Cambria"/>
                <w:sz w:val="20"/>
                <w:szCs w:val="20"/>
                <w:lang w:val="sr-Cyrl-BA"/>
              </w:rPr>
              <w:t>0,00</w:t>
            </w:r>
          </w:p>
        </w:tc>
      </w:tr>
      <w:tr w:rsidR="00D26332" w:rsidRPr="00D26332" w:rsidTr="00F812B9">
        <w:trPr>
          <w:jc w:val="center"/>
        </w:trPr>
        <w:tc>
          <w:tcPr>
            <w:tcW w:w="684" w:type="pct"/>
          </w:tcPr>
          <w:p w:rsidR="00D26332" w:rsidRPr="00943E49" w:rsidRDefault="00D26332" w:rsidP="002B1526">
            <w:pPr>
              <w:tabs>
                <w:tab w:val="left" w:pos="1912"/>
              </w:tabs>
              <w:kinsoku w:val="0"/>
              <w:overflowPunct w:val="0"/>
              <w:spacing w:before="41"/>
              <w:rPr>
                <w:rFonts w:ascii="Cambria" w:hAnsi="Cambria"/>
                <w:b/>
                <w:sz w:val="20"/>
                <w:szCs w:val="20"/>
                <w:lang w:val="sr-Cyrl-BA"/>
              </w:rPr>
            </w:pPr>
            <w:r w:rsidRPr="00943E49">
              <w:rPr>
                <w:rFonts w:ascii="Cambria" w:hAnsi="Cambria"/>
                <w:b/>
                <w:sz w:val="20"/>
                <w:szCs w:val="20"/>
                <w:lang w:val="sr-Cyrl-BA"/>
              </w:rPr>
              <w:t>УКУПНО</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sz w:val="20"/>
                <w:szCs w:val="20"/>
                <w:lang w:val="sr-Cyrl-BA"/>
              </w:rPr>
            </w:pPr>
            <w:r w:rsidRPr="00D26332">
              <w:rPr>
                <w:rFonts w:ascii="Cambria" w:hAnsi="Cambria"/>
                <w:b/>
                <w:sz w:val="20"/>
                <w:szCs w:val="20"/>
                <w:lang w:val="sr-Cyrl-BA"/>
              </w:rPr>
              <w:t>4225</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sz w:val="20"/>
                <w:szCs w:val="20"/>
                <w:lang w:val="sr-Cyrl-BA"/>
              </w:rPr>
            </w:pPr>
            <w:r w:rsidRPr="00D26332">
              <w:rPr>
                <w:rFonts w:ascii="Cambria" w:hAnsi="Cambria"/>
                <w:b/>
                <w:sz w:val="20"/>
                <w:szCs w:val="20"/>
                <w:lang w:val="sr-Cyrl-BA"/>
              </w:rPr>
              <w:t>3783</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sz w:val="20"/>
                <w:szCs w:val="20"/>
                <w:lang w:val="sr-Cyrl-BA"/>
              </w:rPr>
            </w:pPr>
            <w:r w:rsidRPr="00D26332">
              <w:rPr>
                <w:rFonts w:ascii="Cambria" w:hAnsi="Cambria"/>
                <w:b/>
                <w:sz w:val="20"/>
                <w:szCs w:val="20"/>
                <w:lang w:val="sr-Cyrl-BA"/>
              </w:rPr>
              <w:t>3341</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sz w:val="20"/>
                <w:szCs w:val="20"/>
                <w:lang w:val="sr-Cyrl-BA"/>
              </w:rPr>
            </w:pPr>
            <w:r w:rsidRPr="00D26332">
              <w:rPr>
                <w:rFonts w:ascii="Cambria" w:hAnsi="Cambria"/>
                <w:b/>
                <w:sz w:val="20"/>
                <w:szCs w:val="20"/>
                <w:lang w:val="sr-Cyrl-BA"/>
              </w:rPr>
              <w:t>2991</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sz w:val="20"/>
                <w:szCs w:val="20"/>
                <w:lang w:val="sr-Cyrl-BA"/>
              </w:rPr>
            </w:pPr>
            <w:r w:rsidRPr="00D26332">
              <w:rPr>
                <w:rFonts w:ascii="Cambria" w:hAnsi="Cambria"/>
                <w:b/>
                <w:sz w:val="20"/>
                <w:szCs w:val="20"/>
                <w:lang w:val="sr-Cyrl-BA"/>
              </w:rPr>
              <w:t>2746</w:t>
            </w:r>
          </w:p>
        </w:tc>
        <w:tc>
          <w:tcPr>
            <w:tcW w:w="719" w:type="pct"/>
            <w:gridSpan w:val="2"/>
          </w:tcPr>
          <w:p w:rsidR="00D26332" w:rsidRPr="00D26332" w:rsidRDefault="00D26332" w:rsidP="00D26332">
            <w:pPr>
              <w:tabs>
                <w:tab w:val="left" w:pos="1912"/>
              </w:tabs>
              <w:kinsoku w:val="0"/>
              <w:overflowPunct w:val="0"/>
              <w:spacing w:before="41"/>
              <w:jc w:val="center"/>
              <w:rPr>
                <w:rFonts w:ascii="Cambria" w:hAnsi="Cambria"/>
                <w:sz w:val="20"/>
                <w:szCs w:val="20"/>
                <w:lang w:val="sr-Cyrl-BA"/>
              </w:rPr>
            </w:pPr>
            <w:r w:rsidRPr="00D26332">
              <w:rPr>
                <w:rFonts w:ascii="Cambria" w:hAnsi="Cambria"/>
                <w:b/>
                <w:sz w:val="20"/>
                <w:szCs w:val="20"/>
                <w:lang w:val="sr-Cyrl-BA"/>
              </w:rPr>
              <w:t>2297</w:t>
            </w:r>
          </w:p>
        </w:tc>
      </w:tr>
    </w:tbl>
    <w:p w:rsidR="00506496" w:rsidRPr="005A20FC" w:rsidRDefault="00506496" w:rsidP="00506496">
      <w:pPr>
        <w:tabs>
          <w:tab w:val="left" w:pos="1912"/>
        </w:tabs>
        <w:kinsoku w:val="0"/>
        <w:overflowPunct w:val="0"/>
        <w:spacing w:before="41"/>
        <w:rPr>
          <w:rFonts w:ascii="Cambria" w:hAnsi="Cambria"/>
          <w:lang w:val="sr-Cyrl-BA"/>
        </w:rPr>
      </w:pPr>
      <w:r>
        <w:rPr>
          <w:rFonts w:ascii="Cambria" w:hAnsi="Cambria"/>
          <w:lang w:val="sr-Cyrl-BA"/>
        </w:rPr>
        <w:t xml:space="preserve"> </w:t>
      </w:r>
      <w:r w:rsidRPr="001007BD">
        <w:rPr>
          <w:rFonts w:ascii="Cambria" w:hAnsi="Cambria"/>
          <w:sz w:val="20"/>
          <w:szCs w:val="20"/>
          <w:lang w:val="sr-Cyrl-BA"/>
        </w:rPr>
        <w:t>Извор: ЗЗЗ Биро Теслић</w:t>
      </w:r>
      <w:r w:rsidR="00D26332">
        <w:rPr>
          <w:rFonts w:ascii="Cambria" w:hAnsi="Cambria"/>
          <w:sz w:val="20"/>
          <w:szCs w:val="20"/>
          <w:lang w:val="sr-Cyrl-BA"/>
        </w:rPr>
        <w:t>, прилагођено</w:t>
      </w:r>
    </w:p>
    <w:p w:rsidR="00600433" w:rsidRDefault="00600433" w:rsidP="00506496">
      <w:pPr>
        <w:pStyle w:val="BodyText"/>
        <w:kinsoku w:val="0"/>
        <w:overflowPunct w:val="0"/>
        <w:ind w:left="0"/>
        <w:jc w:val="both"/>
        <w:rPr>
          <w:rFonts w:ascii="Cambria" w:hAnsi="Cambria"/>
          <w:lang w:val="sr-Cyrl-BA"/>
        </w:rPr>
      </w:pPr>
    </w:p>
    <w:p w:rsidR="000B7CD8" w:rsidRDefault="00EC59EB" w:rsidP="00EC59EB">
      <w:pPr>
        <w:pStyle w:val="BodyText"/>
        <w:tabs>
          <w:tab w:val="left" w:pos="284"/>
        </w:tabs>
        <w:kinsoku w:val="0"/>
        <w:overflowPunct w:val="0"/>
        <w:spacing w:line="276" w:lineRule="auto"/>
        <w:ind w:left="0"/>
        <w:jc w:val="both"/>
        <w:rPr>
          <w:rFonts w:ascii="Cambria" w:hAnsi="Cambria"/>
          <w:lang w:val="sr-Cyrl-BA"/>
        </w:rPr>
      </w:pPr>
      <w:r>
        <w:rPr>
          <w:rFonts w:ascii="Cambria" w:hAnsi="Cambria"/>
          <w:lang w:val="sr-Cyrl-BA"/>
        </w:rPr>
        <w:tab/>
      </w:r>
      <w:r w:rsidR="00506496" w:rsidRPr="005A20FC">
        <w:rPr>
          <w:rFonts w:ascii="Cambria" w:hAnsi="Cambria"/>
          <w:lang w:val="sr-Cyrl-BA"/>
        </w:rPr>
        <w:t xml:space="preserve">Према подацима ЗЗЗ Биро Теслић на </w:t>
      </w:r>
      <w:r w:rsidR="000B7CD8">
        <w:rPr>
          <w:rFonts w:ascii="Cambria" w:hAnsi="Cambria"/>
          <w:lang w:val="sr-Cyrl-BA"/>
        </w:rPr>
        <w:t>крају 20</w:t>
      </w:r>
      <w:r w:rsidR="00F812B9">
        <w:rPr>
          <w:rFonts w:ascii="Cambria" w:hAnsi="Cambria"/>
          <w:lang w:val="sr-Cyrl-BA"/>
        </w:rPr>
        <w:t>20</w:t>
      </w:r>
      <w:r w:rsidR="000B7CD8">
        <w:rPr>
          <w:rFonts w:ascii="Cambria" w:hAnsi="Cambria"/>
          <w:lang w:val="sr-Cyrl-BA"/>
        </w:rPr>
        <w:t>. године најбројнија занимања према с</w:t>
      </w:r>
      <w:r w:rsidR="00DF36BC">
        <w:rPr>
          <w:rFonts w:ascii="Cambria" w:hAnsi="Cambria"/>
          <w:lang w:val="sr-Cyrl-BA"/>
        </w:rPr>
        <w:t>тепену стручне спреме су била сљ</w:t>
      </w:r>
      <w:r w:rsidR="000B7CD8">
        <w:rPr>
          <w:rFonts w:ascii="Cambria" w:hAnsi="Cambria"/>
          <w:lang w:val="sr-Cyrl-BA"/>
        </w:rPr>
        <w:t>едећа:</w:t>
      </w:r>
    </w:p>
    <w:p w:rsidR="000B7CD8" w:rsidRDefault="000B7CD8" w:rsidP="00943E49">
      <w:pPr>
        <w:pStyle w:val="BodyText"/>
        <w:numPr>
          <w:ilvl w:val="0"/>
          <w:numId w:val="33"/>
        </w:numPr>
        <w:kinsoku w:val="0"/>
        <w:overflowPunct w:val="0"/>
        <w:spacing w:line="276" w:lineRule="auto"/>
        <w:jc w:val="both"/>
        <w:rPr>
          <w:rFonts w:ascii="Cambria" w:hAnsi="Cambria"/>
          <w:lang w:val="sr-Cyrl-BA"/>
        </w:rPr>
      </w:pPr>
      <w:r>
        <w:rPr>
          <w:rFonts w:ascii="Cambria" w:hAnsi="Cambria"/>
          <w:lang w:val="sr-Cyrl-BA"/>
        </w:rPr>
        <w:t>У оквиру трећег степена стручне спреме: продавач, кухар, бравар, столар, конобар и аутомеханичар;</w:t>
      </w:r>
    </w:p>
    <w:p w:rsidR="000B7CD8" w:rsidRDefault="000B7CD8" w:rsidP="00943E49">
      <w:pPr>
        <w:pStyle w:val="BodyText"/>
        <w:numPr>
          <w:ilvl w:val="0"/>
          <w:numId w:val="33"/>
        </w:numPr>
        <w:kinsoku w:val="0"/>
        <w:overflowPunct w:val="0"/>
        <w:spacing w:line="276" w:lineRule="auto"/>
        <w:jc w:val="both"/>
        <w:rPr>
          <w:rFonts w:ascii="Cambria" w:hAnsi="Cambria"/>
          <w:lang w:val="sr-Cyrl-BA"/>
        </w:rPr>
      </w:pPr>
      <w:r>
        <w:rPr>
          <w:rFonts w:ascii="Cambria" w:hAnsi="Cambria"/>
          <w:lang w:val="sr-Cyrl-BA"/>
        </w:rPr>
        <w:t>У оквиру четвртог степена стручне спреме најбројнија занимања су: дрвни техничар, економски техничар, машински техничар, матурант гимназије и угоститељско-туристички техничар;</w:t>
      </w:r>
    </w:p>
    <w:p w:rsidR="005A7EEC" w:rsidRDefault="005A7EEC" w:rsidP="00943E49">
      <w:pPr>
        <w:pStyle w:val="BodyText"/>
        <w:numPr>
          <w:ilvl w:val="0"/>
          <w:numId w:val="33"/>
        </w:numPr>
        <w:kinsoku w:val="0"/>
        <w:overflowPunct w:val="0"/>
        <w:spacing w:line="276" w:lineRule="auto"/>
        <w:jc w:val="both"/>
        <w:rPr>
          <w:rFonts w:ascii="Cambria" w:hAnsi="Cambria"/>
          <w:lang w:val="sr-Cyrl-BA"/>
        </w:rPr>
      </w:pPr>
      <w:r>
        <w:rPr>
          <w:rFonts w:ascii="Cambria" w:hAnsi="Cambria"/>
          <w:lang w:val="sr-Cyrl-BA"/>
        </w:rPr>
        <w:t>У оквиру високе стручне спреме најбројнији су: саобраћајни инжињ</w:t>
      </w:r>
      <w:r w:rsidR="00DF36BC">
        <w:rPr>
          <w:rFonts w:ascii="Cambria" w:hAnsi="Cambria"/>
          <w:lang w:val="sr-Cyrl-BA"/>
        </w:rPr>
        <w:t xml:space="preserve">ер, професор разредне наставе, </w:t>
      </w:r>
      <w:r>
        <w:rPr>
          <w:rFonts w:ascii="Cambria" w:hAnsi="Cambria"/>
          <w:lang w:val="sr-Cyrl-BA"/>
        </w:rPr>
        <w:t>српског и енглеског језика, правници и економисти.</w:t>
      </w:r>
    </w:p>
    <w:p w:rsidR="00DF36BC" w:rsidRDefault="00F812B9" w:rsidP="00943E49">
      <w:pPr>
        <w:pStyle w:val="BodyText"/>
        <w:kinsoku w:val="0"/>
        <w:overflowPunct w:val="0"/>
        <w:spacing w:line="276" w:lineRule="auto"/>
        <w:ind w:left="0" w:firstLine="360"/>
        <w:jc w:val="both"/>
        <w:rPr>
          <w:rFonts w:ascii="Cambria" w:hAnsi="Cambria"/>
          <w:noProof/>
          <w:lang w:val="sr-Cyrl-CS"/>
        </w:rPr>
      </w:pPr>
      <w:r>
        <w:rPr>
          <w:rFonts w:ascii="Cambria" w:hAnsi="Cambria"/>
          <w:noProof/>
          <w:lang w:val="sr-Cyrl-CS"/>
        </w:rPr>
        <w:t>Ови подаци се понављају уназад више године.</w:t>
      </w:r>
    </w:p>
    <w:p w:rsidR="005C6904" w:rsidRPr="005C6904" w:rsidRDefault="005C6904" w:rsidP="00EC59EB">
      <w:pPr>
        <w:pStyle w:val="BodyText"/>
        <w:kinsoku w:val="0"/>
        <w:overflowPunct w:val="0"/>
        <w:spacing w:line="276" w:lineRule="auto"/>
        <w:ind w:left="0" w:firstLine="284"/>
        <w:jc w:val="both"/>
        <w:rPr>
          <w:rFonts w:ascii="Cambria" w:hAnsi="Cambria"/>
          <w:noProof/>
          <w:lang w:val="sr-Cyrl-CS"/>
        </w:rPr>
      </w:pPr>
      <w:r>
        <w:rPr>
          <w:rFonts w:ascii="Cambria" w:hAnsi="Cambria"/>
          <w:noProof/>
          <w:lang w:val="sr-Cyrl-CS"/>
        </w:rPr>
        <w:t>Лица</w:t>
      </w:r>
      <w:r w:rsidRPr="005C6904">
        <w:rPr>
          <w:rFonts w:ascii="Cambria" w:hAnsi="Cambria"/>
          <w:noProof/>
          <w:lang w:val="sr-Cyrl-CS"/>
        </w:rPr>
        <w:t xml:space="preserve"> </w:t>
      </w:r>
      <w:r>
        <w:rPr>
          <w:rFonts w:ascii="Cambria" w:hAnsi="Cambria"/>
          <w:noProof/>
          <w:lang w:val="sr-Cyrl-CS"/>
        </w:rPr>
        <w:t>са</w:t>
      </w:r>
      <w:r w:rsidRPr="005C6904">
        <w:rPr>
          <w:rFonts w:ascii="Cambria" w:hAnsi="Cambria"/>
          <w:noProof/>
          <w:lang w:val="sr-Cyrl-CS"/>
        </w:rPr>
        <w:t xml:space="preserve"> </w:t>
      </w:r>
      <w:r>
        <w:rPr>
          <w:rFonts w:ascii="Cambria" w:hAnsi="Cambria"/>
          <w:noProof/>
          <w:lang w:val="sr-Cyrl-CS"/>
        </w:rPr>
        <w:t>завршеним</w:t>
      </w:r>
      <w:r w:rsidRPr="005C6904">
        <w:rPr>
          <w:rFonts w:ascii="Cambria" w:hAnsi="Cambria"/>
          <w:noProof/>
          <w:lang w:val="sr-Cyrl-CS"/>
        </w:rPr>
        <w:t xml:space="preserve"> </w:t>
      </w:r>
      <w:r>
        <w:rPr>
          <w:rFonts w:ascii="Cambria" w:hAnsi="Cambria"/>
          <w:noProof/>
          <w:lang w:val="sr-Cyrl-CS"/>
        </w:rPr>
        <w:t>високим</w:t>
      </w:r>
      <w:r w:rsidRPr="005C6904">
        <w:rPr>
          <w:rFonts w:ascii="Cambria" w:hAnsi="Cambria"/>
          <w:noProof/>
          <w:lang w:val="sr-Cyrl-CS"/>
        </w:rPr>
        <w:t xml:space="preserve"> </w:t>
      </w:r>
      <w:r>
        <w:rPr>
          <w:rFonts w:ascii="Cambria" w:hAnsi="Cambria"/>
          <w:noProof/>
          <w:lang w:val="sr-Cyrl-CS"/>
        </w:rPr>
        <w:t>образовањем</w:t>
      </w:r>
      <w:r w:rsidRPr="005C6904">
        <w:rPr>
          <w:rFonts w:ascii="Cambria" w:hAnsi="Cambria"/>
          <w:noProof/>
          <w:lang w:val="sr-Cyrl-CS"/>
        </w:rPr>
        <w:t xml:space="preserve"> </w:t>
      </w:r>
      <w:r>
        <w:rPr>
          <w:rFonts w:ascii="Cambria" w:hAnsi="Cambria"/>
          <w:noProof/>
          <w:lang w:val="sr-Cyrl-CS"/>
        </w:rPr>
        <w:t>која</w:t>
      </w:r>
      <w:r w:rsidRPr="005C6904">
        <w:rPr>
          <w:rFonts w:ascii="Cambria" w:hAnsi="Cambria"/>
          <w:noProof/>
          <w:lang w:val="sr-Cyrl-CS"/>
        </w:rPr>
        <w:t xml:space="preserve"> </w:t>
      </w:r>
      <w:r>
        <w:rPr>
          <w:rFonts w:ascii="Cambria" w:hAnsi="Cambria"/>
          <w:noProof/>
          <w:lang w:val="sr-Cyrl-CS"/>
        </w:rPr>
        <w:t>се</w:t>
      </w:r>
      <w:r w:rsidRPr="005C6904">
        <w:rPr>
          <w:rFonts w:ascii="Cambria" w:hAnsi="Cambria"/>
          <w:noProof/>
          <w:lang w:val="sr-Cyrl-CS"/>
        </w:rPr>
        <w:t xml:space="preserve"> </w:t>
      </w:r>
      <w:r>
        <w:rPr>
          <w:rFonts w:ascii="Cambria" w:hAnsi="Cambria"/>
          <w:noProof/>
          <w:lang w:val="sr-Cyrl-CS"/>
        </w:rPr>
        <w:t>воде</w:t>
      </w:r>
      <w:r w:rsidRPr="005C6904">
        <w:rPr>
          <w:rFonts w:ascii="Cambria" w:hAnsi="Cambria"/>
          <w:noProof/>
          <w:lang w:val="sr-Cyrl-CS"/>
        </w:rPr>
        <w:t xml:space="preserve"> </w:t>
      </w:r>
      <w:r>
        <w:rPr>
          <w:rFonts w:ascii="Cambria" w:hAnsi="Cambria"/>
          <w:noProof/>
          <w:lang w:val="sr-Cyrl-CS"/>
        </w:rPr>
        <w:t>као</w:t>
      </w:r>
      <w:r w:rsidRPr="005C6904">
        <w:rPr>
          <w:rFonts w:ascii="Cambria" w:hAnsi="Cambria"/>
          <w:noProof/>
          <w:lang w:val="sr-Cyrl-CS"/>
        </w:rPr>
        <w:t xml:space="preserve"> </w:t>
      </w:r>
      <w:r>
        <w:rPr>
          <w:rFonts w:ascii="Cambria" w:hAnsi="Cambria"/>
          <w:noProof/>
          <w:lang w:val="sr-Cyrl-CS"/>
        </w:rPr>
        <w:t>активни</w:t>
      </w:r>
      <w:r w:rsidRPr="005C6904">
        <w:rPr>
          <w:rFonts w:ascii="Cambria" w:hAnsi="Cambria"/>
          <w:noProof/>
          <w:lang w:val="sr-Cyrl-CS"/>
        </w:rPr>
        <w:t xml:space="preserve"> </w:t>
      </w:r>
      <w:r>
        <w:rPr>
          <w:rFonts w:ascii="Cambria" w:hAnsi="Cambria"/>
          <w:noProof/>
          <w:lang w:val="sr-Cyrl-CS"/>
        </w:rPr>
        <w:t>тражиоци</w:t>
      </w:r>
      <w:r w:rsidRPr="005C6904">
        <w:rPr>
          <w:rFonts w:ascii="Cambria" w:hAnsi="Cambria"/>
          <w:noProof/>
          <w:lang w:val="sr-Cyrl-CS"/>
        </w:rPr>
        <w:t xml:space="preserve"> </w:t>
      </w:r>
      <w:r>
        <w:rPr>
          <w:rFonts w:ascii="Cambria" w:hAnsi="Cambria"/>
          <w:noProof/>
          <w:lang w:val="sr-Cyrl-CS"/>
        </w:rPr>
        <w:t>посла</w:t>
      </w:r>
      <w:r w:rsidRPr="005C6904">
        <w:rPr>
          <w:rFonts w:ascii="Cambria" w:hAnsi="Cambria"/>
          <w:noProof/>
          <w:lang w:val="sr-Cyrl-CS"/>
        </w:rPr>
        <w:t xml:space="preserve"> </w:t>
      </w:r>
      <w:r>
        <w:rPr>
          <w:rFonts w:ascii="Cambria" w:hAnsi="Cambria"/>
          <w:noProof/>
          <w:lang w:val="sr-Cyrl-CS"/>
        </w:rPr>
        <w:t>имају</w:t>
      </w:r>
      <w:r w:rsidRPr="005C6904">
        <w:rPr>
          <w:rFonts w:ascii="Cambria" w:hAnsi="Cambria"/>
          <w:noProof/>
          <w:lang w:val="sr-Cyrl-CS"/>
        </w:rPr>
        <w:t xml:space="preserve"> </w:t>
      </w:r>
      <w:r>
        <w:rPr>
          <w:rFonts w:ascii="Cambria" w:hAnsi="Cambria"/>
          <w:noProof/>
          <w:lang w:val="sr-Cyrl-CS"/>
        </w:rPr>
        <w:t>учешће</w:t>
      </w:r>
      <w:r w:rsidRPr="005C6904">
        <w:rPr>
          <w:rFonts w:ascii="Cambria" w:hAnsi="Cambria"/>
          <w:noProof/>
          <w:lang w:val="sr-Cyrl-CS"/>
        </w:rPr>
        <w:t xml:space="preserve"> </w:t>
      </w:r>
      <w:r>
        <w:rPr>
          <w:rFonts w:ascii="Cambria" w:hAnsi="Cambria"/>
          <w:noProof/>
          <w:lang w:val="sr-Cyrl-CS"/>
        </w:rPr>
        <w:t>у</w:t>
      </w:r>
      <w:r w:rsidRPr="005C6904">
        <w:rPr>
          <w:rFonts w:ascii="Cambria" w:hAnsi="Cambria"/>
          <w:noProof/>
          <w:lang w:val="sr-Cyrl-CS"/>
        </w:rPr>
        <w:t xml:space="preserve"> </w:t>
      </w:r>
      <w:r>
        <w:rPr>
          <w:rFonts w:ascii="Cambria" w:hAnsi="Cambria"/>
          <w:noProof/>
          <w:lang w:val="sr-Cyrl-CS"/>
        </w:rPr>
        <w:t>укупној</w:t>
      </w:r>
      <w:r w:rsidRPr="005C6904">
        <w:rPr>
          <w:rFonts w:ascii="Cambria" w:hAnsi="Cambria"/>
          <w:noProof/>
          <w:lang w:val="sr-Cyrl-CS"/>
        </w:rPr>
        <w:t xml:space="preserve"> </w:t>
      </w:r>
      <w:r>
        <w:rPr>
          <w:rFonts w:ascii="Cambria" w:hAnsi="Cambria"/>
          <w:noProof/>
          <w:lang w:val="sr-Cyrl-CS"/>
        </w:rPr>
        <w:t>незапослености</w:t>
      </w:r>
      <w:r w:rsidRPr="005C6904">
        <w:rPr>
          <w:rFonts w:ascii="Cambria" w:hAnsi="Cambria"/>
          <w:noProof/>
          <w:lang w:val="sr-Cyrl-CS"/>
        </w:rPr>
        <w:t xml:space="preserve"> </w:t>
      </w:r>
      <w:r>
        <w:rPr>
          <w:rFonts w:ascii="Cambria" w:hAnsi="Cambria"/>
          <w:noProof/>
          <w:lang w:val="sr-Cyrl-CS"/>
        </w:rPr>
        <w:t xml:space="preserve">од </w:t>
      </w:r>
      <w:r w:rsidR="00F812B9">
        <w:rPr>
          <w:rFonts w:ascii="Cambria" w:hAnsi="Cambria"/>
          <w:noProof/>
          <w:lang w:val="sr-Cyrl-CS"/>
        </w:rPr>
        <w:t xml:space="preserve">8,06% што је за скоро 3% више него 2018. године. </w:t>
      </w:r>
      <w:r>
        <w:rPr>
          <w:rFonts w:ascii="Cambria" w:hAnsi="Cambria"/>
          <w:noProof/>
          <w:lang w:val="sr-Cyrl-CS"/>
        </w:rPr>
        <w:t>Када</w:t>
      </w:r>
      <w:r w:rsidRPr="005C6904">
        <w:rPr>
          <w:rFonts w:ascii="Cambria" w:hAnsi="Cambria"/>
          <w:noProof/>
          <w:lang w:val="sr-Cyrl-CS"/>
        </w:rPr>
        <w:t xml:space="preserve"> </w:t>
      </w:r>
      <w:r>
        <w:rPr>
          <w:rFonts w:ascii="Cambria" w:hAnsi="Cambria"/>
          <w:noProof/>
          <w:lang w:val="sr-Cyrl-CS"/>
        </w:rPr>
        <w:t>се</w:t>
      </w:r>
      <w:r w:rsidRPr="005C6904">
        <w:rPr>
          <w:rFonts w:ascii="Cambria" w:hAnsi="Cambria"/>
          <w:noProof/>
          <w:lang w:val="sr-Cyrl-CS"/>
        </w:rPr>
        <w:t xml:space="preserve"> </w:t>
      </w:r>
      <w:r>
        <w:rPr>
          <w:rFonts w:ascii="Cambria" w:hAnsi="Cambria"/>
          <w:noProof/>
          <w:lang w:val="sr-Cyrl-CS"/>
        </w:rPr>
        <w:t>учешће</w:t>
      </w:r>
      <w:r w:rsidRPr="005C6904">
        <w:rPr>
          <w:rFonts w:ascii="Cambria" w:hAnsi="Cambria"/>
          <w:noProof/>
          <w:lang w:val="sr-Cyrl-CS"/>
        </w:rPr>
        <w:t xml:space="preserve"> </w:t>
      </w:r>
      <w:r>
        <w:rPr>
          <w:rFonts w:ascii="Cambria" w:hAnsi="Cambria"/>
          <w:noProof/>
          <w:lang w:val="sr-Cyrl-CS"/>
        </w:rPr>
        <w:t>високообразованих</w:t>
      </w:r>
      <w:r w:rsidRPr="005C6904">
        <w:rPr>
          <w:rFonts w:ascii="Cambria" w:hAnsi="Cambria"/>
          <w:noProof/>
          <w:lang w:val="sr-Cyrl-CS"/>
        </w:rPr>
        <w:t xml:space="preserve"> </w:t>
      </w:r>
      <w:r>
        <w:rPr>
          <w:rFonts w:ascii="Cambria" w:hAnsi="Cambria"/>
          <w:noProof/>
          <w:lang w:val="sr-Cyrl-CS"/>
        </w:rPr>
        <w:t>у</w:t>
      </w:r>
      <w:r w:rsidRPr="005C6904">
        <w:rPr>
          <w:rFonts w:ascii="Cambria" w:hAnsi="Cambria"/>
          <w:noProof/>
          <w:lang w:val="sr-Cyrl-CS"/>
        </w:rPr>
        <w:t xml:space="preserve"> </w:t>
      </w:r>
      <w:r>
        <w:rPr>
          <w:rFonts w:ascii="Cambria" w:hAnsi="Cambria"/>
          <w:noProof/>
          <w:lang w:val="sr-Cyrl-CS"/>
        </w:rPr>
        <w:t>укупној</w:t>
      </w:r>
      <w:r w:rsidRPr="005C6904">
        <w:rPr>
          <w:rFonts w:ascii="Cambria" w:hAnsi="Cambria"/>
          <w:noProof/>
          <w:lang w:val="sr-Cyrl-CS"/>
        </w:rPr>
        <w:t xml:space="preserve"> </w:t>
      </w:r>
      <w:r>
        <w:rPr>
          <w:rFonts w:ascii="Cambria" w:hAnsi="Cambria"/>
          <w:noProof/>
          <w:lang w:val="sr-Cyrl-CS"/>
        </w:rPr>
        <w:t>незапослености</w:t>
      </w:r>
      <w:r w:rsidRPr="005C6904">
        <w:rPr>
          <w:rFonts w:ascii="Cambria" w:hAnsi="Cambria"/>
          <w:noProof/>
          <w:lang w:val="sr-Cyrl-CS"/>
        </w:rPr>
        <w:t xml:space="preserve"> </w:t>
      </w:r>
      <w:r>
        <w:rPr>
          <w:rFonts w:ascii="Cambria" w:hAnsi="Cambria"/>
          <w:noProof/>
          <w:lang w:val="sr-Cyrl-CS"/>
        </w:rPr>
        <w:t>изрази</w:t>
      </w:r>
      <w:r w:rsidRPr="005C6904">
        <w:rPr>
          <w:rFonts w:ascii="Cambria" w:hAnsi="Cambria"/>
          <w:noProof/>
          <w:lang w:val="sr-Cyrl-CS"/>
        </w:rPr>
        <w:t xml:space="preserve"> </w:t>
      </w:r>
      <w:r>
        <w:rPr>
          <w:rFonts w:ascii="Cambria" w:hAnsi="Cambria"/>
          <w:noProof/>
          <w:lang w:val="sr-Cyrl-CS"/>
        </w:rPr>
        <w:t>процентом</w:t>
      </w:r>
      <w:r w:rsidRPr="005C6904">
        <w:rPr>
          <w:rFonts w:ascii="Cambria" w:hAnsi="Cambria"/>
          <w:noProof/>
          <w:lang w:val="sr-Cyrl-CS"/>
        </w:rPr>
        <w:t xml:space="preserve"> </w:t>
      </w:r>
      <w:r>
        <w:rPr>
          <w:rFonts w:ascii="Cambria" w:hAnsi="Cambria"/>
          <w:noProof/>
          <w:lang w:val="sr-Cyrl-CS"/>
        </w:rPr>
        <w:t>оно</w:t>
      </w:r>
      <w:r w:rsidRPr="005C6904">
        <w:rPr>
          <w:rFonts w:ascii="Cambria" w:hAnsi="Cambria"/>
          <w:noProof/>
          <w:lang w:val="sr-Cyrl-CS"/>
        </w:rPr>
        <w:t xml:space="preserve"> </w:t>
      </w:r>
      <w:r>
        <w:rPr>
          <w:rFonts w:ascii="Cambria" w:hAnsi="Cambria"/>
          <w:noProof/>
          <w:lang w:val="sr-Cyrl-CS"/>
        </w:rPr>
        <w:t>на</w:t>
      </w:r>
      <w:r w:rsidRPr="005C6904">
        <w:rPr>
          <w:rFonts w:ascii="Cambria" w:hAnsi="Cambria"/>
          <w:noProof/>
          <w:lang w:val="sr-Cyrl-CS"/>
        </w:rPr>
        <w:t xml:space="preserve"> </w:t>
      </w:r>
      <w:r>
        <w:rPr>
          <w:rFonts w:ascii="Cambria" w:hAnsi="Cambria"/>
          <w:noProof/>
          <w:lang w:val="sr-Cyrl-CS"/>
        </w:rPr>
        <w:t>изглед</w:t>
      </w:r>
      <w:r w:rsidRPr="005C6904">
        <w:rPr>
          <w:rFonts w:ascii="Cambria" w:hAnsi="Cambria"/>
          <w:noProof/>
          <w:lang w:val="sr-Cyrl-CS"/>
        </w:rPr>
        <w:t xml:space="preserve"> </w:t>
      </w:r>
      <w:r>
        <w:rPr>
          <w:rFonts w:ascii="Cambria" w:hAnsi="Cambria"/>
          <w:noProof/>
          <w:lang w:val="sr-Cyrl-CS"/>
        </w:rPr>
        <w:t>не</w:t>
      </w:r>
      <w:r w:rsidRPr="005C6904">
        <w:rPr>
          <w:rFonts w:ascii="Cambria" w:hAnsi="Cambria"/>
          <w:noProof/>
          <w:lang w:val="sr-Cyrl-CS"/>
        </w:rPr>
        <w:t xml:space="preserve"> </w:t>
      </w:r>
      <w:r>
        <w:rPr>
          <w:rFonts w:ascii="Cambria" w:hAnsi="Cambria"/>
          <w:noProof/>
          <w:lang w:val="sr-Cyrl-CS"/>
        </w:rPr>
        <w:t>представља</w:t>
      </w:r>
      <w:r w:rsidRPr="005C6904">
        <w:rPr>
          <w:rFonts w:ascii="Cambria" w:hAnsi="Cambria"/>
          <w:noProof/>
          <w:lang w:val="sr-Cyrl-CS"/>
        </w:rPr>
        <w:t xml:space="preserve"> </w:t>
      </w:r>
      <w:r>
        <w:rPr>
          <w:rFonts w:ascii="Cambria" w:hAnsi="Cambria"/>
          <w:noProof/>
          <w:lang w:val="sr-Cyrl-CS"/>
        </w:rPr>
        <w:t>велики</w:t>
      </w:r>
      <w:r w:rsidRPr="005C6904">
        <w:rPr>
          <w:rFonts w:ascii="Cambria" w:hAnsi="Cambria"/>
          <w:noProof/>
          <w:lang w:val="sr-Cyrl-CS"/>
        </w:rPr>
        <w:t xml:space="preserve"> </w:t>
      </w:r>
      <w:r>
        <w:rPr>
          <w:rFonts w:ascii="Cambria" w:hAnsi="Cambria"/>
          <w:noProof/>
          <w:lang w:val="sr-Cyrl-CS"/>
        </w:rPr>
        <w:t>проблем</w:t>
      </w:r>
      <w:r w:rsidRPr="005C6904">
        <w:rPr>
          <w:rFonts w:ascii="Cambria" w:hAnsi="Cambria"/>
          <w:noProof/>
          <w:lang w:val="sr-Cyrl-CS"/>
        </w:rPr>
        <w:t xml:space="preserve">, </w:t>
      </w:r>
      <w:r>
        <w:rPr>
          <w:rFonts w:ascii="Cambria" w:hAnsi="Cambria"/>
          <w:noProof/>
          <w:lang w:val="sr-Cyrl-CS"/>
        </w:rPr>
        <w:t>али</w:t>
      </w:r>
      <w:r w:rsidRPr="005C6904">
        <w:rPr>
          <w:rFonts w:ascii="Cambria" w:hAnsi="Cambria"/>
          <w:noProof/>
          <w:lang w:val="sr-Cyrl-CS"/>
        </w:rPr>
        <w:t xml:space="preserve"> </w:t>
      </w:r>
      <w:r>
        <w:rPr>
          <w:rFonts w:ascii="Cambria" w:hAnsi="Cambria"/>
          <w:noProof/>
          <w:lang w:val="sr-Cyrl-CS"/>
        </w:rPr>
        <w:t>када</w:t>
      </w:r>
      <w:r w:rsidRPr="005C6904">
        <w:rPr>
          <w:rFonts w:ascii="Cambria" w:hAnsi="Cambria"/>
          <w:noProof/>
          <w:lang w:val="sr-Cyrl-CS"/>
        </w:rPr>
        <w:t xml:space="preserve"> </w:t>
      </w:r>
      <w:r>
        <w:rPr>
          <w:rFonts w:ascii="Cambria" w:hAnsi="Cambria"/>
          <w:noProof/>
          <w:lang w:val="sr-Cyrl-CS"/>
        </w:rPr>
        <w:t>се</w:t>
      </w:r>
      <w:r w:rsidRPr="005C6904">
        <w:rPr>
          <w:rFonts w:ascii="Cambria" w:hAnsi="Cambria"/>
          <w:noProof/>
          <w:lang w:val="sr-Cyrl-CS"/>
        </w:rPr>
        <w:t xml:space="preserve"> </w:t>
      </w:r>
      <w:r>
        <w:rPr>
          <w:rFonts w:ascii="Cambria" w:hAnsi="Cambria"/>
          <w:noProof/>
          <w:lang w:val="sr-Cyrl-CS"/>
        </w:rPr>
        <w:t>изврши</w:t>
      </w:r>
      <w:r w:rsidRPr="005C6904">
        <w:rPr>
          <w:rFonts w:ascii="Cambria" w:hAnsi="Cambria"/>
          <w:noProof/>
          <w:lang w:val="sr-Cyrl-CS"/>
        </w:rPr>
        <w:t xml:space="preserve"> </w:t>
      </w:r>
      <w:r>
        <w:rPr>
          <w:rFonts w:ascii="Cambria" w:hAnsi="Cambria"/>
          <w:noProof/>
          <w:lang w:val="sr-Cyrl-CS"/>
        </w:rPr>
        <w:t>дубља</w:t>
      </w:r>
      <w:r w:rsidRPr="005C6904">
        <w:rPr>
          <w:rFonts w:ascii="Cambria" w:hAnsi="Cambria"/>
          <w:noProof/>
          <w:lang w:val="sr-Cyrl-CS"/>
        </w:rPr>
        <w:t xml:space="preserve"> </w:t>
      </w:r>
      <w:r>
        <w:rPr>
          <w:rFonts w:ascii="Cambria" w:hAnsi="Cambria"/>
          <w:noProof/>
          <w:lang w:val="sr-Cyrl-CS"/>
        </w:rPr>
        <w:t>анализа</w:t>
      </w:r>
      <w:r w:rsidRPr="005C6904">
        <w:rPr>
          <w:rFonts w:ascii="Cambria" w:hAnsi="Cambria"/>
          <w:noProof/>
          <w:lang w:val="sr-Cyrl-CS"/>
        </w:rPr>
        <w:t xml:space="preserve"> </w:t>
      </w:r>
      <w:r>
        <w:rPr>
          <w:rFonts w:ascii="Cambria" w:hAnsi="Cambria"/>
          <w:noProof/>
          <w:lang w:val="sr-Cyrl-CS"/>
        </w:rPr>
        <w:t>долази</w:t>
      </w:r>
      <w:r w:rsidRPr="005C6904">
        <w:rPr>
          <w:rFonts w:ascii="Cambria" w:hAnsi="Cambria"/>
          <w:noProof/>
          <w:lang w:val="sr-Cyrl-CS"/>
        </w:rPr>
        <w:t xml:space="preserve"> </w:t>
      </w:r>
      <w:r>
        <w:rPr>
          <w:rFonts w:ascii="Cambria" w:hAnsi="Cambria"/>
          <w:noProof/>
          <w:lang w:val="sr-Cyrl-CS"/>
        </w:rPr>
        <w:t>се</w:t>
      </w:r>
      <w:r w:rsidRPr="005C6904">
        <w:rPr>
          <w:rFonts w:ascii="Cambria" w:hAnsi="Cambria"/>
          <w:noProof/>
          <w:lang w:val="sr-Cyrl-CS"/>
        </w:rPr>
        <w:t xml:space="preserve"> </w:t>
      </w:r>
      <w:r>
        <w:rPr>
          <w:rFonts w:ascii="Cambria" w:hAnsi="Cambria"/>
          <w:noProof/>
          <w:lang w:val="sr-Cyrl-CS"/>
        </w:rPr>
        <w:t>до</w:t>
      </w:r>
      <w:r w:rsidRPr="005C6904">
        <w:rPr>
          <w:rFonts w:ascii="Cambria" w:hAnsi="Cambria"/>
          <w:noProof/>
          <w:lang w:val="sr-Cyrl-CS"/>
        </w:rPr>
        <w:t xml:space="preserve"> </w:t>
      </w:r>
      <w:r>
        <w:rPr>
          <w:rFonts w:ascii="Cambria" w:hAnsi="Cambria"/>
          <w:noProof/>
          <w:lang w:val="sr-Cyrl-CS"/>
        </w:rPr>
        <w:t>закључка</w:t>
      </w:r>
      <w:r w:rsidRPr="005C6904">
        <w:rPr>
          <w:rFonts w:ascii="Cambria" w:hAnsi="Cambria"/>
          <w:noProof/>
          <w:lang w:val="sr-Cyrl-CS"/>
        </w:rPr>
        <w:t xml:space="preserve"> </w:t>
      </w:r>
      <w:r>
        <w:rPr>
          <w:rFonts w:ascii="Cambria" w:hAnsi="Cambria"/>
          <w:noProof/>
          <w:lang w:val="sr-Cyrl-CS"/>
        </w:rPr>
        <w:t>да</w:t>
      </w:r>
      <w:r w:rsidRPr="005C6904">
        <w:rPr>
          <w:rFonts w:ascii="Cambria" w:hAnsi="Cambria"/>
          <w:noProof/>
          <w:lang w:val="sr-Cyrl-CS"/>
        </w:rPr>
        <w:t xml:space="preserve"> </w:t>
      </w:r>
      <w:r>
        <w:rPr>
          <w:rFonts w:ascii="Cambria" w:hAnsi="Cambria"/>
          <w:noProof/>
          <w:lang w:val="sr-Cyrl-CS"/>
        </w:rPr>
        <w:t>скоро</w:t>
      </w:r>
      <w:r w:rsidRPr="005C6904">
        <w:rPr>
          <w:rFonts w:ascii="Cambria" w:hAnsi="Cambria"/>
          <w:noProof/>
          <w:lang w:val="sr-Cyrl-CS"/>
        </w:rPr>
        <w:t xml:space="preserve"> 50% </w:t>
      </w:r>
      <w:r>
        <w:rPr>
          <w:rFonts w:ascii="Cambria" w:hAnsi="Cambria"/>
          <w:noProof/>
          <w:lang w:val="sr-Cyrl-CS"/>
        </w:rPr>
        <w:t>ових</w:t>
      </w:r>
      <w:r w:rsidRPr="005C6904">
        <w:rPr>
          <w:rFonts w:ascii="Cambria" w:hAnsi="Cambria"/>
          <w:noProof/>
          <w:lang w:val="sr-Cyrl-CS"/>
        </w:rPr>
        <w:t xml:space="preserve"> </w:t>
      </w:r>
      <w:r>
        <w:rPr>
          <w:rFonts w:ascii="Cambria" w:hAnsi="Cambria"/>
          <w:noProof/>
          <w:lang w:val="sr-Cyrl-CS"/>
        </w:rPr>
        <w:t>лица</w:t>
      </w:r>
      <w:r w:rsidRPr="005C6904">
        <w:rPr>
          <w:rFonts w:ascii="Cambria" w:hAnsi="Cambria"/>
          <w:noProof/>
          <w:lang w:val="sr-Cyrl-CS"/>
        </w:rPr>
        <w:t xml:space="preserve"> </w:t>
      </w:r>
      <w:r>
        <w:rPr>
          <w:rFonts w:ascii="Cambria" w:hAnsi="Cambria"/>
          <w:noProof/>
          <w:lang w:val="sr-Cyrl-CS"/>
        </w:rPr>
        <w:t>има</w:t>
      </w:r>
      <w:r w:rsidRPr="005C6904">
        <w:rPr>
          <w:rFonts w:ascii="Cambria" w:hAnsi="Cambria"/>
          <w:noProof/>
          <w:lang w:val="sr-Cyrl-CS"/>
        </w:rPr>
        <w:t xml:space="preserve"> </w:t>
      </w:r>
      <w:r>
        <w:rPr>
          <w:rFonts w:ascii="Cambria" w:hAnsi="Cambria"/>
          <w:noProof/>
          <w:lang w:val="sr-Cyrl-CS"/>
        </w:rPr>
        <w:t>квалификацију</w:t>
      </w:r>
      <w:r w:rsidRPr="005C6904">
        <w:rPr>
          <w:rFonts w:ascii="Cambria" w:hAnsi="Cambria"/>
          <w:noProof/>
          <w:lang w:val="sr-Cyrl-CS"/>
        </w:rPr>
        <w:t xml:space="preserve"> </w:t>
      </w:r>
      <w:r>
        <w:rPr>
          <w:rFonts w:ascii="Cambria" w:hAnsi="Cambria"/>
          <w:noProof/>
          <w:lang w:val="sr-Cyrl-CS"/>
        </w:rPr>
        <w:t>са</w:t>
      </w:r>
      <w:r w:rsidRPr="005C6904">
        <w:rPr>
          <w:rFonts w:ascii="Cambria" w:hAnsi="Cambria"/>
          <w:noProof/>
          <w:lang w:val="sr-Cyrl-CS"/>
        </w:rPr>
        <w:t xml:space="preserve"> </w:t>
      </w:r>
      <w:r>
        <w:rPr>
          <w:rFonts w:ascii="Cambria" w:hAnsi="Cambria"/>
          <w:noProof/>
          <w:lang w:val="sr-Cyrl-CS"/>
        </w:rPr>
        <w:t>којом</w:t>
      </w:r>
      <w:r w:rsidRPr="005C6904">
        <w:rPr>
          <w:rFonts w:ascii="Cambria" w:hAnsi="Cambria"/>
          <w:noProof/>
          <w:lang w:val="sr-Cyrl-CS"/>
        </w:rPr>
        <w:t xml:space="preserve"> </w:t>
      </w:r>
      <w:r>
        <w:rPr>
          <w:rFonts w:ascii="Cambria" w:hAnsi="Cambria"/>
          <w:noProof/>
          <w:lang w:val="sr-Cyrl-CS"/>
        </w:rPr>
        <w:t>ће</w:t>
      </w:r>
      <w:r w:rsidRPr="005C6904">
        <w:rPr>
          <w:rFonts w:ascii="Cambria" w:hAnsi="Cambria"/>
          <w:noProof/>
          <w:lang w:val="sr-Cyrl-CS"/>
        </w:rPr>
        <w:t xml:space="preserve"> </w:t>
      </w:r>
      <w:r>
        <w:rPr>
          <w:rFonts w:ascii="Cambria" w:hAnsi="Cambria"/>
          <w:noProof/>
          <w:lang w:val="sr-Cyrl-CS"/>
        </w:rPr>
        <w:t>тешко</w:t>
      </w:r>
      <w:r w:rsidRPr="005C6904">
        <w:rPr>
          <w:rFonts w:ascii="Cambria" w:hAnsi="Cambria"/>
          <w:noProof/>
          <w:lang w:val="sr-Cyrl-CS"/>
        </w:rPr>
        <w:t xml:space="preserve"> </w:t>
      </w:r>
      <w:r>
        <w:rPr>
          <w:rFonts w:ascii="Cambria" w:hAnsi="Cambria"/>
          <w:noProof/>
          <w:lang w:val="sr-Cyrl-CS"/>
        </w:rPr>
        <w:t>засновати</w:t>
      </w:r>
      <w:r w:rsidRPr="005C6904">
        <w:rPr>
          <w:rFonts w:ascii="Cambria" w:hAnsi="Cambria"/>
          <w:noProof/>
          <w:lang w:val="sr-Cyrl-CS"/>
        </w:rPr>
        <w:t xml:space="preserve"> </w:t>
      </w:r>
      <w:r>
        <w:rPr>
          <w:rFonts w:ascii="Cambria" w:hAnsi="Cambria"/>
          <w:noProof/>
          <w:lang w:val="sr-Cyrl-CS"/>
        </w:rPr>
        <w:t>радни</w:t>
      </w:r>
      <w:r w:rsidRPr="005C6904">
        <w:rPr>
          <w:rFonts w:ascii="Cambria" w:hAnsi="Cambria"/>
          <w:noProof/>
          <w:lang w:val="sr-Cyrl-CS"/>
        </w:rPr>
        <w:t xml:space="preserve"> </w:t>
      </w:r>
      <w:r>
        <w:rPr>
          <w:rFonts w:ascii="Cambria" w:hAnsi="Cambria"/>
          <w:noProof/>
          <w:lang w:val="sr-Cyrl-CS"/>
        </w:rPr>
        <w:t>однос</w:t>
      </w:r>
      <w:r w:rsidRPr="005C6904">
        <w:rPr>
          <w:rFonts w:ascii="Cambria" w:hAnsi="Cambria"/>
          <w:noProof/>
          <w:lang w:val="sr-Cyrl-CS"/>
        </w:rPr>
        <w:t>.</w:t>
      </w:r>
    </w:p>
    <w:p w:rsidR="007B4CBE" w:rsidRPr="0015349B" w:rsidRDefault="007B4CBE" w:rsidP="0015349B">
      <w:pPr>
        <w:pStyle w:val="BodyText"/>
        <w:kinsoku w:val="0"/>
        <w:overflowPunct w:val="0"/>
        <w:ind w:left="0"/>
        <w:jc w:val="both"/>
        <w:rPr>
          <w:rFonts w:ascii="Cambria" w:hAnsi="Cambria"/>
          <w:lang w:val="sr-Cyrl-BA"/>
        </w:rPr>
      </w:pPr>
      <w:bookmarkStart w:id="26" w:name="_Toc467237310"/>
    </w:p>
    <w:p w:rsidR="0015349B" w:rsidRDefault="0015349B" w:rsidP="0015349B">
      <w:pPr>
        <w:pStyle w:val="BodyText"/>
        <w:kinsoku w:val="0"/>
        <w:overflowPunct w:val="0"/>
        <w:ind w:left="0"/>
        <w:jc w:val="both"/>
        <w:rPr>
          <w:rFonts w:ascii="Cambria" w:hAnsi="Cambria"/>
          <w:lang w:val="sr-Cyrl-BA"/>
        </w:rPr>
      </w:pPr>
    </w:p>
    <w:p w:rsidR="00052C8D" w:rsidRPr="00052C8D" w:rsidRDefault="00671EF5" w:rsidP="00943E49">
      <w:pPr>
        <w:pStyle w:val="BodyText"/>
        <w:kinsoku w:val="0"/>
        <w:overflowPunct w:val="0"/>
        <w:spacing w:line="276" w:lineRule="auto"/>
        <w:ind w:left="0" w:firstLine="708"/>
        <w:jc w:val="both"/>
        <w:rPr>
          <w:rFonts w:ascii="Cambria" w:hAnsi="Cambria"/>
          <w:b/>
          <w:lang w:val="sr-Cyrl-BA"/>
        </w:rPr>
      </w:pPr>
      <w:r w:rsidRPr="00052C8D">
        <w:rPr>
          <w:rFonts w:ascii="Cambria" w:hAnsi="Cambria"/>
          <w:b/>
          <w:lang w:val="sr-Cyrl-BA"/>
        </w:rPr>
        <w:t>СОЦИЈАЛНИ СТАТУС АКТИВНЕ ПОНУДЕ РАДНЕ СНАГЕ</w:t>
      </w:r>
    </w:p>
    <w:p w:rsidR="00052C8D" w:rsidRDefault="00052C8D" w:rsidP="00943E49">
      <w:pPr>
        <w:pStyle w:val="BodyText"/>
        <w:kinsoku w:val="0"/>
        <w:overflowPunct w:val="0"/>
        <w:spacing w:line="276" w:lineRule="auto"/>
        <w:ind w:left="0"/>
        <w:jc w:val="both"/>
        <w:rPr>
          <w:rFonts w:ascii="Cambria" w:hAnsi="Cambria"/>
          <w:lang w:val="sr-Cyrl-BA"/>
        </w:rPr>
      </w:pPr>
    </w:p>
    <w:p w:rsidR="007B4CBE" w:rsidRPr="00F812B9" w:rsidRDefault="00EC59EB" w:rsidP="00EC59EB">
      <w:pPr>
        <w:tabs>
          <w:tab w:val="left" w:pos="284"/>
        </w:tabs>
        <w:spacing w:line="276" w:lineRule="auto"/>
        <w:jc w:val="both"/>
        <w:rPr>
          <w:rFonts w:ascii="Cambria" w:hAnsi="Cambria"/>
          <w:noProof/>
          <w:lang w:val="sr-Cyrl-CS"/>
        </w:rPr>
      </w:pPr>
      <w:r>
        <w:rPr>
          <w:rFonts w:ascii="Cambria" w:hAnsi="Cambria"/>
          <w:noProof/>
          <w:lang w:val="sr-Cyrl-CS"/>
        </w:rPr>
        <w:tab/>
      </w:r>
      <w:r w:rsidR="00135293">
        <w:rPr>
          <w:rFonts w:ascii="Cambria" w:hAnsi="Cambria"/>
          <w:noProof/>
          <w:lang w:val="sr-Cyrl-CS"/>
        </w:rPr>
        <w:t>Социјални</w:t>
      </w:r>
      <w:r w:rsidR="00052C8D" w:rsidRPr="00135293">
        <w:rPr>
          <w:rFonts w:ascii="Cambria" w:hAnsi="Cambria"/>
          <w:noProof/>
          <w:lang w:val="sr-Cyrl-CS"/>
        </w:rPr>
        <w:t xml:space="preserve"> </w:t>
      </w:r>
      <w:r w:rsidR="00135293">
        <w:rPr>
          <w:rFonts w:ascii="Cambria" w:hAnsi="Cambria"/>
          <w:noProof/>
          <w:lang w:val="sr-Cyrl-CS"/>
        </w:rPr>
        <w:t>статус</w:t>
      </w:r>
      <w:r w:rsidR="00052C8D" w:rsidRPr="00135293">
        <w:rPr>
          <w:rFonts w:ascii="Cambria" w:hAnsi="Cambria"/>
          <w:noProof/>
          <w:lang w:val="sr-Cyrl-CS"/>
        </w:rPr>
        <w:t xml:space="preserve"> </w:t>
      </w:r>
      <w:r w:rsidR="00135293">
        <w:rPr>
          <w:rFonts w:ascii="Cambria" w:hAnsi="Cambria"/>
          <w:noProof/>
          <w:lang w:val="sr-Cyrl-CS"/>
        </w:rPr>
        <w:t>активне</w:t>
      </w:r>
      <w:r w:rsidR="00052C8D" w:rsidRPr="00135293">
        <w:rPr>
          <w:rFonts w:ascii="Cambria" w:hAnsi="Cambria"/>
          <w:noProof/>
          <w:lang w:val="sr-Cyrl-CS"/>
        </w:rPr>
        <w:t xml:space="preserve"> </w:t>
      </w:r>
      <w:r w:rsidR="00135293">
        <w:rPr>
          <w:rFonts w:ascii="Cambria" w:hAnsi="Cambria"/>
          <w:noProof/>
          <w:lang w:val="sr-Cyrl-CS"/>
        </w:rPr>
        <w:t>понуде</w:t>
      </w:r>
      <w:r w:rsidR="00052C8D" w:rsidRPr="00135293">
        <w:rPr>
          <w:rFonts w:ascii="Cambria" w:hAnsi="Cambria"/>
          <w:noProof/>
          <w:lang w:val="sr-Cyrl-CS"/>
        </w:rPr>
        <w:t xml:space="preserve"> </w:t>
      </w:r>
      <w:r w:rsidR="00135293">
        <w:rPr>
          <w:rFonts w:ascii="Cambria" w:hAnsi="Cambria"/>
          <w:noProof/>
          <w:lang w:val="sr-Cyrl-CS"/>
        </w:rPr>
        <w:t>радне</w:t>
      </w:r>
      <w:r w:rsidR="00052C8D" w:rsidRPr="00135293">
        <w:rPr>
          <w:rFonts w:ascii="Cambria" w:hAnsi="Cambria"/>
          <w:noProof/>
          <w:lang w:val="sr-Cyrl-CS"/>
        </w:rPr>
        <w:t xml:space="preserve"> </w:t>
      </w:r>
      <w:r w:rsidR="00135293">
        <w:rPr>
          <w:rFonts w:ascii="Cambria" w:hAnsi="Cambria"/>
          <w:noProof/>
          <w:lang w:val="sr-Cyrl-CS"/>
        </w:rPr>
        <w:t>снаге</w:t>
      </w:r>
      <w:r w:rsidR="00052C8D" w:rsidRPr="00135293">
        <w:rPr>
          <w:rFonts w:ascii="Cambria" w:hAnsi="Cambria"/>
          <w:noProof/>
          <w:lang w:val="sr-Cyrl-CS"/>
        </w:rPr>
        <w:t xml:space="preserve"> </w:t>
      </w:r>
      <w:r w:rsidR="00135293">
        <w:rPr>
          <w:rFonts w:ascii="Cambria" w:hAnsi="Cambria"/>
          <w:noProof/>
          <w:lang w:val="sr-Cyrl-CS"/>
        </w:rPr>
        <w:t>представља</w:t>
      </w:r>
      <w:r w:rsidR="00052C8D" w:rsidRPr="00135293">
        <w:rPr>
          <w:rFonts w:ascii="Cambria" w:hAnsi="Cambria"/>
          <w:noProof/>
          <w:lang w:val="sr-Cyrl-CS"/>
        </w:rPr>
        <w:t xml:space="preserve"> </w:t>
      </w:r>
      <w:r w:rsidR="00135293">
        <w:rPr>
          <w:rFonts w:ascii="Cambria" w:hAnsi="Cambria"/>
          <w:noProof/>
          <w:lang w:val="sr-Cyrl-CS"/>
        </w:rPr>
        <w:t>такође</w:t>
      </w:r>
      <w:r w:rsidR="00052C8D" w:rsidRPr="00135293">
        <w:rPr>
          <w:rFonts w:ascii="Cambria" w:hAnsi="Cambria"/>
          <w:noProof/>
          <w:lang w:val="sr-Cyrl-CS"/>
        </w:rPr>
        <w:t xml:space="preserve"> </w:t>
      </w:r>
      <w:r w:rsidR="00135293">
        <w:rPr>
          <w:rFonts w:ascii="Cambria" w:hAnsi="Cambria"/>
          <w:noProof/>
          <w:lang w:val="sr-Cyrl-CS"/>
        </w:rPr>
        <w:t>сегмент</w:t>
      </w:r>
      <w:r w:rsidR="00052C8D" w:rsidRPr="00135293">
        <w:rPr>
          <w:rFonts w:ascii="Cambria" w:hAnsi="Cambria"/>
          <w:noProof/>
          <w:lang w:val="sr-Cyrl-CS"/>
        </w:rPr>
        <w:t xml:space="preserve"> </w:t>
      </w:r>
      <w:r w:rsidR="00135293">
        <w:rPr>
          <w:rFonts w:ascii="Cambria" w:hAnsi="Cambria"/>
          <w:noProof/>
          <w:lang w:val="sr-Cyrl-CS"/>
        </w:rPr>
        <w:t>који</w:t>
      </w:r>
      <w:r w:rsidR="00052C8D" w:rsidRPr="00135293">
        <w:rPr>
          <w:rFonts w:ascii="Cambria" w:hAnsi="Cambria"/>
          <w:noProof/>
          <w:lang w:val="sr-Cyrl-CS"/>
        </w:rPr>
        <w:t xml:space="preserve"> </w:t>
      </w:r>
      <w:r w:rsidR="00135293">
        <w:rPr>
          <w:rFonts w:ascii="Cambria" w:hAnsi="Cambria"/>
          <w:noProof/>
          <w:lang w:val="sr-Cyrl-CS"/>
        </w:rPr>
        <w:t>је</w:t>
      </w:r>
      <w:r w:rsidR="00052C8D" w:rsidRPr="00135293">
        <w:rPr>
          <w:rFonts w:ascii="Cambria" w:hAnsi="Cambria"/>
          <w:noProof/>
          <w:lang w:val="sr-Cyrl-CS"/>
        </w:rPr>
        <w:t xml:space="preserve"> </w:t>
      </w:r>
      <w:r w:rsidR="00135293">
        <w:rPr>
          <w:rFonts w:ascii="Cambria" w:hAnsi="Cambria"/>
          <w:noProof/>
          <w:lang w:val="sr-Cyrl-CS"/>
        </w:rPr>
        <w:t>потребно</w:t>
      </w:r>
      <w:r w:rsidR="00052C8D" w:rsidRPr="00135293">
        <w:rPr>
          <w:rFonts w:ascii="Cambria" w:hAnsi="Cambria"/>
          <w:noProof/>
          <w:lang w:val="sr-Cyrl-CS"/>
        </w:rPr>
        <w:t xml:space="preserve"> </w:t>
      </w:r>
      <w:r w:rsidR="00135293">
        <w:rPr>
          <w:rFonts w:ascii="Cambria" w:hAnsi="Cambria"/>
          <w:noProof/>
          <w:lang w:val="sr-Cyrl-CS"/>
        </w:rPr>
        <w:t>анализирати</w:t>
      </w:r>
      <w:r w:rsidR="00052C8D" w:rsidRPr="00135293">
        <w:rPr>
          <w:rFonts w:ascii="Cambria" w:hAnsi="Cambria"/>
          <w:noProof/>
          <w:lang w:val="sr-Cyrl-CS"/>
        </w:rPr>
        <w:t xml:space="preserve"> </w:t>
      </w:r>
      <w:r w:rsidR="00135293">
        <w:rPr>
          <w:rFonts w:ascii="Cambria" w:hAnsi="Cambria"/>
          <w:noProof/>
          <w:lang w:val="sr-Cyrl-CS"/>
        </w:rPr>
        <w:t>јер</w:t>
      </w:r>
      <w:r w:rsidR="00052C8D" w:rsidRPr="00135293">
        <w:rPr>
          <w:rFonts w:ascii="Cambria" w:hAnsi="Cambria"/>
          <w:noProof/>
          <w:lang w:val="sr-Cyrl-CS"/>
        </w:rPr>
        <w:t xml:space="preserve"> </w:t>
      </w:r>
      <w:r w:rsidR="00135293">
        <w:rPr>
          <w:rFonts w:ascii="Cambria" w:hAnsi="Cambria"/>
          <w:noProof/>
          <w:lang w:val="sr-Cyrl-CS"/>
        </w:rPr>
        <w:t>указује</w:t>
      </w:r>
      <w:r w:rsidR="00052C8D" w:rsidRPr="00135293">
        <w:rPr>
          <w:rFonts w:ascii="Cambria" w:hAnsi="Cambria"/>
          <w:noProof/>
          <w:lang w:val="sr-Cyrl-CS"/>
        </w:rPr>
        <w:t xml:space="preserve"> </w:t>
      </w:r>
      <w:r w:rsidR="00135293">
        <w:rPr>
          <w:rFonts w:ascii="Cambria" w:hAnsi="Cambria"/>
          <w:noProof/>
          <w:lang w:val="sr-Cyrl-CS"/>
        </w:rPr>
        <w:t>како</w:t>
      </w:r>
      <w:r w:rsidR="00052C8D" w:rsidRPr="00135293">
        <w:rPr>
          <w:rFonts w:ascii="Cambria" w:hAnsi="Cambria"/>
          <w:noProof/>
          <w:lang w:val="sr-Cyrl-CS"/>
        </w:rPr>
        <w:t xml:space="preserve"> </w:t>
      </w:r>
      <w:r w:rsidR="00135293">
        <w:rPr>
          <w:rFonts w:ascii="Cambria" w:hAnsi="Cambria"/>
          <w:noProof/>
          <w:lang w:val="sr-Cyrl-CS"/>
        </w:rPr>
        <w:t>на</w:t>
      </w:r>
      <w:r w:rsidR="00052C8D" w:rsidRPr="00135293">
        <w:rPr>
          <w:rFonts w:ascii="Cambria" w:hAnsi="Cambria"/>
          <w:noProof/>
          <w:lang w:val="sr-Cyrl-CS"/>
        </w:rPr>
        <w:t xml:space="preserve"> </w:t>
      </w:r>
      <w:r w:rsidR="00135293">
        <w:rPr>
          <w:rFonts w:ascii="Cambria" w:hAnsi="Cambria"/>
          <w:noProof/>
          <w:lang w:val="sr-Cyrl-CS"/>
        </w:rPr>
        <w:t>трендове</w:t>
      </w:r>
      <w:r w:rsidR="00052C8D" w:rsidRPr="00135293">
        <w:rPr>
          <w:rFonts w:ascii="Cambria" w:hAnsi="Cambria"/>
          <w:noProof/>
          <w:lang w:val="sr-Cyrl-CS"/>
        </w:rPr>
        <w:t xml:space="preserve"> </w:t>
      </w:r>
      <w:r w:rsidR="00135293">
        <w:rPr>
          <w:rFonts w:ascii="Cambria" w:hAnsi="Cambria"/>
          <w:noProof/>
          <w:lang w:val="sr-Cyrl-CS"/>
        </w:rPr>
        <w:t>у</w:t>
      </w:r>
      <w:r w:rsidR="00052C8D" w:rsidRPr="00135293">
        <w:rPr>
          <w:rFonts w:ascii="Cambria" w:hAnsi="Cambria"/>
          <w:noProof/>
          <w:lang w:val="sr-Cyrl-CS"/>
        </w:rPr>
        <w:t xml:space="preserve"> </w:t>
      </w:r>
      <w:r w:rsidR="00135293">
        <w:rPr>
          <w:rFonts w:ascii="Cambria" w:hAnsi="Cambria"/>
          <w:noProof/>
          <w:lang w:val="sr-Cyrl-CS"/>
        </w:rPr>
        <w:t>запошљавању</w:t>
      </w:r>
      <w:r w:rsidR="00052C8D" w:rsidRPr="00135293">
        <w:rPr>
          <w:rFonts w:ascii="Cambria" w:hAnsi="Cambria"/>
          <w:noProof/>
          <w:lang w:val="sr-Cyrl-CS"/>
        </w:rPr>
        <w:t xml:space="preserve"> </w:t>
      </w:r>
      <w:r w:rsidR="00135293">
        <w:rPr>
          <w:rFonts w:ascii="Cambria" w:hAnsi="Cambria"/>
          <w:noProof/>
          <w:lang w:val="sr-Cyrl-CS"/>
        </w:rPr>
        <w:t>тако</w:t>
      </w:r>
      <w:r w:rsidR="00052C8D" w:rsidRPr="00135293">
        <w:rPr>
          <w:rFonts w:ascii="Cambria" w:hAnsi="Cambria"/>
          <w:noProof/>
          <w:lang w:val="sr-Cyrl-CS"/>
        </w:rPr>
        <w:t xml:space="preserve"> </w:t>
      </w:r>
      <w:r w:rsidR="00135293">
        <w:rPr>
          <w:rFonts w:ascii="Cambria" w:hAnsi="Cambria"/>
          <w:noProof/>
          <w:lang w:val="sr-Cyrl-CS"/>
        </w:rPr>
        <w:t>и</w:t>
      </w:r>
      <w:r w:rsidR="00052C8D" w:rsidRPr="00135293">
        <w:rPr>
          <w:rFonts w:ascii="Cambria" w:hAnsi="Cambria"/>
          <w:noProof/>
          <w:lang w:val="sr-Cyrl-CS"/>
        </w:rPr>
        <w:t xml:space="preserve"> </w:t>
      </w:r>
      <w:r w:rsidR="00135293">
        <w:rPr>
          <w:rFonts w:ascii="Cambria" w:hAnsi="Cambria"/>
          <w:noProof/>
          <w:lang w:val="sr-Cyrl-CS"/>
        </w:rPr>
        <w:t>на</w:t>
      </w:r>
      <w:r w:rsidR="00052C8D" w:rsidRPr="00135293">
        <w:rPr>
          <w:rFonts w:ascii="Cambria" w:hAnsi="Cambria"/>
          <w:noProof/>
          <w:lang w:val="sr-Cyrl-CS"/>
        </w:rPr>
        <w:t xml:space="preserve"> </w:t>
      </w:r>
      <w:r w:rsidR="00135293">
        <w:rPr>
          <w:rFonts w:ascii="Cambria" w:hAnsi="Cambria"/>
          <w:noProof/>
          <w:lang w:val="sr-Cyrl-CS"/>
        </w:rPr>
        <w:t>економски</w:t>
      </w:r>
      <w:r w:rsidR="00052C8D" w:rsidRPr="00135293">
        <w:rPr>
          <w:rFonts w:ascii="Cambria" w:hAnsi="Cambria"/>
          <w:noProof/>
          <w:lang w:val="sr-Cyrl-CS"/>
        </w:rPr>
        <w:t xml:space="preserve"> </w:t>
      </w:r>
      <w:r w:rsidR="00135293">
        <w:rPr>
          <w:rFonts w:ascii="Cambria" w:hAnsi="Cambria"/>
          <w:noProof/>
          <w:lang w:val="sr-Cyrl-CS"/>
        </w:rPr>
        <w:t>и</w:t>
      </w:r>
      <w:r w:rsidR="00052C8D" w:rsidRPr="00135293">
        <w:rPr>
          <w:rFonts w:ascii="Cambria" w:hAnsi="Cambria"/>
          <w:noProof/>
          <w:lang w:val="sr-Cyrl-CS"/>
        </w:rPr>
        <w:t xml:space="preserve"> </w:t>
      </w:r>
      <w:r w:rsidR="00135293">
        <w:rPr>
          <w:rFonts w:ascii="Cambria" w:hAnsi="Cambria"/>
          <w:noProof/>
          <w:lang w:val="sr-Cyrl-CS"/>
        </w:rPr>
        <w:t>друштвени</w:t>
      </w:r>
      <w:r w:rsidR="00052C8D" w:rsidRPr="00135293">
        <w:rPr>
          <w:rFonts w:ascii="Cambria" w:hAnsi="Cambria"/>
          <w:noProof/>
          <w:lang w:val="sr-Cyrl-CS"/>
        </w:rPr>
        <w:t xml:space="preserve"> </w:t>
      </w:r>
      <w:r w:rsidR="00135293">
        <w:rPr>
          <w:rFonts w:ascii="Cambria" w:hAnsi="Cambria"/>
          <w:noProof/>
          <w:lang w:val="sr-Cyrl-CS"/>
        </w:rPr>
        <w:t>положај</w:t>
      </w:r>
      <w:r w:rsidR="00052C8D" w:rsidRPr="00135293">
        <w:rPr>
          <w:rFonts w:ascii="Cambria" w:hAnsi="Cambria"/>
          <w:noProof/>
          <w:lang w:val="sr-Cyrl-CS"/>
        </w:rPr>
        <w:t xml:space="preserve"> </w:t>
      </w:r>
      <w:r w:rsidR="00135293">
        <w:rPr>
          <w:rFonts w:ascii="Cambria" w:hAnsi="Cambria"/>
          <w:noProof/>
          <w:lang w:val="sr-Cyrl-CS"/>
        </w:rPr>
        <w:t>незапослених</w:t>
      </w:r>
      <w:r w:rsidR="00052C8D" w:rsidRPr="00135293">
        <w:rPr>
          <w:rFonts w:ascii="Cambria" w:hAnsi="Cambria"/>
          <w:noProof/>
          <w:lang w:val="sr-Cyrl-CS"/>
        </w:rPr>
        <w:t xml:space="preserve"> </w:t>
      </w:r>
      <w:r w:rsidR="00135293">
        <w:rPr>
          <w:rFonts w:ascii="Cambria" w:hAnsi="Cambria"/>
          <w:noProof/>
          <w:lang w:val="sr-Cyrl-CS"/>
        </w:rPr>
        <w:t>лица</w:t>
      </w:r>
      <w:r w:rsidR="00052C8D" w:rsidRPr="00135293">
        <w:rPr>
          <w:rFonts w:ascii="Cambria" w:hAnsi="Cambria"/>
          <w:noProof/>
          <w:lang w:val="sr-Cyrl-CS"/>
        </w:rPr>
        <w:t xml:space="preserve">. </w:t>
      </w:r>
      <w:r w:rsidR="00135293">
        <w:rPr>
          <w:rFonts w:ascii="Cambria" w:hAnsi="Cambria"/>
          <w:noProof/>
          <w:lang w:val="sr-Cyrl-CS"/>
        </w:rPr>
        <w:t>За</w:t>
      </w:r>
      <w:r w:rsidR="00052C8D" w:rsidRPr="00135293">
        <w:rPr>
          <w:rFonts w:ascii="Cambria" w:hAnsi="Cambria"/>
          <w:noProof/>
          <w:lang w:val="sr-Cyrl-CS"/>
        </w:rPr>
        <w:t xml:space="preserve"> </w:t>
      </w:r>
      <w:r w:rsidR="00135293">
        <w:rPr>
          <w:rFonts w:ascii="Cambria" w:hAnsi="Cambria"/>
          <w:noProof/>
          <w:lang w:val="sr-Cyrl-CS"/>
        </w:rPr>
        <w:t>сваку</w:t>
      </w:r>
      <w:r w:rsidR="00052C8D" w:rsidRPr="00135293">
        <w:rPr>
          <w:rFonts w:ascii="Cambria" w:hAnsi="Cambria"/>
          <w:noProof/>
          <w:lang w:val="sr-Cyrl-CS"/>
        </w:rPr>
        <w:t xml:space="preserve"> </w:t>
      </w:r>
      <w:r w:rsidR="00135293">
        <w:rPr>
          <w:rFonts w:ascii="Cambria" w:hAnsi="Cambria"/>
          <w:noProof/>
          <w:lang w:val="sr-Cyrl-CS"/>
        </w:rPr>
        <w:t>особу</w:t>
      </w:r>
      <w:r w:rsidR="00052C8D" w:rsidRPr="00135293">
        <w:rPr>
          <w:rFonts w:ascii="Cambria" w:hAnsi="Cambria"/>
          <w:noProof/>
          <w:lang w:val="sr-Cyrl-CS"/>
        </w:rPr>
        <w:t xml:space="preserve">  </w:t>
      </w:r>
      <w:r w:rsidR="00135293">
        <w:rPr>
          <w:rFonts w:ascii="Cambria" w:hAnsi="Cambria"/>
          <w:noProof/>
          <w:lang w:val="sr-Cyrl-CS"/>
        </w:rPr>
        <w:t>незапосленост</w:t>
      </w:r>
      <w:r w:rsidR="00052C8D" w:rsidRPr="00135293">
        <w:rPr>
          <w:rFonts w:ascii="Cambria" w:hAnsi="Cambria"/>
          <w:noProof/>
          <w:lang w:val="sr-Cyrl-CS"/>
        </w:rPr>
        <w:t xml:space="preserve"> </w:t>
      </w:r>
      <w:r w:rsidR="00135293">
        <w:rPr>
          <w:rFonts w:ascii="Cambria" w:hAnsi="Cambria"/>
          <w:noProof/>
          <w:lang w:val="sr-Cyrl-CS"/>
        </w:rPr>
        <w:t>је</w:t>
      </w:r>
      <w:r w:rsidR="00052C8D" w:rsidRPr="00135293">
        <w:rPr>
          <w:rFonts w:ascii="Cambria" w:hAnsi="Cambria"/>
          <w:noProof/>
          <w:lang w:val="sr-Cyrl-CS"/>
        </w:rPr>
        <w:t xml:space="preserve"> </w:t>
      </w:r>
      <w:r w:rsidR="00135293">
        <w:rPr>
          <w:rFonts w:ascii="Cambria" w:hAnsi="Cambria"/>
          <w:noProof/>
          <w:lang w:val="sr-Cyrl-CS"/>
        </w:rPr>
        <w:t>велики</w:t>
      </w:r>
      <w:r w:rsidR="00052C8D" w:rsidRPr="00135293">
        <w:rPr>
          <w:rFonts w:ascii="Cambria" w:hAnsi="Cambria"/>
          <w:noProof/>
          <w:lang w:val="sr-Cyrl-CS"/>
        </w:rPr>
        <w:t xml:space="preserve"> </w:t>
      </w:r>
      <w:r w:rsidR="00135293">
        <w:rPr>
          <w:rFonts w:ascii="Cambria" w:hAnsi="Cambria"/>
          <w:noProof/>
          <w:lang w:val="sr-Cyrl-CS"/>
        </w:rPr>
        <w:t>проблем</w:t>
      </w:r>
      <w:r w:rsidR="00052C8D" w:rsidRPr="00135293">
        <w:rPr>
          <w:rFonts w:ascii="Cambria" w:hAnsi="Cambria"/>
          <w:noProof/>
          <w:lang w:val="sr-Cyrl-CS"/>
        </w:rPr>
        <w:t xml:space="preserve">, </w:t>
      </w:r>
      <w:r w:rsidR="00135293">
        <w:rPr>
          <w:rFonts w:ascii="Cambria" w:hAnsi="Cambria"/>
          <w:noProof/>
          <w:lang w:val="sr-Cyrl-CS"/>
        </w:rPr>
        <w:t>али</w:t>
      </w:r>
      <w:r w:rsidR="00052C8D" w:rsidRPr="00135293">
        <w:rPr>
          <w:rFonts w:ascii="Cambria" w:hAnsi="Cambria"/>
          <w:noProof/>
          <w:lang w:val="sr-Cyrl-CS"/>
        </w:rPr>
        <w:t xml:space="preserve"> </w:t>
      </w:r>
      <w:r w:rsidR="00135293">
        <w:rPr>
          <w:rFonts w:ascii="Cambria" w:hAnsi="Cambria"/>
          <w:noProof/>
          <w:lang w:val="sr-Cyrl-CS"/>
        </w:rPr>
        <w:t>за</w:t>
      </w:r>
      <w:r w:rsidR="00052C8D" w:rsidRPr="00135293">
        <w:rPr>
          <w:rFonts w:ascii="Cambria" w:hAnsi="Cambria"/>
          <w:noProof/>
          <w:lang w:val="sr-Cyrl-CS"/>
        </w:rPr>
        <w:t xml:space="preserve"> </w:t>
      </w:r>
      <w:r w:rsidR="00135293">
        <w:rPr>
          <w:rFonts w:ascii="Cambria" w:hAnsi="Cambria"/>
          <w:noProof/>
          <w:lang w:val="sr-Cyrl-CS"/>
        </w:rPr>
        <w:t>особе</w:t>
      </w:r>
      <w:r w:rsidR="00052C8D" w:rsidRPr="00135293">
        <w:rPr>
          <w:rFonts w:ascii="Cambria" w:hAnsi="Cambria"/>
          <w:noProof/>
          <w:lang w:val="sr-Cyrl-CS"/>
        </w:rPr>
        <w:t xml:space="preserve"> </w:t>
      </w:r>
      <w:r w:rsidR="00135293">
        <w:rPr>
          <w:rFonts w:ascii="Cambria" w:hAnsi="Cambria"/>
          <w:noProof/>
          <w:lang w:val="sr-Cyrl-CS"/>
        </w:rPr>
        <w:t>са</w:t>
      </w:r>
      <w:r w:rsidR="00052C8D" w:rsidRPr="00135293">
        <w:rPr>
          <w:rFonts w:ascii="Cambria" w:hAnsi="Cambria"/>
          <w:noProof/>
          <w:lang w:val="sr-Cyrl-CS"/>
        </w:rPr>
        <w:t xml:space="preserve"> </w:t>
      </w:r>
      <w:r w:rsidR="00135293">
        <w:rPr>
          <w:rFonts w:ascii="Cambria" w:hAnsi="Cambria"/>
          <w:noProof/>
          <w:lang w:val="sr-Cyrl-CS"/>
        </w:rPr>
        <w:t>инвалидитетом</w:t>
      </w:r>
      <w:r w:rsidR="00052C8D" w:rsidRPr="00135293">
        <w:rPr>
          <w:rFonts w:ascii="Cambria" w:hAnsi="Cambria"/>
          <w:noProof/>
          <w:lang w:val="sr-Cyrl-CS"/>
        </w:rPr>
        <w:t xml:space="preserve"> </w:t>
      </w:r>
      <w:r w:rsidR="00135293">
        <w:rPr>
          <w:rFonts w:ascii="Cambria" w:hAnsi="Cambria"/>
          <w:noProof/>
          <w:lang w:val="sr-Cyrl-CS"/>
        </w:rPr>
        <w:t>овај</w:t>
      </w:r>
      <w:r w:rsidR="00052C8D" w:rsidRPr="00135293">
        <w:rPr>
          <w:rFonts w:ascii="Cambria" w:hAnsi="Cambria"/>
          <w:noProof/>
          <w:lang w:val="sr-Cyrl-CS"/>
        </w:rPr>
        <w:t xml:space="preserve"> </w:t>
      </w:r>
      <w:r w:rsidR="00135293">
        <w:rPr>
          <w:rFonts w:ascii="Cambria" w:hAnsi="Cambria"/>
          <w:noProof/>
          <w:lang w:val="sr-Cyrl-CS"/>
        </w:rPr>
        <w:t>проблем</w:t>
      </w:r>
      <w:r w:rsidR="00052C8D" w:rsidRPr="00135293">
        <w:rPr>
          <w:rFonts w:ascii="Cambria" w:hAnsi="Cambria"/>
          <w:noProof/>
          <w:lang w:val="sr-Cyrl-CS"/>
        </w:rPr>
        <w:t xml:space="preserve"> </w:t>
      </w:r>
      <w:r w:rsidR="00135293">
        <w:rPr>
          <w:rFonts w:ascii="Cambria" w:hAnsi="Cambria"/>
          <w:noProof/>
          <w:lang w:val="sr-Cyrl-CS"/>
        </w:rPr>
        <w:t>је</w:t>
      </w:r>
      <w:r w:rsidR="00052C8D" w:rsidRPr="00135293">
        <w:rPr>
          <w:rFonts w:ascii="Cambria" w:hAnsi="Cambria"/>
          <w:noProof/>
          <w:lang w:val="sr-Cyrl-CS"/>
        </w:rPr>
        <w:t xml:space="preserve"> </w:t>
      </w:r>
      <w:r w:rsidR="00135293">
        <w:rPr>
          <w:rFonts w:ascii="Cambria" w:hAnsi="Cambria"/>
          <w:noProof/>
          <w:lang w:val="sr-Cyrl-CS"/>
        </w:rPr>
        <w:t>много</w:t>
      </w:r>
      <w:r w:rsidR="00052C8D" w:rsidRPr="00135293">
        <w:rPr>
          <w:rFonts w:ascii="Cambria" w:hAnsi="Cambria"/>
          <w:noProof/>
          <w:lang w:val="sr-Cyrl-CS"/>
        </w:rPr>
        <w:t xml:space="preserve"> </w:t>
      </w:r>
      <w:r w:rsidR="00135293">
        <w:rPr>
          <w:rFonts w:ascii="Cambria" w:hAnsi="Cambria"/>
          <w:noProof/>
          <w:lang w:val="sr-Cyrl-CS"/>
        </w:rPr>
        <w:t>сложенији</w:t>
      </w:r>
      <w:r w:rsidR="00052C8D" w:rsidRPr="00135293">
        <w:rPr>
          <w:rFonts w:ascii="Cambria" w:hAnsi="Cambria"/>
          <w:noProof/>
          <w:lang w:val="sr-Cyrl-CS"/>
        </w:rPr>
        <w:t xml:space="preserve">. </w:t>
      </w:r>
      <w:r w:rsidR="00135293">
        <w:rPr>
          <w:rFonts w:ascii="Cambria" w:hAnsi="Cambria"/>
          <w:noProof/>
          <w:lang w:val="sr-Cyrl-CS"/>
        </w:rPr>
        <w:t>Посљедњих</w:t>
      </w:r>
      <w:r w:rsidR="00052C8D" w:rsidRPr="00135293">
        <w:rPr>
          <w:rFonts w:ascii="Cambria" w:hAnsi="Cambria"/>
          <w:noProof/>
          <w:lang w:val="sr-Cyrl-CS"/>
        </w:rPr>
        <w:t xml:space="preserve"> </w:t>
      </w:r>
      <w:r w:rsidR="00135293">
        <w:rPr>
          <w:rFonts w:ascii="Cambria" w:hAnsi="Cambria"/>
          <w:noProof/>
          <w:lang w:val="sr-Cyrl-CS"/>
        </w:rPr>
        <w:t>година</w:t>
      </w:r>
      <w:r w:rsidR="00052C8D" w:rsidRPr="00135293">
        <w:rPr>
          <w:rFonts w:ascii="Cambria" w:hAnsi="Cambria"/>
          <w:noProof/>
          <w:lang w:val="sr-Cyrl-CS"/>
        </w:rPr>
        <w:t xml:space="preserve"> </w:t>
      </w:r>
      <w:r w:rsidR="00135293">
        <w:rPr>
          <w:rFonts w:ascii="Cambria" w:hAnsi="Cambria"/>
          <w:noProof/>
          <w:lang w:val="sr-Cyrl-CS"/>
        </w:rPr>
        <w:t>често</w:t>
      </w:r>
      <w:r w:rsidR="00052C8D" w:rsidRPr="00135293">
        <w:rPr>
          <w:rFonts w:ascii="Cambria" w:hAnsi="Cambria"/>
          <w:noProof/>
          <w:lang w:val="sr-Cyrl-CS"/>
        </w:rPr>
        <w:t xml:space="preserve"> </w:t>
      </w:r>
      <w:r w:rsidR="00135293">
        <w:rPr>
          <w:rFonts w:ascii="Cambria" w:hAnsi="Cambria"/>
          <w:noProof/>
          <w:lang w:val="sr-Cyrl-CS"/>
        </w:rPr>
        <w:t>се</w:t>
      </w:r>
      <w:r w:rsidR="00052C8D" w:rsidRPr="00135293">
        <w:rPr>
          <w:rFonts w:ascii="Cambria" w:hAnsi="Cambria"/>
          <w:noProof/>
          <w:lang w:val="sr-Cyrl-CS"/>
        </w:rPr>
        <w:t xml:space="preserve"> </w:t>
      </w:r>
      <w:r w:rsidR="00135293">
        <w:rPr>
          <w:rFonts w:ascii="Cambria" w:hAnsi="Cambria"/>
          <w:noProof/>
          <w:lang w:val="sr-Cyrl-CS"/>
        </w:rPr>
        <w:t>фокус</w:t>
      </w:r>
      <w:r w:rsidR="00052C8D" w:rsidRPr="00135293">
        <w:rPr>
          <w:rFonts w:ascii="Cambria" w:hAnsi="Cambria"/>
          <w:noProof/>
          <w:lang w:val="sr-Cyrl-CS"/>
        </w:rPr>
        <w:t xml:space="preserve"> </w:t>
      </w:r>
      <w:r w:rsidR="00135293">
        <w:rPr>
          <w:rFonts w:ascii="Cambria" w:hAnsi="Cambria"/>
          <w:noProof/>
          <w:lang w:val="sr-Cyrl-CS"/>
        </w:rPr>
        <w:t>управо</w:t>
      </w:r>
      <w:r w:rsidR="00052C8D" w:rsidRPr="00135293">
        <w:rPr>
          <w:rFonts w:ascii="Cambria" w:hAnsi="Cambria"/>
          <w:noProof/>
          <w:lang w:val="sr-Cyrl-CS"/>
        </w:rPr>
        <w:t xml:space="preserve"> </w:t>
      </w:r>
      <w:r w:rsidR="00135293">
        <w:rPr>
          <w:rFonts w:ascii="Cambria" w:hAnsi="Cambria"/>
          <w:noProof/>
          <w:lang w:val="sr-Cyrl-CS"/>
        </w:rPr>
        <w:t>ставља</w:t>
      </w:r>
      <w:r w:rsidR="00052C8D" w:rsidRPr="00135293">
        <w:rPr>
          <w:rFonts w:ascii="Cambria" w:hAnsi="Cambria"/>
          <w:noProof/>
          <w:lang w:val="sr-Cyrl-CS"/>
        </w:rPr>
        <w:t xml:space="preserve"> </w:t>
      </w:r>
      <w:r w:rsidR="00135293">
        <w:rPr>
          <w:rFonts w:ascii="Cambria" w:hAnsi="Cambria"/>
          <w:noProof/>
          <w:lang w:val="sr-Cyrl-CS"/>
        </w:rPr>
        <w:t>на</w:t>
      </w:r>
      <w:r w:rsidR="00052C8D" w:rsidRPr="00135293">
        <w:rPr>
          <w:rFonts w:ascii="Cambria" w:hAnsi="Cambria"/>
          <w:noProof/>
          <w:lang w:val="sr-Cyrl-CS"/>
        </w:rPr>
        <w:t xml:space="preserve"> </w:t>
      </w:r>
      <w:r w:rsidR="00135293">
        <w:rPr>
          <w:rFonts w:ascii="Cambria" w:hAnsi="Cambria"/>
          <w:noProof/>
          <w:lang w:val="sr-Cyrl-CS"/>
        </w:rPr>
        <w:t>одређене</w:t>
      </w:r>
      <w:r w:rsidR="00052C8D" w:rsidRPr="00135293">
        <w:rPr>
          <w:rFonts w:ascii="Cambria" w:hAnsi="Cambria"/>
          <w:noProof/>
          <w:lang w:val="sr-Cyrl-CS"/>
        </w:rPr>
        <w:t xml:space="preserve"> </w:t>
      </w:r>
      <w:r w:rsidR="00135293">
        <w:rPr>
          <w:rFonts w:ascii="Cambria" w:hAnsi="Cambria"/>
          <w:noProof/>
          <w:lang w:val="sr-Cyrl-CS"/>
        </w:rPr>
        <w:t>маргинализоване</w:t>
      </w:r>
      <w:r w:rsidR="00052C8D" w:rsidRPr="00135293">
        <w:rPr>
          <w:rFonts w:ascii="Cambria" w:hAnsi="Cambria"/>
          <w:noProof/>
          <w:lang w:val="sr-Cyrl-CS"/>
        </w:rPr>
        <w:t xml:space="preserve"> </w:t>
      </w:r>
      <w:r w:rsidR="00135293">
        <w:rPr>
          <w:rFonts w:ascii="Cambria" w:hAnsi="Cambria"/>
          <w:noProof/>
          <w:lang w:val="sr-Cyrl-CS"/>
        </w:rPr>
        <w:t>групе</w:t>
      </w:r>
      <w:r w:rsidR="00052C8D" w:rsidRPr="00135293">
        <w:rPr>
          <w:rFonts w:ascii="Cambria" w:hAnsi="Cambria"/>
          <w:noProof/>
          <w:lang w:val="sr-Cyrl-CS"/>
        </w:rPr>
        <w:t xml:space="preserve"> </w:t>
      </w:r>
      <w:r w:rsidR="00135293">
        <w:rPr>
          <w:rFonts w:ascii="Cambria" w:hAnsi="Cambria"/>
          <w:noProof/>
          <w:lang w:val="sr-Cyrl-CS"/>
        </w:rPr>
        <w:t>и</w:t>
      </w:r>
      <w:r w:rsidR="00052C8D" w:rsidRPr="00135293">
        <w:rPr>
          <w:rFonts w:ascii="Cambria" w:hAnsi="Cambria"/>
          <w:noProof/>
          <w:lang w:val="sr-Cyrl-CS"/>
        </w:rPr>
        <w:t xml:space="preserve"> </w:t>
      </w:r>
      <w:r w:rsidR="00135293">
        <w:rPr>
          <w:rFonts w:ascii="Cambria" w:hAnsi="Cambria"/>
          <w:noProof/>
          <w:lang w:val="sr-Cyrl-CS"/>
        </w:rPr>
        <w:t>њихово</w:t>
      </w:r>
      <w:r w:rsidR="00052C8D" w:rsidRPr="00135293">
        <w:rPr>
          <w:rFonts w:ascii="Cambria" w:hAnsi="Cambria"/>
          <w:noProof/>
          <w:lang w:val="sr-Cyrl-CS"/>
        </w:rPr>
        <w:t xml:space="preserve"> </w:t>
      </w:r>
      <w:r w:rsidR="00135293">
        <w:rPr>
          <w:rFonts w:ascii="Cambria" w:hAnsi="Cambria"/>
          <w:noProof/>
          <w:lang w:val="sr-Cyrl-CS"/>
        </w:rPr>
        <w:t>запошљавање</w:t>
      </w:r>
      <w:r w:rsidR="00052C8D" w:rsidRPr="00135293">
        <w:rPr>
          <w:rFonts w:ascii="Cambria" w:hAnsi="Cambria"/>
          <w:noProof/>
          <w:lang w:val="sr-Cyrl-CS"/>
        </w:rPr>
        <w:t xml:space="preserve">, </w:t>
      </w:r>
      <w:r w:rsidR="00135293">
        <w:rPr>
          <w:rFonts w:ascii="Cambria" w:hAnsi="Cambria"/>
          <w:noProof/>
          <w:lang w:val="sr-Cyrl-CS"/>
        </w:rPr>
        <w:t>али</w:t>
      </w:r>
      <w:r w:rsidR="00052C8D" w:rsidRPr="00135293">
        <w:rPr>
          <w:rFonts w:ascii="Cambria" w:hAnsi="Cambria"/>
          <w:noProof/>
          <w:lang w:val="sr-Cyrl-CS"/>
        </w:rPr>
        <w:t xml:space="preserve"> </w:t>
      </w:r>
      <w:r w:rsidR="00135293">
        <w:rPr>
          <w:rFonts w:ascii="Cambria" w:hAnsi="Cambria"/>
          <w:noProof/>
          <w:lang w:val="sr-Cyrl-CS"/>
        </w:rPr>
        <w:t>су</w:t>
      </w:r>
      <w:r w:rsidR="00052C8D" w:rsidRPr="00135293">
        <w:rPr>
          <w:rFonts w:ascii="Cambria" w:hAnsi="Cambria"/>
          <w:noProof/>
          <w:lang w:val="sr-Cyrl-CS"/>
        </w:rPr>
        <w:t xml:space="preserve"> </w:t>
      </w:r>
      <w:r w:rsidR="00135293">
        <w:rPr>
          <w:rFonts w:ascii="Cambria" w:hAnsi="Cambria"/>
          <w:noProof/>
          <w:lang w:val="sr-Cyrl-CS"/>
        </w:rPr>
        <w:t>резултати</w:t>
      </w:r>
      <w:r w:rsidR="00052C8D" w:rsidRPr="00135293">
        <w:rPr>
          <w:rFonts w:ascii="Cambria" w:hAnsi="Cambria"/>
          <w:noProof/>
          <w:lang w:val="sr-Cyrl-CS"/>
        </w:rPr>
        <w:t xml:space="preserve"> </w:t>
      </w:r>
      <w:r w:rsidR="00135293">
        <w:rPr>
          <w:rFonts w:ascii="Cambria" w:hAnsi="Cambria"/>
          <w:noProof/>
          <w:lang w:val="sr-Cyrl-CS"/>
        </w:rPr>
        <w:t>скромни</w:t>
      </w:r>
      <w:r w:rsidR="00052C8D" w:rsidRPr="00135293">
        <w:rPr>
          <w:rFonts w:ascii="Cambria" w:hAnsi="Cambria"/>
          <w:noProof/>
          <w:lang w:val="sr-Cyrl-CS"/>
        </w:rPr>
        <w:t xml:space="preserve">. </w:t>
      </w:r>
    </w:p>
    <w:p w:rsidR="00943E49" w:rsidRDefault="00943E49" w:rsidP="00943E49">
      <w:pPr>
        <w:tabs>
          <w:tab w:val="left" w:pos="426"/>
        </w:tabs>
        <w:rPr>
          <w:rFonts w:ascii="Cambria" w:hAnsi="Cambria"/>
          <w:noProof/>
          <w:lang w:val="sr-Cyrl-CS"/>
        </w:rPr>
      </w:pPr>
    </w:p>
    <w:p w:rsidR="00A97D46" w:rsidRPr="00943E49" w:rsidRDefault="00A97D46" w:rsidP="00943E49">
      <w:pPr>
        <w:pStyle w:val="ListParagraph"/>
        <w:numPr>
          <w:ilvl w:val="0"/>
          <w:numId w:val="34"/>
        </w:numPr>
        <w:tabs>
          <w:tab w:val="left" w:pos="426"/>
        </w:tabs>
        <w:rPr>
          <w:rFonts w:ascii="Cambria" w:hAnsi="Cambria"/>
          <w:noProof/>
          <w:lang w:val="sr-Cyrl-CS"/>
        </w:rPr>
      </w:pPr>
      <w:r w:rsidRPr="00943E49">
        <w:rPr>
          <w:rFonts w:ascii="Cambria" w:hAnsi="Cambria"/>
          <w:noProof/>
          <w:lang w:val="sr-Cyrl-CS"/>
        </w:rPr>
        <w:t>Незапослени радници на евиденцији  према социјалном статусу</w:t>
      </w:r>
    </w:p>
    <w:p w:rsidR="00943E49" w:rsidRPr="00943E49" w:rsidRDefault="00943E49" w:rsidP="00A97D46">
      <w:pPr>
        <w:tabs>
          <w:tab w:val="left" w:pos="426"/>
        </w:tabs>
        <w:jc w:val="center"/>
        <w:rPr>
          <w:rFonts w:ascii="Cambria" w:hAnsi="Cambria"/>
          <w:noProof/>
          <w:lang w:val="sr-Cyrl-CS"/>
        </w:rPr>
      </w:pPr>
    </w:p>
    <w:tbl>
      <w:tblPr>
        <w:tblpPr w:leftFromText="180" w:rightFromText="180"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334"/>
        <w:gridCol w:w="1437"/>
        <w:gridCol w:w="1437"/>
        <w:gridCol w:w="1437"/>
        <w:gridCol w:w="1437"/>
      </w:tblGrid>
      <w:tr w:rsidR="00D26332" w:rsidRPr="00D26332" w:rsidTr="00D26332">
        <w:tc>
          <w:tcPr>
            <w:tcW w:w="1980" w:type="dxa"/>
            <w:shd w:val="clear" w:color="auto" w:fill="auto"/>
          </w:tcPr>
          <w:p w:rsidR="00D26332" w:rsidRPr="00D26332" w:rsidRDefault="00D26332" w:rsidP="00D26332">
            <w:pPr>
              <w:kinsoku w:val="0"/>
              <w:overflowPunct w:val="0"/>
              <w:jc w:val="both"/>
              <w:rPr>
                <w:rFonts w:ascii="Cambria" w:hAnsi="Cambria"/>
                <w:b/>
                <w:noProof/>
                <w:sz w:val="20"/>
                <w:szCs w:val="20"/>
                <w:lang w:val="sr-Cyrl-CS"/>
              </w:rPr>
            </w:pPr>
            <w:r w:rsidRPr="00D26332">
              <w:rPr>
                <w:rFonts w:ascii="Cambria" w:hAnsi="Cambria"/>
                <w:b/>
                <w:noProof/>
                <w:sz w:val="20"/>
                <w:szCs w:val="20"/>
                <w:lang w:val="sr-Cyrl-CS"/>
              </w:rPr>
              <w:t>Опис</w:t>
            </w:r>
          </w:p>
        </w:tc>
        <w:tc>
          <w:tcPr>
            <w:tcW w:w="1334" w:type="dxa"/>
            <w:shd w:val="clear" w:color="auto" w:fill="auto"/>
          </w:tcPr>
          <w:p w:rsidR="00D26332" w:rsidRPr="00D26332" w:rsidRDefault="00D26332" w:rsidP="00D26332">
            <w:pPr>
              <w:kinsoku w:val="0"/>
              <w:overflowPunct w:val="0"/>
              <w:jc w:val="both"/>
              <w:rPr>
                <w:rFonts w:ascii="Cambria" w:hAnsi="Cambria"/>
                <w:b/>
                <w:noProof/>
                <w:sz w:val="20"/>
                <w:szCs w:val="20"/>
                <w:lang w:val="sr-Cyrl-CS"/>
              </w:rPr>
            </w:pPr>
            <w:r w:rsidRPr="00D26332">
              <w:rPr>
                <w:rFonts w:ascii="Cambria" w:hAnsi="Cambria"/>
                <w:b/>
                <w:noProof/>
                <w:sz w:val="20"/>
                <w:szCs w:val="20"/>
                <w:lang w:val="sr-Cyrl-CS"/>
              </w:rPr>
              <w:t>Стање 31.12.2016.</w:t>
            </w:r>
          </w:p>
        </w:tc>
        <w:tc>
          <w:tcPr>
            <w:tcW w:w="1437" w:type="dxa"/>
            <w:shd w:val="clear" w:color="auto" w:fill="auto"/>
          </w:tcPr>
          <w:p w:rsidR="00D26332" w:rsidRPr="00D26332" w:rsidRDefault="00D26332" w:rsidP="00D26332">
            <w:pPr>
              <w:kinsoku w:val="0"/>
              <w:overflowPunct w:val="0"/>
              <w:jc w:val="both"/>
              <w:rPr>
                <w:rFonts w:ascii="Cambria" w:hAnsi="Cambria"/>
                <w:b/>
                <w:noProof/>
                <w:sz w:val="20"/>
                <w:szCs w:val="20"/>
                <w:lang w:val="sr-Cyrl-CS"/>
              </w:rPr>
            </w:pPr>
            <w:r w:rsidRPr="00D26332">
              <w:rPr>
                <w:rFonts w:ascii="Cambria" w:hAnsi="Cambria"/>
                <w:b/>
                <w:noProof/>
                <w:sz w:val="20"/>
                <w:szCs w:val="20"/>
                <w:lang w:val="sr-Cyrl-CS"/>
              </w:rPr>
              <w:t>Стање 31.08.2017.</w:t>
            </w:r>
          </w:p>
        </w:tc>
        <w:tc>
          <w:tcPr>
            <w:tcW w:w="1437" w:type="dxa"/>
          </w:tcPr>
          <w:p w:rsidR="00D26332" w:rsidRPr="00D26332" w:rsidRDefault="00D26332" w:rsidP="00D26332">
            <w:pPr>
              <w:kinsoku w:val="0"/>
              <w:overflowPunct w:val="0"/>
              <w:jc w:val="both"/>
              <w:rPr>
                <w:rFonts w:ascii="Cambria" w:hAnsi="Cambria"/>
                <w:b/>
                <w:noProof/>
                <w:sz w:val="20"/>
                <w:szCs w:val="20"/>
                <w:lang w:val="sr-Cyrl-CS"/>
              </w:rPr>
            </w:pPr>
            <w:r w:rsidRPr="00D26332">
              <w:rPr>
                <w:rFonts w:ascii="Cambria" w:hAnsi="Cambria"/>
                <w:b/>
                <w:noProof/>
                <w:sz w:val="20"/>
                <w:szCs w:val="20"/>
                <w:lang w:val="sr-Cyrl-CS"/>
              </w:rPr>
              <w:t>Стање 30.11.2018.</w:t>
            </w:r>
          </w:p>
        </w:tc>
        <w:tc>
          <w:tcPr>
            <w:tcW w:w="1437" w:type="dxa"/>
          </w:tcPr>
          <w:p w:rsidR="00D26332" w:rsidRPr="00D26332" w:rsidRDefault="00D26332" w:rsidP="00D26332">
            <w:pPr>
              <w:kinsoku w:val="0"/>
              <w:overflowPunct w:val="0"/>
              <w:jc w:val="both"/>
              <w:rPr>
                <w:rFonts w:ascii="Cambria" w:hAnsi="Cambria"/>
                <w:b/>
                <w:noProof/>
                <w:sz w:val="20"/>
                <w:szCs w:val="20"/>
                <w:lang w:val="sr-Cyrl-CS"/>
              </w:rPr>
            </w:pPr>
            <w:r w:rsidRPr="00D26332">
              <w:rPr>
                <w:rFonts w:ascii="Cambria" w:hAnsi="Cambria"/>
                <w:b/>
                <w:noProof/>
                <w:sz w:val="20"/>
                <w:szCs w:val="20"/>
                <w:lang w:val="sr-Cyrl-CS"/>
              </w:rPr>
              <w:t>Стање 31.12.2019.</w:t>
            </w:r>
          </w:p>
        </w:tc>
        <w:tc>
          <w:tcPr>
            <w:tcW w:w="1437" w:type="dxa"/>
          </w:tcPr>
          <w:p w:rsidR="00D26332" w:rsidRPr="00D26332" w:rsidRDefault="00D26332" w:rsidP="00D26332">
            <w:pPr>
              <w:kinsoku w:val="0"/>
              <w:overflowPunct w:val="0"/>
              <w:jc w:val="both"/>
              <w:rPr>
                <w:rFonts w:ascii="Cambria" w:hAnsi="Cambria"/>
                <w:b/>
                <w:noProof/>
                <w:sz w:val="20"/>
                <w:szCs w:val="20"/>
                <w:lang w:val="sr-Cyrl-CS"/>
              </w:rPr>
            </w:pPr>
            <w:r w:rsidRPr="00D26332">
              <w:rPr>
                <w:rFonts w:ascii="Cambria" w:hAnsi="Cambria"/>
                <w:b/>
                <w:noProof/>
                <w:sz w:val="20"/>
                <w:szCs w:val="20"/>
                <w:lang w:val="sr-Cyrl-CS"/>
              </w:rPr>
              <w:t>Стање 31.12.2020.</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РВИ</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63</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61</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49</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55</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56</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Војни мирнодопски</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Инвалиди рада</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Категоризивана</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13</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13</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8</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8</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7</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Цивилни инвалиди</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Остали инвалиди</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УКУПНО</w:t>
            </w:r>
          </w:p>
        </w:tc>
        <w:tc>
          <w:tcPr>
            <w:tcW w:w="1334" w:type="dxa"/>
            <w:shd w:val="clear" w:color="auto" w:fill="auto"/>
          </w:tcPr>
          <w:p w:rsidR="00D26332" w:rsidRPr="00D26332" w:rsidRDefault="00D26332" w:rsidP="00D26332">
            <w:pPr>
              <w:kinsoku w:val="0"/>
              <w:overflowPunct w:val="0"/>
              <w:jc w:val="right"/>
              <w:rPr>
                <w:rFonts w:ascii="Cambria" w:hAnsi="Cambria"/>
                <w:b/>
                <w:noProof/>
                <w:sz w:val="20"/>
                <w:szCs w:val="20"/>
                <w:lang w:val="sr-Cyrl-CS"/>
              </w:rPr>
            </w:pPr>
            <w:r w:rsidRPr="00D26332">
              <w:rPr>
                <w:rFonts w:ascii="Cambria" w:hAnsi="Cambria"/>
                <w:b/>
                <w:noProof/>
                <w:sz w:val="20"/>
                <w:szCs w:val="20"/>
                <w:lang w:val="sr-Cyrl-CS"/>
              </w:rPr>
              <w:t>78</w:t>
            </w:r>
          </w:p>
        </w:tc>
        <w:tc>
          <w:tcPr>
            <w:tcW w:w="1437" w:type="dxa"/>
            <w:shd w:val="clear" w:color="auto" w:fill="auto"/>
          </w:tcPr>
          <w:p w:rsidR="00D26332" w:rsidRPr="00D26332" w:rsidRDefault="00D26332" w:rsidP="00D26332">
            <w:pPr>
              <w:kinsoku w:val="0"/>
              <w:overflowPunct w:val="0"/>
              <w:jc w:val="right"/>
              <w:rPr>
                <w:rFonts w:ascii="Cambria" w:hAnsi="Cambria"/>
                <w:b/>
                <w:noProof/>
                <w:sz w:val="20"/>
                <w:szCs w:val="20"/>
                <w:lang w:val="sr-Cyrl-CS"/>
              </w:rPr>
            </w:pPr>
            <w:r w:rsidRPr="00D26332">
              <w:rPr>
                <w:rFonts w:ascii="Cambria" w:hAnsi="Cambria"/>
                <w:b/>
                <w:noProof/>
                <w:sz w:val="20"/>
                <w:szCs w:val="20"/>
                <w:lang w:val="sr-Cyrl-CS"/>
              </w:rPr>
              <w:t>76</w:t>
            </w:r>
          </w:p>
        </w:tc>
        <w:tc>
          <w:tcPr>
            <w:tcW w:w="1437" w:type="dxa"/>
          </w:tcPr>
          <w:p w:rsidR="00D26332" w:rsidRPr="00D26332" w:rsidRDefault="00D26332" w:rsidP="00D26332">
            <w:pPr>
              <w:kinsoku w:val="0"/>
              <w:overflowPunct w:val="0"/>
              <w:jc w:val="right"/>
              <w:rPr>
                <w:rFonts w:ascii="Cambria" w:hAnsi="Cambria"/>
                <w:b/>
                <w:noProof/>
                <w:sz w:val="20"/>
                <w:szCs w:val="20"/>
                <w:lang w:val="sr-Cyrl-CS"/>
              </w:rPr>
            </w:pPr>
            <w:r w:rsidRPr="00D26332">
              <w:rPr>
                <w:rFonts w:ascii="Cambria" w:hAnsi="Cambria"/>
                <w:b/>
                <w:noProof/>
                <w:sz w:val="20"/>
                <w:szCs w:val="20"/>
                <w:lang w:val="sr-Cyrl-CS"/>
              </w:rPr>
              <w:t>57</w:t>
            </w:r>
          </w:p>
        </w:tc>
        <w:tc>
          <w:tcPr>
            <w:tcW w:w="1437" w:type="dxa"/>
          </w:tcPr>
          <w:p w:rsidR="00D26332" w:rsidRPr="00D26332" w:rsidRDefault="00D26332" w:rsidP="00D26332">
            <w:pPr>
              <w:kinsoku w:val="0"/>
              <w:overflowPunct w:val="0"/>
              <w:jc w:val="right"/>
              <w:rPr>
                <w:rFonts w:ascii="Cambria" w:hAnsi="Cambria"/>
                <w:b/>
                <w:noProof/>
                <w:sz w:val="20"/>
                <w:szCs w:val="20"/>
                <w:lang w:val="sr-Cyrl-CS"/>
              </w:rPr>
            </w:pPr>
            <w:r w:rsidRPr="00D26332">
              <w:rPr>
                <w:rFonts w:ascii="Cambria" w:hAnsi="Cambria"/>
                <w:b/>
                <w:noProof/>
                <w:sz w:val="20"/>
                <w:szCs w:val="20"/>
                <w:lang w:val="sr-Cyrl-CS"/>
              </w:rPr>
              <w:t>64</w:t>
            </w:r>
          </w:p>
        </w:tc>
        <w:tc>
          <w:tcPr>
            <w:tcW w:w="1437" w:type="dxa"/>
          </w:tcPr>
          <w:p w:rsidR="00D26332" w:rsidRPr="00D26332" w:rsidRDefault="00D26332" w:rsidP="00D26332">
            <w:pPr>
              <w:kinsoku w:val="0"/>
              <w:overflowPunct w:val="0"/>
              <w:jc w:val="right"/>
              <w:rPr>
                <w:rFonts w:ascii="Cambria" w:hAnsi="Cambria"/>
                <w:b/>
                <w:noProof/>
                <w:sz w:val="20"/>
                <w:szCs w:val="20"/>
                <w:lang w:val="sr-Cyrl-CS"/>
              </w:rPr>
            </w:pPr>
            <w:r w:rsidRPr="00D26332">
              <w:rPr>
                <w:rFonts w:ascii="Cambria" w:hAnsi="Cambria"/>
                <w:b/>
                <w:noProof/>
                <w:sz w:val="20"/>
                <w:szCs w:val="20"/>
                <w:lang w:val="sr-Cyrl-CS"/>
              </w:rPr>
              <w:t>65</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Учесници рата</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678</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630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524</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503</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431</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Чланови породица</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62</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49</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53</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38</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37</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Лица са сталним пребивалиштем</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3130</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2982</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2563</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2376</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1987</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Прогнана и расељена лица</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137</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114</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92</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80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63</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Избјегла лица</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11</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14</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9</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9</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6</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Повратници</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504</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443</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327</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280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239</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Страни држављани</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0</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Неожењени</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1418</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1382</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1099</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1001</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790</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Ожењени</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2179</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1999</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1752</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1605</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1397</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Разведени</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138</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127</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102</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106</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81</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Удовац-удовица</w:t>
            </w:r>
          </w:p>
        </w:tc>
        <w:tc>
          <w:tcPr>
            <w:tcW w:w="1334"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48</w:t>
            </w:r>
          </w:p>
        </w:tc>
        <w:tc>
          <w:tcPr>
            <w:tcW w:w="1437" w:type="dxa"/>
            <w:shd w:val="clear" w:color="auto" w:fill="auto"/>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45</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38</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34</w:t>
            </w:r>
          </w:p>
        </w:tc>
        <w:tc>
          <w:tcPr>
            <w:tcW w:w="1437" w:type="dxa"/>
          </w:tcPr>
          <w:p w:rsidR="00D26332" w:rsidRPr="00D26332" w:rsidRDefault="00D26332" w:rsidP="00D26332">
            <w:pPr>
              <w:kinsoku w:val="0"/>
              <w:overflowPunct w:val="0"/>
              <w:jc w:val="right"/>
              <w:rPr>
                <w:rFonts w:ascii="Cambria" w:hAnsi="Cambria"/>
                <w:noProof/>
                <w:sz w:val="20"/>
                <w:szCs w:val="20"/>
                <w:lang w:val="sr-Cyrl-CS"/>
              </w:rPr>
            </w:pPr>
            <w:r w:rsidRPr="00D26332">
              <w:rPr>
                <w:rFonts w:ascii="Cambria" w:hAnsi="Cambria"/>
                <w:noProof/>
                <w:sz w:val="20"/>
                <w:szCs w:val="20"/>
                <w:lang w:val="sr-Cyrl-CS"/>
              </w:rPr>
              <w:t>29</w:t>
            </w:r>
          </w:p>
        </w:tc>
      </w:tr>
      <w:tr w:rsidR="00D26332" w:rsidRPr="00D26332" w:rsidTr="00D26332">
        <w:tc>
          <w:tcPr>
            <w:tcW w:w="1980" w:type="dxa"/>
            <w:shd w:val="clear" w:color="auto" w:fill="auto"/>
          </w:tcPr>
          <w:p w:rsidR="00D26332" w:rsidRPr="00943E49" w:rsidRDefault="00D26332" w:rsidP="00D26332">
            <w:pPr>
              <w:kinsoku w:val="0"/>
              <w:overflowPunct w:val="0"/>
              <w:jc w:val="both"/>
              <w:rPr>
                <w:rFonts w:ascii="Cambria" w:hAnsi="Cambria"/>
                <w:b/>
                <w:noProof/>
                <w:sz w:val="20"/>
                <w:szCs w:val="20"/>
                <w:lang w:val="sr-Cyrl-CS"/>
              </w:rPr>
            </w:pPr>
            <w:r w:rsidRPr="00943E49">
              <w:rPr>
                <w:rFonts w:ascii="Cambria" w:hAnsi="Cambria"/>
                <w:b/>
                <w:noProof/>
                <w:sz w:val="20"/>
                <w:szCs w:val="20"/>
                <w:lang w:val="sr-Cyrl-CS"/>
              </w:rPr>
              <w:t>УКУПНО</w:t>
            </w:r>
          </w:p>
        </w:tc>
        <w:tc>
          <w:tcPr>
            <w:tcW w:w="1334" w:type="dxa"/>
            <w:shd w:val="clear" w:color="auto" w:fill="auto"/>
          </w:tcPr>
          <w:p w:rsidR="00D26332" w:rsidRPr="00D26332" w:rsidRDefault="00D26332" w:rsidP="00D26332">
            <w:pPr>
              <w:kinsoku w:val="0"/>
              <w:overflowPunct w:val="0"/>
              <w:jc w:val="right"/>
              <w:rPr>
                <w:rFonts w:ascii="Cambria" w:hAnsi="Cambria"/>
                <w:b/>
                <w:noProof/>
                <w:sz w:val="20"/>
                <w:szCs w:val="20"/>
                <w:lang w:val="sr-Cyrl-CS"/>
              </w:rPr>
            </w:pPr>
            <w:r w:rsidRPr="00D26332">
              <w:rPr>
                <w:rFonts w:ascii="Cambria" w:hAnsi="Cambria"/>
                <w:b/>
                <w:noProof/>
                <w:sz w:val="20"/>
                <w:szCs w:val="20"/>
                <w:lang w:val="sr-Cyrl-CS"/>
              </w:rPr>
              <w:t>3783</w:t>
            </w:r>
          </w:p>
        </w:tc>
        <w:tc>
          <w:tcPr>
            <w:tcW w:w="1437" w:type="dxa"/>
            <w:shd w:val="clear" w:color="auto" w:fill="auto"/>
          </w:tcPr>
          <w:p w:rsidR="00D26332" w:rsidRPr="00D26332" w:rsidRDefault="00D26332" w:rsidP="00D26332">
            <w:pPr>
              <w:kinsoku w:val="0"/>
              <w:overflowPunct w:val="0"/>
              <w:jc w:val="right"/>
              <w:rPr>
                <w:rFonts w:ascii="Cambria" w:hAnsi="Cambria"/>
                <w:b/>
                <w:noProof/>
                <w:sz w:val="20"/>
                <w:szCs w:val="20"/>
                <w:lang w:val="sr-Cyrl-CS"/>
              </w:rPr>
            </w:pPr>
            <w:r w:rsidRPr="00D26332">
              <w:rPr>
                <w:rFonts w:ascii="Cambria" w:hAnsi="Cambria"/>
                <w:b/>
                <w:noProof/>
                <w:sz w:val="20"/>
                <w:szCs w:val="20"/>
                <w:lang w:val="sr-Cyrl-CS"/>
              </w:rPr>
              <w:t>3553</w:t>
            </w:r>
          </w:p>
        </w:tc>
        <w:tc>
          <w:tcPr>
            <w:tcW w:w="1437" w:type="dxa"/>
          </w:tcPr>
          <w:p w:rsidR="00D26332" w:rsidRPr="00D26332" w:rsidRDefault="00D26332" w:rsidP="00D26332">
            <w:pPr>
              <w:kinsoku w:val="0"/>
              <w:overflowPunct w:val="0"/>
              <w:jc w:val="right"/>
              <w:rPr>
                <w:rFonts w:ascii="Cambria" w:hAnsi="Cambria"/>
                <w:b/>
                <w:noProof/>
                <w:sz w:val="20"/>
                <w:szCs w:val="20"/>
                <w:lang w:val="sr-Cyrl-BA"/>
              </w:rPr>
            </w:pPr>
            <w:r w:rsidRPr="00D26332">
              <w:rPr>
                <w:rFonts w:ascii="Cambria" w:hAnsi="Cambria"/>
                <w:b/>
                <w:noProof/>
                <w:sz w:val="20"/>
                <w:szCs w:val="20"/>
                <w:lang w:val="sr-Cyrl-BA"/>
              </w:rPr>
              <w:t>2991</w:t>
            </w:r>
          </w:p>
        </w:tc>
        <w:tc>
          <w:tcPr>
            <w:tcW w:w="1437" w:type="dxa"/>
          </w:tcPr>
          <w:p w:rsidR="00D26332" w:rsidRPr="00D26332" w:rsidRDefault="00D26332" w:rsidP="00D26332">
            <w:pPr>
              <w:kinsoku w:val="0"/>
              <w:overflowPunct w:val="0"/>
              <w:jc w:val="right"/>
              <w:rPr>
                <w:rFonts w:ascii="Cambria" w:hAnsi="Cambria"/>
                <w:b/>
                <w:noProof/>
                <w:sz w:val="20"/>
                <w:szCs w:val="20"/>
                <w:lang w:val="sr-Cyrl-BA"/>
              </w:rPr>
            </w:pPr>
            <w:r w:rsidRPr="00D26332">
              <w:rPr>
                <w:rFonts w:ascii="Cambria" w:hAnsi="Cambria"/>
                <w:b/>
                <w:noProof/>
                <w:sz w:val="20"/>
                <w:szCs w:val="20"/>
                <w:lang w:val="sr-Cyrl-BA"/>
              </w:rPr>
              <w:t>2746</w:t>
            </w:r>
          </w:p>
        </w:tc>
        <w:tc>
          <w:tcPr>
            <w:tcW w:w="1437" w:type="dxa"/>
          </w:tcPr>
          <w:p w:rsidR="00D26332" w:rsidRPr="00D26332" w:rsidRDefault="00D26332" w:rsidP="00D26332">
            <w:pPr>
              <w:kinsoku w:val="0"/>
              <w:overflowPunct w:val="0"/>
              <w:jc w:val="right"/>
              <w:rPr>
                <w:rFonts w:ascii="Cambria" w:hAnsi="Cambria"/>
                <w:b/>
                <w:noProof/>
                <w:sz w:val="20"/>
                <w:szCs w:val="20"/>
                <w:lang w:val="sr-Cyrl-BA"/>
              </w:rPr>
            </w:pPr>
            <w:r w:rsidRPr="00D26332">
              <w:rPr>
                <w:rFonts w:ascii="Cambria" w:hAnsi="Cambria"/>
                <w:b/>
                <w:noProof/>
                <w:sz w:val="20"/>
                <w:szCs w:val="20"/>
                <w:lang w:val="sr-Cyrl-BA"/>
              </w:rPr>
              <w:t>2297</w:t>
            </w:r>
          </w:p>
        </w:tc>
      </w:tr>
    </w:tbl>
    <w:p w:rsidR="00135293" w:rsidRDefault="002A195B" w:rsidP="00052C8D">
      <w:pPr>
        <w:tabs>
          <w:tab w:val="left" w:pos="426"/>
        </w:tabs>
        <w:spacing w:line="276" w:lineRule="auto"/>
        <w:jc w:val="both"/>
        <w:rPr>
          <w:rFonts w:ascii="Cambria" w:hAnsi="Cambria"/>
          <w:noProof/>
          <w:sz w:val="20"/>
          <w:szCs w:val="20"/>
          <w:lang w:val="sr-Cyrl-CS"/>
        </w:rPr>
      </w:pPr>
      <w:r w:rsidRPr="002A195B">
        <w:rPr>
          <w:rFonts w:ascii="Cambria" w:hAnsi="Cambria"/>
          <w:noProof/>
          <w:sz w:val="20"/>
          <w:szCs w:val="20"/>
          <w:lang w:val="sr-Cyrl-CS"/>
        </w:rPr>
        <w:t>Извор: ЗЗЗ РС Бори Теслић</w:t>
      </w:r>
      <w:r w:rsidR="00D26332">
        <w:rPr>
          <w:rFonts w:ascii="Cambria" w:hAnsi="Cambria"/>
          <w:noProof/>
          <w:sz w:val="20"/>
          <w:szCs w:val="20"/>
          <w:lang w:val="sr-Cyrl-CS"/>
        </w:rPr>
        <w:t>, прилагођено</w:t>
      </w:r>
    </w:p>
    <w:p w:rsidR="002A195B" w:rsidRDefault="002A195B" w:rsidP="00052C8D">
      <w:pPr>
        <w:tabs>
          <w:tab w:val="left" w:pos="426"/>
        </w:tabs>
        <w:spacing w:line="276" w:lineRule="auto"/>
        <w:jc w:val="both"/>
        <w:rPr>
          <w:rFonts w:ascii="Cambria" w:hAnsi="Cambria"/>
          <w:noProof/>
          <w:sz w:val="20"/>
          <w:szCs w:val="20"/>
          <w:lang w:val="sr-Cyrl-CS"/>
        </w:rPr>
      </w:pPr>
    </w:p>
    <w:p w:rsidR="00F812B9" w:rsidRPr="002A195B" w:rsidRDefault="00F812B9" w:rsidP="00052C8D">
      <w:pPr>
        <w:tabs>
          <w:tab w:val="left" w:pos="426"/>
        </w:tabs>
        <w:spacing w:line="276" w:lineRule="auto"/>
        <w:jc w:val="both"/>
        <w:rPr>
          <w:rFonts w:ascii="Cambria" w:hAnsi="Cambria"/>
          <w:noProof/>
          <w:sz w:val="20"/>
          <w:szCs w:val="20"/>
          <w:lang w:val="sr-Cyrl-CS"/>
        </w:rPr>
      </w:pPr>
    </w:p>
    <w:p w:rsidR="003F1E10" w:rsidRPr="00A61ADD" w:rsidRDefault="00671EF5" w:rsidP="00671EF5">
      <w:pPr>
        <w:pStyle w:val="BodyText"/>
        <w:kinsoku w:val="0"/>
        <w:overflowPunct w:val="0"/>
        <w:ind w:left="720"/>
        <w:rPr>
          <w:rFonts w:ascii="Cambria" w:hAnsi="Cambria"/>
          <w:b/>
          <w:sz w:val="28"/>
          <w:szCs w:val="28"/>
          <w:lang w:val="sr-Cyrl-BA"/>
        </w:rPr>
      </w:pPr>
      <w:r>
        <w:rPr>
          <w:b/>
          <w:sz w:val="28"/>
          <w:szCs w:val="28"/>
          <w:lang w:val="sr-Cyrl-BA"/>
        </w:rPr>
        <w:t xml:space="preserve">4. </w:t>
      </w:r>
      <w:r w:rsidR="003F1E10" w:rsidRPr="0015349B">
        <w:rPr>
          <w:b/>
          <w:sz w:val="28"/>
          <w:szCs w:val="28"/>
        </w:rPr>
        <w:t>SWOT АНАЛИЗА</w:t>
      </w:r>
      <w:bookmarkEnd w:id="26"/>
    </w:p>
    <w:p w:rsidR="00A61ADD" w:rsidRPr="000736AC" w:rsidRDefault="00A61ADD" w:rsidP="00671EF5">
      <w:pPr>
        <w:pStyle w:val="BodyText"/>
        <w:kinsoku w:val="0"/>
        <w:overflowPunct w:val="0"/>
        <w:ind w:left="720"/>
        <w:rPr>
          <w:rFonts w:ascii="Cambria" w:hAnsi="Cambria"/>
          <w:b/>
          <w:sz w:val="28"/>
          <w:szCs w:val="28"/>
          <w:lang w:val="sr-Cyrl-BA"/>
        </w:rPr>
      </w:pPr>
    </w:p>
    <w:p w:rsidR="00A61ADD" w:rsidRPr="00A61ADD" w:rsidRDefault="00EC59EB" w:rsidP="00EC59EB">
      <w:pPr>
        <w:tabs>
          <w:tab w:val="left" w:pos="284"/>
        </w:tabs>
        <w:spacing w:line="276" w:lineRule="auto"/>
        <w:jc w:val="both"/>
        <w:rPr>
          <w:rFonts w:asciiTheme="majorHAnsi" w:hAnsiTheme="majorHAnsi"/>
        </w:rPr>
      </w:pPr>
      <w:r>
        <w:rPr>
          <w:rFonts w:asciiTheme="majorHAnsi" w:hAnsiTheme="majorHAnsi"/>
        </w:rPr>
        <w:tab/>
      </w:r>
      <w:r w:rsidR="00A61ADD" w:rsidRPr="00A61ADD">
        <w:rPr>
          <w:rFonts w:asciiTheme="majorHAnsi" w:hAnsiTheme="majorHAnsi"/>
        </w:rPr>
        <w:t>Директне инвестиције су важне за сваку локалну заједницу јер уносе неопходна финансијска средства у локалне економије, иновације и технологије, нова тржишта и нове пословне прилике за локална предузећа, а тиме и повећање запослености. Свака успјешна стратегија локалног одрживог развоја треба да се заснива на стварању такве пословне климе која ће привући инвестиције, чиме се поспјешује отварање нових радних мјеста, задржавају постојеће фирме и подстиче пораст броја нових предузетника.  Главна компаративна предност Теслића су њени при</w:t>
      </w:r>
      <w:r w:rsidR="002A195B">
        <w:rPr>
          <w:rFonts w:asciiTheme="majorHAnsi" w:hAnsiTheme="majorHAnsi"/>
        </w:rPr>
        <w:t>родни ресурси који се на жалост</w:t>
      </w:r>
      <w:r w:rsidR="00A61ADD" w:rsidRPr="00A61ADD">
        <w:rPr>
          <w:rFonts w:asciiTheme="majorHAnsi" w:hAnsiTheme="majorHAnsi"/>
        </w:rPr>
        <w:t>, у зависности о њиховој врсти,  не користе увијек на начин који доприноси цјелокупном економском напретку или се чак уопште не користе (нпр. пољопривредна земљишта).</w:t>
      </w:r>
    </w:p>
    <w:p w:rsidR="00A61ADD" w:rsidRDefault="00EC59EB" w:rsidP="00EC59EB">
      <w:pPr>
        <w:tabs>
          <w:tab w:val="left" w:pos="284"/>
        </w:tabs>
        <w:kinsoku w:val="0"/>
        <w:overflowPunct w:val="0"/>
        <w:spacing w:before="3" w:line="276" w:lineRule="auto"/>
        <w:jc w:val="both"/>
        <w:rPr>
          <w:rFonts w:asciiTheme="majorHAnsi" w:hAnsiTheme="majorHAnsi"/>
          <w:lang w:val="sr-Cyrl-BA"/>
        </w:rPr>
      </w:pPr>
      <w:r>
        <w:rPr>
          <w:rFonts w:asciiTheme="majorHAnsi" w:hAnsiTheme="majorHAnsi"/>
        </w:rPr>
        <w:tab/>
      </w:r>
      <w:r w:rsidR="00A61ADD" w:rsidRPr="00A61ADD">
        <w:rPr>
          <w:rFonts w:asciiTheme="majorHAnsi" w:hAnsiTheme="majorHAnsi"/>
          <w:lang w:val="sr-Cyrl-BA"/>
        </w:rPr>
        <w:t>Значај малих и средњих предузећа огледа се у томе што у доба кризе најлакше опстају, јер се најбрже прилагођавају новонасталим условима. Пружање подршке сектору малих и средњих предузећа и предузетника је сложен посао због ширине и различитости потребних вјештина потенцијалних предузетника и ограничених расположивих ресурса за пружање значајне помоћи. Без обзира на препреке, потребно је створити услове неопходне за развој овог сектора, јер је упр</w:t>
      </w:r>
      <w:r w:rsidR="00CC4355">
        <w:rPr>
          <w:rFonts w:asciiTheme="majorHAnsi" w:hAnsiTheme="majorHAnsi"/>
          <w:lang w:val="sr-Cyrl-BA"/>
        </w:rPr>
        <w:t>аво он покретач развоја и омогућ</w:t>
      </w:r>
      <w:r w:rsidR="00A61ADD" w:rsidRPr="00A61ADD">
        <w:rPr>
          <w:rFonts w:asciiTheme="majorHAnsi" w:hAnsiTheme="majorHAnsi"/>
          <w:lang w:val="sr-Cyrl-BA"/>
        </w:rPr>
        <w:t>ава смањење незапослености путем отварања нових радних мјеста, повећања броја привредних субјеката, супституцију увоза и већу увозну конкурентност домаће привреде.</w:t>
      </w:r>
    </w:p>
    <w:p w:rsidR="006C555C" w:rsidRPr="00FA5ACA" w:rsidRDefault="00EC59EB" w:rsidP="00EC59EB">
      <w:pPr>
        <w:tabs>
          <w:tab w:val="left" w:pos="284"/>
        </w:tabs>
        <w:kinsoku w:val="0"/>
        <w:overflowPunct w:val="0"/>
        <w:spacing w:before="3" w:line="276" w:lineRule="auto"/>
        <w:jc w:val="both"/>
        <w:rPr>
          <w:rFonts w:asciiTheme="majorHAnsi" w:hAnsiTheme="majorHAnsi"/>
          <w:lang w:val="sr-Cyrl-BA"/>
        </w:rPr>
      </w:pPr>
      <w:r>
        <w:rPr>
          <w:rFonts w:asciiTheme="majorHAnsi" w:hAnsiTheme="majorHAnsi"/>
          <w:lang w:val="sr-Cyrl-BA"/>
        </w:rPr>
        <w:tab/>
      </w:r>
      <w:r w:rsidR="00A61ADD" w:rsidRPr="00A61ADD">
        <w:rPr>
          <w:rFonts w:asciiTheme="majorHAnsi" w:hAnsiTheme="majorHAnsi"/>
          <w:lang w:val="sr-Cyrl-BA"/>
        </w:rPr>
        <w:t>Подизање свјести о предузетништву и унапређење управљачких способности садашњих</w:t>
      </w:r>
      <w:r w:rsidR="00A61ADD" w:rsidRPr="00A61ADD">
        <w:rPr>
          <w:rFonts w:asciiTheme="majorHAnsi" w:hAnsiTheme="majorHAnsi"/>
        </w:rPr>
        <w:t xml:space="preserve"> </w:t>
      </w:r>
      <w:r w:rsidR="00A61ADD" w:rsidRPr="00A61ADD">
        <w:rPr>
          <w:rFonts w:asciiTheme="majorHAnsi" w:hAnsiTheme="majorHAnsi"/>
          <w:lang w:val="sr-Cyrl-BA"/>
        </w:rPr>
        <w:t>и потенцијалних предузетника захтјева промовисање предузетништва</w:t>
      </w:r>
      <w:r w:rsidR="002A195B">
        <w:rPr>
          <w:rFonts w:asciiTheme="majorHAnsi" w:hAnsiTheme="majorHAnsi"/>
          <w:lang w:val="sr-Cyrl-BA"/>
        </w:rPr>
        <w:t xml:space="preserve"> </w:t>
      </w:r>
      <w:r w:rsidR="00A61ADD" w:rsidRPr="00A61ADD">
        <w:rPr>
          <w:rFonts w:asciiTheme="majorHAnsi" w:hAnsiTheme="majorHAnsi"/>
          <w:lang w:val="sr-Cyrl-BA"/>
        </w:rPr>
        <w:t>кроз: одговарајућу обуку о могућностима коришћења фондова за започињање посла, најповољнијем правном облику предузетништва, поступку регистрације, пореским и другим финансијским обавезама, начину израде бизнис планова, као и самом препознавању предузетничке склоности и пословних идеја. Посебно треба развијати предузетништво у специфичним секторима који су најважнији за економски развој као што су туризам, производња хране, пољопривреда</w:t>
      </w:r>
      <w:r w:rsidR="006C555C">
        <w:rPr>
          <w:rFonts w:asciiTheme="majorHAnsi" w:hAnsiTheme="majorHAnsi"/>
          <w:lang w:val="sr-Cyrl-BA"/>
        </w:rPr>
        <w:t>,</w:t>
      </w:r>
      <w:r w:rsidR="009E43E8">
        <w:rPr>
          <w:rFonts w:asciiTheme="majorHAnsi" w:hAnsiTheme="majorHAnsi"/>
          <w:lang w:val="sr-Cyrl-BA"/>
        </w:rPr>
        <w:t xml:space="preserve"> </w:t>
      </w:r>
      <w:r w:rsidR="006C555C">
        <w:rPr>
          <w:rFonts w:asciiTheme="majorHAnsi" w:hAnsiTheme="majorHAnsi"/>
          <w:lang w:val="sr-Cyrl-BA"/>
        </w:rPr>
        <w:t>занатство</w:t>
      </w:r>
      <w:r w:rsidR="00A61ADD" w:rsidRPr="00A61ADD">
        <w:rPr>
          <w:rFonts w:asciiTheme="majorHAnsi" w:hAnsiTheme="majorHAnsi"/>
          <w:lang w:val="sr-Cyrl-BA"/>
        </w:rPr>
        <w:t xml:space="preserve">. </w:t>
      </w:r>
      <w:r w:rsidR="00F812B9">
        <w:rPr>
          <w:rFonts w:asciiTheme="majorHAnsi" w:hAnsiTheme="majorHAnsi"/>
          <w:lang w:val="sr-Cyrl-BA"/>
        </w:rPr>
        <w:t>Додатна</w:t>
      </w:r>
      <w:r w:rsidR="00A61ADD" w:rsidRPr="00A61ADD">
        <w:rPr>
          <w:rFonts w:asciiTheme="majorHAnsi" w:hAnsiTheme="majorHAnsi"/>
          <w:lang w:val="sr-Cyrl-BA"/>
        </w:rPr>
        <w:t xml:space="preserve"> пажња треба да је усмјерена на повећање степена финали</w:t>
      </w:r>
      <w:r w:rsidR="009E43E8">
        <w:rPr>
          <w:rFonts w:asciiTheme="majorHAnsi" w:hAnsiTheme="majorHAnsi"/>
          <w:lang w:val="sr-Cyrl-BA"/>
        </w:rPr>
        <w:t>зације производње у области дрв</w:t>
      </w:r>
      <w:r w:rsidR="00A61ADD" w:rsidRPr="00A61ADD">
        <w:rPr>
          <w:rFonts w:asciiTheme="majorHAnsi" w:hAnsiTheme="majorHAnsi"/>
          <w:lang w:val="sr-Cyrl-BA"/>
        </w:rPr>
        <w:t xml:space="preserve">опрерађивачког и металског сектора. </w:t>
      </w:r>
    </w:p>
    <w:p w:rsidR="003F1E10" w:rsidRPr="005A20FC" w:rsidRDefault="003F1E10" w:rsidP="003F1E10">
      <w:pPr>
        <w:rPr>
          <w:rFonts w:ascii="Cambria" w:hAnsi="Cambria"/>
        </w:rPr>
      </w:pPr>
    </w:p>
    <w:tbl>
      <w:tblPr>
        <w:tblW w:w="5000" w:type="pct"/>
        <w:tblCellMar>
          <w:left w:w="0" w:type="dxa"/>
          <w:right w:w="0" w:type="dxa"/>
        </w:tblCellMar>
        <w:tblLook w:val="0000" w:firstRow="0" w:lastRow="0" w:firstColumn="0" w:lastColumn="0" w:noHBand="0" w:noVBand="0"/>
      </w:tblPr>
      <w:tblGrid>
        <w:gridCol w:w="4620"/>
        <w:gridCol w:w="4460"/>
      </w:tblGrid>
      <w:tr w:rsidR="003F1E10" w:rsidRPr="00943E49" w:rsidTr="00733AA9">
        <w:trPr>
          <w:trHeight w:val="283"/>
        </w:trPr>
        <w:tc>
          <w:tcPr>
            <w:tcW w:w="2544" w:type="pct"/>
            <w:tcBorders>
              <w:top w:val="single" w:sz="4" w:space="0" w:color="000000"/>
              <w:left w:val="single" w:sz="4" w:space="0" w:color="000000"/>
              <w:bottom w:val="single" w:sz="4" w:space="0" w:color="000000"/>
              <w:right w:val="single" w:sz="4" w:space="0" w:color="000000"/>
            </w:tcBorders>
          </w:tcPr>
          <w:p w:rsidR="003F1E10" w:rsidRPr="00943E49" w:rsidRDefault="003F1E10" w:rsidP="00943E49">
            <w:pPr>
              <w:pStyle w:val="TableParagraph"/>
              <w:kinsoku w:val="0"/>
              <w:overflowPunct w:val="0"/>
              <w:rPr>
                <w:rFonts w:ascii="Cambria" w:hAnsi="Cambria"/>
                <w:sz w:val="22"/>
                <w:szCs w:val="22"/>
              </w:rPr>
            </w:pPr>
            <w:r w:rsidRPr="00943E49">
              <w:rPr>
                <w:rFonts w:ascii="Cambria" w:hAnsi="Cambria"/>
                <w:b/>
                <w:bCs/>
                <w:sz w:val="22"/>
                <w:szCs w:val="22"/>
              </w:rPr>
              <w:t>Снаге</w:t>
            </w:r>
          </w:p>
        </w:tc>
        <w:tc>
          <w:tcPr>
            <w:tcW w:w="2456" w:type="pct"/>
            <w:tcBorders>
              <w:top w:val="single" w:sz="4" w:space="0" w:color="000000"/>
              <w:left w:val="single" w:sz="4" w:space="0" w:color="000000"/>
              <w:bottom w:val="single" w:sz="4" w:space="0" w:color="000000"/>
              <w:right w:val="single" w:sz="4" w:space="0" w:color="000000"/>
            </w:tcBorders>
          </w:tcPr>
          <w:p w:rsidR="003F1E10" w:rsidRPr="00943E49" w:rsidRDefault="003F1E10" w:rsidP="00943E49">
            <w:pPr>
              <w:pStyle w:val="TableParagraph"/>
              <w:kinsoku w:val="0"/>
              <w:overflowPunct w:val="0"/>
              <w:rPr>
                <w:rFonts w:ascii="Cambria" w:hAnsi="Cambria"/>
                <w:sz w:val="22"/>
                <w:szCs w:val="22"/>
              </w:rPr>
            </w:pPr>
            <w:r w:rsidRPr="00943E49">
              <w:rPr>
                <w:rFonts w:ascii="Cambria" w:hAnsi="Cambria"/>
                <w:b/>
                <w:bCs/>
                <w:sz w:val="22"/>
                <w:szCs w:val="22"/>
              </w:rPr>
              <w:t>Слабости</w:t>
            </w:r>
          </w:p>
        </w:tc>
      </w:tr>
      <w:tr w:rsidR="003F1E10" w:rsidRPr="00943E49" w:rsidTr="00733AA9">
        <w:trPr>
          <w:trHeight w:val="283"/>
        </w:trPr>
        <w:tc>
          <w:tcPr>
            <w:tcW w:w="2544" w:type="pct"/>
            <w:tcBorders>
              <w:top w:val="single" w:sz="4" w:space="0" w:color="000000"/>
              <w:left w:val="single" w:sz="4" w:space="0" w:color="000000"/>
              <w:bottom w:val="single" w:sz="4" w:space="0" w:color="000000"/>
              <w:right w:val="single" w:sz="4" w:space="0" w:color="000000"/>
            </w:tcBorders>
          </w:tcPr>
          <w:p w:rsidR="003F1E10" w:rsidRPr="00943E49" w:rsidRDefault="003F1E10" w:rsidP="00943E49">
            <w:pPr>
              <w:pStyle w:val="TableParagraph"/>
              <w:kinsoku w:val="0"/>
              <w:overflowPunct w:val="0"/>
              <w:spacing w:before="9"/>
              <w:rPr>
                <w:rFonts w:ascii="Cambria" w:hAnsi="Cambria"/>
                <w:sz w:val="22"/>
                <w:szCs w:val="22"/>
              </w:rPr>
            </w:pPr>
          </w:p>
          <w:p w:rsidR="000B65EE" w:rsidRPr="00943E49" w:rsidRDefault="000B65EE"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Висок</w:t>
            </w:r>
            <w:r w:rsidRPr="00943E49">
              <w:rPr>
                <w:rFonts w:ascii="Cambria" w:hAnsi="Cambria"/>
                <w:spacing w:val="-1"/>
                <w:sz w:val="22"/>
                <w:szCs w:val="22"/>
                <w:lang w:val="sr-Cyrl-RS"/>
              </w:rPr>
              <w:t xml:space="preserve"> </w:t>
            </w:r>
            <w:r w:rsidR="003F1E10" w:rsidRPr="00943E49">
              <w:rPr>
                <w:rFonts w:ascii="Cambria" w:hAnsi="Cambria"/>
                <w:spacing w:val="-1"/>
                <w:sz w:val="22"/>
                <w:szCs w:val="22"/>
              </w:rPr>
              <w:t>квалитет</w:t>
            </w:r>
            <w:r w:rsidRPr="00943E49">
              <w:rPr>
                <w:rFonts w:ascii="Cambria" w:hAnsi="Cambria"/>
                <w:spacing w:val="-1"/>
                <w:sz w:val="22"/>
                <w:szCs w:val="22"/>
                <w:lang w:val="sr-Cyrl-RS"/>
              </w:rPr>
              <w:t xml:space="preserve"> </w:t>
            </w:r>
            <w:r w:rsidR="003F1E10" w:rsidRPr="00943E49">
              <w:rPr>
                <w:rFonts w:ascii="Cambria" w:hAnsi="Cambria"/>
                <w:spacing w:val="-1"/>
                <w:sz w:val="22"/>
                <w:szCs w:val="22"/>
              </w:rPr>
              <w:t>пружања</w:t>
            </w:r>
            <w:r w:rsidR="003F1E10" w:rsidRPr="00943E49">
              <w:rPr>
                <w:rFonts w:ascii="Cambria" w:hAnsi="Cambria"/>
                <w:spacing w:val="-1"/>
                <w:sz w:val="22"/>
                <w:szCs w:val="22"/>
                <w:lang w:val="sr-Cyrl-BA"/>
              </w:rPr>
              <w:t xml:space="preserve"> </w:t>
            </w:r>
            <w:r w:rsidR="003F1E10" w:rsidRPr="00943E49">
              <w:rPr>
                <w:rFonts w:ascii="Cambria" w:hAnsi="Cambria"/>
                <w:spacing w:val="-1"/>
                <w:sz w:val="22"/>
                <w:szCs w:val="22"/>
              </w:rPr>
              <w:t>услуга грађанима</w:t>
            </w: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Повољан  географски  положај  општине        Теслић</w:t>
            </w:r>
            <w:r w:rsidRPr="00943E49">
              <w:rPr>
                <w:rFonts w:ascii="Cambria" w:hAnsi="Cambria"/>
                <w:spacing w:val="-1"/>
                <w:sz w:val="22"/>
                <w:szCs w:val="22"/>
                <w:lang w:val="sr-Cyrl-BA"/>
              </w:rPr>
              <w:t xml:space="preserve"> и величина територије</w:t>
            </w: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Постојање стратешких докумената усвојених од стране Скупштине општине Теслић</w:t>
            </w:r>
          </w:p>
          <w:p w:rsidR="000B65EE" w:rsidRPr="00943E49" w:rsidRDefault="00F812B9"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 xml:space="preserve">Постојање програма о </w:t>
            </w:r>
            <w:r w:rsidR="003F1E10" w:rsidRPr="00943E49">
              <w:rPr>
                <w:rFonts w:ascii="Cambria" w:hAnsi="Cambria"/>
                <w:spacing w:val="-1"/>
                <w:sz w:val="22"/>
                <w:szCs w:val="22"/>
              </w:rPr>
              <w:t>подстицајима и издвајање средстава за сти</w:t>
            </w:r>
            <w:r w:rsidR="003F1E10" w:rsidRPr="00943E49">
              <w:rPr>
                <w:rFonts w:ascii="Cambria" w:hAnsi="Cambria"/>
                <w:spacing w:val="-1"/>
                <w:sz w:val="22"/>
                <w:szCs w:val="22"/>
                <w:lang w:val="sr-Cyrl-BA"/>
              </w:rPr>
              <w:t>м</w:t>
            </w:r>
            <w:r w:rsidR="003F1E10" w:rsidRPr="00943E49">
              <w:rPr>
                <w:rFonts w:ascii="Cambria" w:hAnsi="Cambria"/>
                <w:spacing w:val="-1"/>
                <w:sz w:val="22"/>
                <w:szCs w:val="22"/>
              </w:rPr>
              <w:t>улисање запошљавања</w:t>
            </w:r>
          </w:p>
          <w:p w:rsidR="00C14686" w:rsidRPr="00943E49" w:rsidRDefault="00C14686"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lang w:val="sr-Cyrl-ME"/>
              </w:rPr>
              <w:t>Постојање подстицаја и субвенција током пандемије са виших нивоа власти</w:t>
            </w:r>
          </w:p>
          <w:p w:rsidR="00C64C9E" w:rsidRPr="00943E49" w:rsidRDefault="00C64C9E"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lang w:val="sr-Cyrl-BA"/>
              </w:rPr>
              <w:t>Пословне зоне</w:t>
            </w: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Постојање образовних институција</w:t>
            </w:r>
          </w:p>
          <w:p w:rsidR="003F1E10"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lang w:val="sr-Cyrl-BA"/>
              </w:rPr>
              <w:t>Традиција туризма и дрвопрерађивачке дјелатности</w:t>
            </w:r>
          </w:p>
        </w:tc>
        <w:tc>
          <w:tcPr>
            <w:tcW w:w="2456" w:type="pct"/>
            <w:tcBorders>
              <w:top w:val="single" w:sz="4" w:space="0" w:color="000000"/>
              <w:left w:val="single" w:sz="4" w:space="0" w:color="000000"/>
              <w:bottom w:val="single" w:sz="4" w:space="0" w:color="000000"/>
              <w:right w:val="single" w:sz="4" w:space="0" w:color="000000"/>
            </w:tcBorders>
          </w:tcPr>
          <w:p w:rsidR="003F1E10" w:rsidRPr="00943E49" w:rsidRDefault="003F1E10" w:rsidP="00943E49">
            <w:pPr>
              <w:pStyle w:val="TableParagraph"/>
              <w:kinsoku w:val="0"/>
              <w:overflowPunct w:val="0"/>
              <w:spacing w:before="9"/>
              <w:rPr>
                <w:rFonts w:ascii="Cambria" w:hAnsi="Cambria"/>
                <w:sz w:val="22"/>
                <w:szCs w:val="22"/>
              </w:rPr>
            </w:pPr>
          </w:p>
          <w:p w:rsidR="00C14686" w:rsidRPr="00943E49" w:rsidRDefault="00E7764B" w:rsidP="00943E49">
            <w:pPr>
              <w:kinsoku w:val="0"/>
              <w:overflowPunct w:val="0"/>
              <w:jc w:val="both"/>
              <w:rPr>
                <w:rFonts w:ascii="Cambria" w:hAnsi="Cambria"/>
                <w:noProof/>
                <w:sz w:val="22"/>
                <w:szCs w:val="22"/>
                <w:lang w:val="sr-Cyrl-CS"/>
              </w:rPr>
            </w:pPr>
            <w:r w:rsidRPr="00943E49">
              <w:rPr>
                <w:rFonts w:ascii="Cambria" w:hAnsi="Cambria"/>
                <w:noProof/>
                <w:sz w:val="22"/>
                <w:szCs w:val="22"/>
                <w:lang w:val="sr-Cyrl-ME"/>
              </w:rPr>
              <w:t xml:space="preserve">    </w:t>
            </w:r>
            <w:r w:rsidR="00C14686" w:rsidRPr="00943E49">
              <w:rPr>
                <w:rFonts w:ascii="Cambria" w:hAnsi="Cambria"/>
                <w:noProof/>
                <w:sz w:val="22"/>
                <w:szCs w:val="22"/>
                <w:lang w:val="sr-Cyrl-ME"/>
              </w:rPr>
              <w:t xml:space="preserve">- </w:t>
            </w:r>
            <w:r w:rsidR="00C14686" w:rsidRPr="00943E49">
              <w:rPr>
                <w:rFonts w:ascii="Cambria" w:hAnsi="Cambria"/>
                <w:noProof/>
                <w:sz w:val="22"/>
                <w:szCs w:val="22"/>
                <w:lang w:val="sr-Cyrl-CS"/>
              </w:rPr>
              <w:t xml:space="preserve">Рецесија узрокована пандемијом   </w:t>
            </w:r>
          </w:p>
          <w:p w:rsidR="00C14686" w:rsidRPr="00943E49" w:rsidRDefault="00C14686" w:rsidP="00943E49">
            <w:pPr>
              <w:kinsoku w:val="0"/>
              <w:overflowPunct w:val="0"/>
              <w:jc w:val="both"/>
              <w:rPr>
                <w:rFonts w:ascii="Cambria" w:hAnsi="Cambria"/>
                <w:noProof/>
                <w:sz w:val="22"/>
                <w:szCs w:val="22"/>
                <w:lang w:val="sr-Cyrl-CS"/>
              </w:rPr>
            </w:pPr>
            <w:r w:rsidRPr="00943E49">
              <w:rPr>
                <w:rFonts w:ascii="Cambria" w:hAnsi="Cambria"/>
                <w:noProof/>
                <w:sz w:val="22"/>
                <w:szCs w:val="22"/>
                <w:lang w:val="sr-Cyrl-CS"/>
              </w:rPr>
              <w:t xml:space="preserve">   </w:t>
            </w:r>
            <w:r w:rsidR="00E7764B" w:rsidRPr="00943E49">
              <w:rPr>
                <w:rFonts w:ascii="Cambria" w:hAnsi="Cambria"/>
                <w:noProof/>
                <w:sz w:val="22"/>
                <w:szCs w:val="22"/>
                <w:lang w:val="sr-Cyrl-CS"/>
              </w:rPr>
              <w:t xml:space="preserve">    п</w:t>
            </w:r>
            <w:r w:rsidRPr="00943E49">
              <w:rPr>
                <w:rFonts w:ascii="Cambria" w:hAnsi="Cambria"/>
                <w:noProof/>
                <w:sz w:val="22"/>
                <w:szCs w:val="22"/>
                <w:lang w:val="sr-Cyrl-CS"/>
              </w:rPr>
              <w:t xml:space="preserve">родубљује фрагментираност </w:t>
            </w:r>
          </w:p>
          <w:p w:rsidR="00C14686" w:rsidRPr="00943E49" w:rsidRDefault="00C14686" w:rsidP="00943E49">
            <w:pPr>
              <w:kinsoku w:val="0"/>
              <w:overflowPunct w:val="0"/>
              <w:jc w:val="both"/>
              <w:rPr>
                <w:rFonts w:ascii="Cambria" w:hAnsi="Cambria"/>
                <w:noProof/>
                <w:sz w:val="22"/>
                <w:szCs w:val="22"/>
                <w:lang w:val="sr-Cyrl-CS"/>
              </w:rPr>
            </w:pPr>
            <w:r w:rsidRPr="00943E49">
              <w:rPr>
                <w:rFonts w:ascii="Cambria" w:hAnsi="Cambria"/>
                <w:noProof/>
                <w:sz w:val="22"/>
                <w:szCs w:val="22"/>
                <w:lang w:val="sr-Cyrl-CS"/>
              </w:rPr>
              <w:t xml:space="preserve">  </w:t>
            </w:r>
            <w:r w:rsidR="00E7764B" w:rsidRPr="00943E49">
              <w:rPr>
                <w:rFonts w:ascii="Cambria" w:hAnsi="Cambria"/>
                <w:noProof/>
                <w:sz w:val="22"/>
                <w:szCs w:val="22"/>
                <w:lang w:val="sr-Cyrl-CS"/>
              </w:rPr>
              <w:t xml:space="preserve">   </w:t>
            </w:r>
            <w:r w:rsidRPr="00943E49">
              <w:rPr>
                <w:rFonts w:ascii="Cambria" w:hAnsi="Cambria"/>
                <w:noProof/>
                <w:sz w:val="22"/>
                <w:szCs w:val="22"/>
                <w:lang w:val="sr-Cyrl-CS"/>
              </w:rPr>
              <w:t xml:space="preserve"> тржишта рада, што се одражава у </w:t>
            </w:r>
            <w:r w:rsidR="00E7764B" w:rsidRPr="00943E49">
              <w:rPr>
                <w:rFonts w:ascii="Cambria" w:hAnsi="Cambria"/>
                <w:noProof/>
                <w:sz w:val="22"/>
                <w:szCs w:val="22"/>
                <w:lang w:val="sr-Cyrl-CS"/>
              </w:rPr>
              <w:t xml:space="preserve">  </w:t>
            </w:r>
            <w:r w:rsidRPr="00943E49">
              <w:rPr>
                <w:rFonts w:ascii="Cambria" w:hAnsi="Cambria"/>
                <w:noProof/>
                <w:sz w:val="22"/>
                <w:szCs w:val="22"/>
                <w:lang w:val="sr-Cyrl-CS"/>
              </w:rPr>
              <w:t xml:space="preserve">врло  ниским стопама активности и    </w:t>
            </w:r>
          </w:p>
          <w:p w:rsidR="00C14686" w:rsidRPr="00943E49" w:rsidRDefault="00C14686" w:rsidP="00943E49">
            <w:pPr>
              <w:kinsoku w:val="0"/>
              <w:overflowPunct w:val="0"/>
              <w:jc w:val="both"/>
              <w:rPr>
                <w:rFonts w:ascii="Cambria" w:hAnsi="Cambria"/>
                <w:noProof/>
                <w:sz w:val="22"/>
                <w:szCs w:val="22"/>
                <w:lang w:val="sr-Cyrl-CS"/>
              </w:rPr>
            </w:pPr>
            <w:r w:rsidRPr="00943E49">
              <w:rPr>
                <w:rFonts w:ascii="Cambria" w:hAnsi="Cambria"/>
                <w:noProof/>
                <w:sz w:val="22"/>
                <w:szCs w:val="22"/>
                <w:lang w:val="sr-Cyrl-CS"/>
              </w:rPr>
              <w:t xml:space="preserve">    запошљавања</w:t>
            </w: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Недостатак нових инвестиција</w:t>
            </w:r>
          </w:p>
          <w:p w:rsidR="00C64C9E" w:rsidRPr="00943E49" w:rsidRDefault="00C64C9E"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lang w:val="sr-Cyrl-BA"/>
              </w:rPr>
              <w:t>Ниске нето плате</w:t>
            </w:r>
          </w:p>
          <w:p w:rsidR="00C64C9E" w:rsidRPr="00943E49" w:rsidRDefault="00C64C9E"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lang w:val="sr-Cyrl-BA"/>
              </w:rPr>
              <w:t>Велика заступљеност рада на „црно“</w:t>
            </w: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Недостатак  предузетничког   искуства код младих и проактивног става</w:t>
            </w: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Неадекватне вјештине и компетенције незапослених лица</w:t>
            </w: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 xml:space="preserve">Недовољно радних мјеста за особе </w:t>
            </w:r>
            <w:r w:rsidR="00C64C9E" w:rsidRPr="00943E49">
              <w:rPr>
                <w:rFonts w:ascii="Cambria" w:hAnsi="Cambria"/>
                <w:spacing w:val="-1"/>
                <w:sz w:val="22"/>
                <w:szCs w:val="22"/>
                <w:lang w:val="sr-Cyrl-BA"/>
              </w:rPr>
              <w:t>старости преко 45</w:t>
            </w:r>
            <w:r w:rsidRPr="00943E49">
              <w:rPr>
                <w:rFonts w:ascii="Cambria" w:hAnsi="Cambria"/>
                <w:spacing w:val="-1"/>
                <w:sz w:val="22"/>
                <w:szCs w:val="22"/>
                <w:lang w:val="sr-Cyrl-BA"/>
              </w:rPr>
              <w:t xml:space="preserve"> година</w:t>
            </w: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Непостојање активног удружења привредника</w:t>
            </w: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rPr>
              <w:t>Млади високо образовани кадрови се не враћају у општину Теслић након завршеног факултета</w:t>
            </w:r>
          </w:p>
          <w:p w:rsidR="003F1E10" w:rsidRPr="00943E49" w:rsidRDefault="00F812B9"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lang w:val="sr-Cyrl-CS"/>
              </w:rPr>
              <w:t>Немогућност да се одради приправнички стаж након завршеног школовања</w:t>
            </w:r>
            <w:r w:rsidR="003F1E10" w:rsidRPr="00943E49">
              <w:rPr>
                <w:rFonts w:ascii="Cambria" w:hAnsi="Cambria"/>
                <w:spacing w:val="-1"/>
                <w:sz w:val="22"/>
                <w:szCs w:val="22"/>
              </w:rPr>
              <w:tab/>
            </w:r>
          </w:p>
        </w:tc>
      </w:tr>
      <w:tr w:rsidR="003F1E10" w:rsidRPr="00943E49" w:rsidTr="00733AA9">
        <w:trPr>
          <w:trHeight w:val="283"/>
        </w:trPr>
        <w:tc>
          <w:tcPr>
            <w:tcW w:w="2544" w:type="pct"/>
            <w:tcBorders>
              <w:top w:val="single" w:sz="4" w:space="0" w:color="000000"/>
              <w:left w:val="single" w:sz="4" w:space="0" w:color="000000"/>
              <w:bottom w:val="single" w:sz="4" w:space="0" w:color="000000"/>
              <w:right w:val="single" w:sz="4" w:space="0" w:color="000000"/>
            </w:tcBorders>
          </w:tcPr>
          <w:p w:rsidR="003F1E10" w:rsidRPr="00943E49" w:rsidRDefault="003F1E10" w:rsidP="00943E49">
            <w:pPr>
              <w:pStyle w:val="TableParagraph"/>
              <w:kinsoku w:val="0"/>
              <w:overflowPunct w:val="0"/>
              <w:rPr>
                <w:rFonts w:ascii="Cambria" w:hAnsi="Cambria"/>
                <w:sz w:val="22"/>
                <w:szCs w:val="22"/>
              </w:rPr>
            </w:pPr>
            <w:r w:rsidRPr="00943E49">
              <w:rPr>
                <w:rFonts w:ascii="Cambria" w:hAnsi="Cambria"/>
                <w:b/>
                <w:bCs/>
                <w:spacing w:val="-1"/>
                <w:sz w:val="22"/>
                <w:szCs w:val="22"/>
              </w:rPr>
              <w:t>Могућности</w:t>
            </w:r>
          </w:p>
        </w:tc>
        <w:tc>
          <w:tcPr>
            <w:tcW w:w="2456" w:type="pct"/>
            <w:tcBorders>
              <w:top w:val="single" w:sz="4" w:space="0" w:color="000000"/>
              <w:left w:val="single" w:sz="4" w:space="0" w:color="000000"/>
              <w:bottom w:val="single" w:sz="4" w:space="0" w:color="000000"/>
              <w:right w:val="single" w:sz="4" w:space="0" w:color="000000"/>
            </w:tcBorders>
          </w:tcPr>
          <w:p w:rsidR="003F1E10" w:rsidRPr="00943E49" w:rsidRDefault="003F1E10" w:rsidP="00943E49">
            <w:pPr>
              <w:pStyle w:val="TableParagraph"/>
              <w:kinsoku w:val="0"/>
              <w:overflowPunct w:val="0"/>
              <w:rPr>
                <w:rFonts w:ascii="Cambria" w:hAnsi="Cambria"/>
                <w:sz w:val="22"/>
                <w:szCs w:val="22"/>
              </w:rPr>
            </w:pPr>
            <w:r w:rsidRPr="00943E49">
              <w:rPr>
                <w:rFonts w:ascii="Cambria" w:hAnsi="Cambria"/>
                <w:b/>
                <w:bCs/>
                <w:spacing w:val="-3"/>
                <w:sz w:val="22"/>
                <w:szCs w:val="22"/>
              </w:rPr>
              <w:t>Пријетње</w:t>
            </w:r>
          </w:p>
        </w:tc>
      </w:tr>
      <w:tr w:rsidR="003F1E10" w:rsidRPr="00943E49" w:rsidTr="00733AA9">
        <w:trPr>
          <w:trHeight w:val="283"/>
        </w:trPr>
        <w:tc>
          <w:tcPr>
            <w:tcW w:w="2544" w:type="pct"/>
            <w:tcBorders>
              <w:top w:val="single" w:sz="4" w:space="0" w:color="000000"/>
              <w:left w:val="single" w:sz="4" w:space="0" w:color="000000"/>
              <w:bottom w:val="single" w:sz="4" w:space="0" w:color="000000"/>
              <w:right w:val="single" w:sz="4" w:space="0" w:color="000000"/>
            </w:tcBorders>
          </w:tcPr>
          <w:p w:rsidR="000B65EE" w:rsidRPr="00943E49" w:rsidRDefault="000B65EE" w:rsidP="00943E49">
            <w:pPr>
              <w:tabs>
                <w:tab w:val="left" w:pos="810"/>
                <w:tab w:val="left" w:pos="2044"/>
                <w:tab w:val="left" w:pos="3143"/>
              </w:tabs>
              <w:kinsoku w:val="0"/>
              <w:overflowPunct w:val="0"/>
              <w:spacing w:before="8"/>
              <w:rPr>
                <w:rFonts w:ascii="Cambria" w:hAnsi="Cambria"/>
                <w:sz w:val="22"/>
                <w:szCs w:val="22"/>
                <w:lang w:val="sr-Cyrl-BA"/>
              </w:rPr>
            </w:pPr>
          </w:p>
          <w:p w:rsidR="000B65EE"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Програми подршке</w:t>
            </w:r>
            <w:r w:rsidR="00C47C6C" w:rsidRPr="00943E49">
              <w:rPr>
                <w:rFonts w:ascii="Cambria" w:hAnsi="Cambria"/>
                <w:sz w:val="22"/>
                <w:szCs w:val="22"/>
                <w:lang w:val="sr-Cyrl-RS"/>
              </w:rPr>
              <w:t xml:space="preserve"> </w:t>
            </w:r>
            <w:r w:rsidRPr="00943E49">
              <w:rPr>
                <w:rFonts w:ascii="Cambria" w:hAnsi="Cambria"/>
                <w:sz w:val="22"/>
                <w:szCs w:val="22"/>
              </w:rPr>
              <w:t>међународних донатора</w:t>
            </w:r>
          </w:p>
          <w:p w:rsidR="00C47C6C"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Развој инфраструктуре</w:t>
            </w:r>
          </w:p>
          <w:p w:rsidR="00C47C6C"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Већа  заступљеност  предузетништва  у обавезном и редовном образовању</w:t>
            </w:r>
          </w:p>
          <w:p w:rsidR="00C47C6C"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Програми за предузетничку едукацију</w:t>
            </w:r>
          </w:p>
          <w:p w:rsidR="00C47C6C"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Поједностављење процедуре за започињање приватног бизниса</w:t>
            </w:r>
          </w:p>
          <w:p w:rsidR="00C47C6C"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Развој веза са дијаспором</w:t>
            </w:r>
          </w:p>
          <w:p w:rsidR="00C47C6C"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Повлачење средстава из ЕУ фондова</w:t>
            </w:r>
          </w:p>
          <w:p w:rsidR="003F1E10"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Постојање  државних  и  међународних програма за развој предузетништва</w:t>
            </w:r>
          </w:p>
          <w:p w:rsidR="00263FE7" w:rsidRPr="00943E49" w:rsidRDefault="00263FE7"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lang w:val="sr-Cyrl-BA"/>
              </w:rPr>
              <w:t>Модернизација пољопривреде</w:t>
            </w:r>
          </w:p>
          <w:p w:rsidR="00263FE7" w:rsidRPr="00943E49" w:rsidRDefault="00263FE7"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lang w:val="sr-Cyrl-BA"/>
              </w:rPr>
              <w:t>Регионална сарадња</w:t>
            </w:r>
          </w:p>
          <w:p w:rsidR="003A135D" w:rsidRPr="00943E49" w:rsidRDefault="003A135D"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lang w:val="sr-Cyrl-BA"/>
              </w:rPr>
              <w:t xml:space="preserve">Смањења одласка младог и радно способног становништва усљед глобалих мјера у заштити од пандемије </w:t>
            </w:r>
          </w:p>
        </w:tc>
        <w:tc>
          <w:tcPr>
            <w:tcW w:w="2456" w:type="pct"/>
            <w:tcBorders>
              <w:top w:val="single" w:sz="4" w:space="0" w:color="000000"/>
              <w:left w:val="single" w:sz="4" w:space="0" w:color="000000"/>
              <w:bottom w:val="single" w:sz="4" w:space="0" w:color="000000"/>
              <w:right w:val="single" w:sz="4" w:space="0" w:color="000000"/>
            </w:tcBorders>
          </w:tcPr>
          <w:p w:rsidR="003F1E10" w:rsidRPr="00943E49" w:rsidRDefault="003F1E10" w:rsidP="00943E49">
            <w:pPr>
              <w:pStyle w:val="TableParagraph"/>
              <w:kinsoku w:val="0"/>
              <w:overflowPunct w:val="0"/>
              <w:spacing w:before="10"/>
              <w:rPr>
                <w:rFonts w:ascii="Cambria" w:hAnsi="Cambria"/>
                <w:sz w:val="22"/>
                <w:szCs w:val="22"/>
              </w:rPr>
            </w:pPr>
          </w:p>
          <w:p w:rsidR="00C14686" w:rsidRPr="00943E49" w:rsidRDefault="00C14686" w:rsidP="00943E49">
            <w:pPr>
              <w:pStyle w:val="ListParagraph"/>
              <w:numPr>
                <w:ilvl w:val="0"/>
                <w:numId w:val="15"/>
              </w:numPr>
              <w:tabs>
                <w:tab w:val="left" w:pos="1708"/>
                <w:tab w:val="left" w:pos="2752"/>
                <w:tab w:val="left" w:pos="3902"/>
              </w:tabs>
              <w:kinsoku w:val="0"/>
              <w:overflowPunct w:val="0"/>
              <w:spacing w:before="8"/>
              <w:ind w:left="346"/>
              <w:rPr>
                <w:rFonts w:ascii="Cambria" w:hAnsi="Cambria"/>
                <w:spacing w:val="-1"/>
                <w:sz w:val="22"/>
                <w:szCs w:val="22"/>
                <w:lang w:val="sr-Cyrl-RS"/>
              </w:rPr>
            </w:pPr>
            <w:r w:rsidRPr="00943E49">
              <w:rPr>
                <w:rFonts w:ascii="Cambria" w:hAnsi="Cambria"/>
                <w:spacing w:val="-1"/>
                <w:sz w:val="22"/>
                <w:szCs w:val="22"/>
                <w:lang w:val="sr-Cyrl-RS"/>
              </w:rPr>
              <w:t xml:space="preserve">Висок ризик за извозни сектор с      </w:t>
            </w:r>
          </w:p>
          <w:p w:rsidR="00C14686" w:rsidRPr="00943E49" w:rsidRDefault="00C14686" w:rsidP="00943E49">
            <w:pPr>
              <w:tabs>
                <w:tab w:val="left" w:pos="1708"/>
                <w:tab w:val="left" w:pos="2752"/>
                <w:tab w:val="left" w:pos="3902"/>
              </w:tabs>
              <w:kinsoku w:val="0"/>
              <w:overflowPunct w:val="0"/>
              <w:spacing w:before="8"/>
              <w:rPr>
                <w:rFonts w:ascii="Cambria" w:hAnsi="Cambria"/>
                <w:spacing w:val="-1"/>
                <w:sz w:val="22"/>
                <w:szCs w:val="22"/>
                <w:lang w:val="sr-Cyrl-RS"/>
              </w:rPr>
            </w:pPr>
            <w:r w:rsidRPr="00943E49">
              <w:rPr>
                <w:rFonts w:ascii="Cambria" w:hAnsi="Cambria"/>
                <w:spacing w:val="-1"/>
                <w:sz w:val="22"/>
                <w:szCs w:val="22"/>
                <w:lang w:val="sr-Cyrl-RS"/>
              </w:rPr>
              <w:t xml:space="preserve">      обзиром на смањени број уговора о     </w:t>
            </w:r>
          </w:p>
          <w:p w:rsidR="00C14686" w:rsidRPr="00943E49" w:rsidRDefault="00C14686" w:rsidP="00943E49">
            <w:pPr>
              <w:tabs>
                <w:tab w:val="left" w:pos="1708"/>
                <w:tab w:val="left" w:pos="2752"/>
                <w:tab w:val="left" w:pos="3902"/>
              </w:tabs>
              <w:kinsoku w:val="0"/>
              <w:overflowPunct w:val="0"/>
              <w:spacing w:before="8"/>
              <w:rPr>
                <w:rFonts w:ascii="Cambria" w:hAnsi="Cambria"/>
                <w:spacing w:val="-1"/>
                <w:sz w:val="22"/>
                <w:szCs w:val="22"/>
                <w:lang w:val="sr-Cyrl-RS"/>
              </w:rPr>
            </w:pPr>
            <w:r w:rsidRPr="00943E49">
              <w:rPr>
                <w:rFonts w:ascii="Cambria" w:hAnsi="Cambria"/>
                <w:spacing w:val="-1"/>
                <w:sz w:val="22"/>
                <w:szCs w:val="22"/>
                <w:lang w:val="sr-Cyrl-RS"/>
              </w:rPr>
              <w:t xml:space="preserve">      купопродаји производа и потражње </w:t>
            </w:r>
          </w:p>
          <w:p w:rsidR="00C14686" w:rsidRPr="00943E49" w:rsidRDefault="00C14686" w:rsidP="00943E49">
            <w:pPr>
              <w:tabs>
                <w:tab w:val="left" w:pos="1708"/>
                <w:tab w:val="left" w:pos="2752"/>
                <w:tab w:val="left" w:pos="3902"/>
              </w:tabs>
              <w:kinsoku w:val="0"/>
              <w:overflowPunct w:val="0"/>
              <w:spacing w:before="8"/>
              <w:rPr>
                <w:rFonts w:ascii="Cambria" w:hAnsi="Cambria"/>
                <w:spacing w:val="-1"/>
                <w:sz w:val="22"/>
                <w:szCs w:val="22"/>
                <w:lang w:val="sr-Cyrl-RS"/>
              </w:rPr>
            </w:pPr>
            <w:r w:rsidRPr="00943E49">
              <w:rPr>
                <w:rFonts w:ascii="Cambria" w:hAnsi="Cambria"/>
                <w:spacing w:val="-1"/>
                <w:sz w:val="22"/>
                <w:szCs w:val="22"/>
                <w:lang w:val="sr-Cyrl-RS"/>
              </w:rPr>
              <w:t xml:space="preserve">      ЕУ и држава чланица споразума </w:t>
            </w:r>
          </w:p>
          <w:p w:rsidR="00C14686" w:rsidRPr="00943E49" w:rsidRDefault="00C14686" w:rsidP="00943E49">
            <w:pPr>
              <w:tabs>
                <w:tab w:val="left" w:pos="1708"/>
                <w:tab w:val="left" w:pos="2752"/>
                <w:tab w:val="left" w:pos="3902"/>
              </w:tabs>
              <w:kinsoku w:val="0"/>
              <w:overflowPunct w:val="0"/>
              <w:spacing w:before="8"/>
              <w:rPr>
                <w:rFonts w:ascii="Cambria" w:hAnsi="Cambria"/>
                <w:spacing w:val="-1"/>
                <w:sz w:val="22"/>
                <w:szCs w:val="22"/>
                <w:lang w:val="sr-Cyrl-RS"/>
              </w:rPr>
            </w:pPr>
            <w:r w:rsidRPr="00943E49">
              <w:rPr>
                <w:rFonts w:ascii="Cambria" w:hAnsi="Cambria"/>
                <w:spacing w:val="-1"/>
                <w:sz w:val="22"/>
                <w:szCs w:val="22"/>
                <w:lang w:val="sr-Cyrl-RS"/>
              </w:rPr>
              <w:t xml:space="preserve">      ЦЕФТА</w:t>
            </w:r>
          </w:p>
          <w:p w:rsidR="00263FE7" w:rsidRPr="00943E49" w:rsidRDefault="00263FE7"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„Одлив  мозгова“  и  тренд  миграција</w:t>
            </w:r>
            <w:r w:rsidRPr="00943E49">
              <w:rPr>
                <w:rFonts w:ascii="Cambria" w:hAnsi="Cambria"/>
                <w:sz w:val="22"/>
                <w:szCs w:val="22"/>
                <w:lang w:val="sr-Cyrl-RS"/>
              </w:rPr>
              <w:t xml:space="preserve"> </w:t>
            </w:r>
            <w:r w:rsidR="005B38A9" w:rsidRPr="00943E49">
              <w:rPr>
                <w:rFonts w:ascii="Cambria" w:hAnsi="Cambria"/>
                <w:sz w:val="22"/>
                <w:szCs w:val="22"/>
              </w:rPr>
              <w:t xml:space="preserve">међу </w:t>
            </w:r>
            <w:r w:rsidR="005B38A9" w:rsidRPr="00943E49">
              <w:rPr>
                <w:rFonts w:ascii="Cambria" w:hAnsi="Cambria"/>
                <w:sz w:val="22"/>
                <w:szCs w:val="22"/>
                <w:lang w:val="sr-Cyrl-BA"/>
              </w:rPr>
              <w:t>свим добним скупинама</w:t>
            </w:r>
          </w:p>
          <w:p w:rsidR="00263FE7" w:rsidRPr="00943E49" w:rsidRDefault="005B38A9"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pacing w:val="-1"/>
                <w:sz w:val="22"/>
                <w:szCs w:val="22"/>
                <w:lang w:val="sr-Cyrl-RS"/>
              </w:rPr>
              <w:t>Неповољна старосна структура становништва посебно радне снаге</w:t>
            </w:r>
          </w:p>
          <w:p w:rsidR="00C47C6C"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Слабљење привредне активности – опасност од настанка технолошких вишкова</w:t>
            </w:r>
          </w:p>
          <w:p w:rsidR="00C47C6C"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Сива економија</w:t>
            </w:r>
          </w:p>
          <w:p w:rsidR="003F1E10" w:rsidRPr="00943E49" w:rsidRDefault="003F1E10"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rPr>
              <w:t>Неадекватна</w:t>
            </w:r>
            <w:r w:rsidRPr="00943E49">
              <w:rPr>
                <w:rFonts w:ascii="Cambria" w:hAnsi="Cambria"/>
                <w:sz w:val="22"/>
                <w:szCs w:val="22"/>
                <w:lang w:val="sr-Cyrl-BA"/>
              </w:rPr>
              <w:t xml:space="preserve"> </w:t>
            </w:r>
            <w:r w:rsidRPr="00943E49">
              <w:rPr>
                <w:rFonts w:ascii="Cambria" w:hAnsi="Cambria"/>
                <w:sz w:val="22"/>
                <w:szCs w:val="22"/>
              </w:rPr>
              <w:t>фискална политика- повећање пореза и намета привреди</w:t>
            </w:r>
          </w:p>
          <w:p w:rsidR="005B38A9" w:rsidRPr="00943E49" w:rsidRDefault="005B38A9" w:rsidP="00943E49">
            <w:pPr>
              <w:pStyle w:val="ListParagraph"/>
              <w:numPr>
                <w:ilvl w:val="0"/>
                <w:numId w:val="15"/>
              </w:numPr>
              <w:tabs>
                <w:tab w:val="left" w:pos="1708"/>
                <w:tab w:val="left" w:pos="2752"/>
                <w:tab w:val="left" w:pos="3902"/>
              </w:tabs>
              <w:kinsoku w:val="0"/>
              <w:overflowPunct w:val="0"/>
              <w:spacing w:before="8"/>
              <w:ind w:left="431" w:hanging="284"/>
              <w:rPr>
                <w:rFonts w:ascii="Cambria" w:hAnsi="Cambria"/>
                <w:spacing w:val="-1"/>
                <w:sz w:val="22"/>
                <w:szCs w:val="22"/>
                <w:lang w:val="sr-Cyrl-RS"/>
              </w:rPr>
            </w:pPr>
            <w:r w:rsidRPr="00943E49">
              <w:rPr>
                <w:rFonts w:ascii="Cambria" w:hAnsi="Cambria"/>
                <w:sz w:val="22"/>
                <w:szCs w:val="22"/>
                <w:lang w:val="sr-Cyrl-BA"/>
              </w:rPr>
              <w:t>Политичка нестабилност</w:t>
            </w:r>
          </w:p>
        </w:tc>
      </w:tr>
    </w:tbl>
    <w:p w:rsidR="003F1E10" w:rsidRPr="005A20FC" w:rsidRDefault="003F1E10" w:rsidP="003F1E10">
      <w:pPr>
        <w:rPr>
          <w:rFonts w:ascii="Cambria" w:hAnsi="Cambria"/>
        </w:rPr>
      </w:pPr>
    </w:p>
    <w:p w:rsidR="003F1E10" w:rsidRPr="005A20FC" w:rsidRDefault="00EC59EB" w:rsidP="00EC59EB">
      <w:pPr>
        <w:tabs>
          <w:tab w:val="left" w:pos="284"/>
        </w:tabs>
        <w:kinsoku w:val="0"/>
        <w:overflowPunct w:val="0"/>
        <w:spacing w:line="276" w:lineRule="auto"/>
        <w:jc w:val="both"/>
        <w:rPr>
          <w:rFonts w:ascii="Cambria" w:hAnsi="Cambria"/>
          <w:lang w:val="sr-Cyrl-BA"/>
        </w:rPr>
      </w:pPr>
      <w:r>
        <w:rPr>
          <w:rFonts w:ascii="Cambria" w:hAnsi="Cambria"/>
        </w:rPr>
        <w:tab/>
      </w:r>
      <w:r w:rsidR="003F1E10" w:rsidRPr="005A20FC">
        <w:rPr>
          <w:rFonts w:ascii="Cambria" w:hAnsi="Cambria"/>
        </w:rPr>
        <w:t>На основу анализе економске ситуације и ситуације на тржишту рада уочени су сљедећи кључни проблеми:</w:t>
      </w:r>
    </w:p>
    <w:p w:rsidR="003F1E10" w:rsidRPr="005A20FC" w:rsidRDefault="003F1E10" w:rsidP="00943E49">
      <w:pPr>
        <w:kinsoku w:val="0"/>
        <w:overflowPunct w:val="0"/>
        <w:spacing w:line="276" w:lineRule="auto"/>
        <w:jc w:val="both"/>
        <w:rPr>
          <w:rFonts w:ascii="Cambria" w:hAnsi="Cambria"/>
          <w:lang w:val="sr-Cyrl-BA"/>
        </w:rPr>
      </w:pPr>
    </w:p>
    <w:p w:rsidR="003A135D" w:rsidRPr="003A135D" w:rsidRDefault="003A135D" w:rsidP="00943E49">
      <w:pPr>
        <w:numPr>
          <w:ilvl w:val="0"/>
          <w:numId w:val="13"/>
        </w:numPr>
        <w:kinsoku w:val="0"/>
        <w:overflowPunct w:val="0"/>
        <w:spacing w:line="276" w:lineRule="auto"/>
        <w:jc w:val="both"/>
        <w:rPr>
          <w:rFonts w:ascii="Cambria" w:hAnsi="Cambria"/>
        </w:rPr>
      </w:pPr>
      <w:r>
        <w:rPr>
          <w:rFonts w:ascii="Cambria" w:hAnsi="Cambria"/>
          <w:lang w:val="sr-Cyrl-BA"/>
        </w:rPr>
        <w:t>Немогућност утврђивања оквирног периода у коме ће доћи до стабилизације економских и социјалних поремећа</w:t>
      </w:r>
      <w:r w:rsidR="00E7764B">
        <w:rPr>
          <w:rFonts w:ascii="Cambria" w:hAnsi="Cambria"/>
          <w:lang w:val="sr-Cyrl-BA"/>
        </w:rPr>
        <w:t>ја</w:t>
      </w:r>
      <w:r>
        <w:rPr>
          <w:rFonts w:ascii="Cambria" w:hAnsi="Cambria"/>
          <w:lang w:val="sr-Cyrl-BA"/>
        </w:rPr>
        <w:t xml:space="preserve"> које је изазвала пандемија;</w:t>
      </w:r>
    </w:p>
    <w:p w:rsidR="003F1E10" w:rsidRPr="005B38A9" w:rsidRDefault="003A135D" w:rsidP="00943E49">
      <w:pPr>
        <w:numPr>
          <w:ilvl w:val="0"/>
          <w:numId w:val="13"/>
        </w:numPr>
        <w:kinsoku w:val="0"/>
        <w:overflowPunct w:val="0"/>
        <w:spacing w:line="276" w:lineRule="auto"/>
        <w:jc w:val="both"/>
        <w:rPr>
          <w:rFonts w:ascii="Cambria" w:hAnsi="Cambria"/>
        </w:rPr>
      </w:pPr>
      <w:r>
        <w:rPr>
          <w:rFonts w:ascii="Cambria" w:hAnsi="Cambria"/>
          <w:lang w:val="sr-Cyrl-BA"/>
        </w:rPr>
        <w:t xml:space="preserve">Негативни ефекти пандемије довешће до рецесије у свим привредним активностима, до повећања цијена, смањења броја запослености, смањења животног стандарда, али и до проблема у функционисању људи као друштвених бића, односно утицаја на ментално здравље становништва;  </w:t>
      </w:r>
      <w:r w:rsidR="003F1E10" w:rsidRPr="005A20FC">
        <w:rPr>
          <w:rFonts w:ascii="Cambria" w:hAnsi="Cambria"/>
        </w:rPr>
        <w:t xml:space="preserve">, </w:t>
      </w:r>
    </w:p>
    <w:p w:rsidR="005B38A9" w:rsidRPr="00E157A3" w:rsidRDefault="005B38A9" w:rsidP="00943E49">
      <w:pPr>
        <w:numPr>
          <w:ilvl w:val="0"/>
          <w:numId w:val="13"/>
        </w:numPr>
        <w:kinsoku w:val="0"/>
        <w:overflowPunct w:val="0"/>
        <w:spacing w:line="276" w:lineRule="auto"/>
        <w:jc w:val="both"/>
        <w:rPr>
          <w:rFonts w:ascii="Cambria" w:hAnsi="Cambria"/>
        </w:rPr>
      </w:pPr>
      <w:r>
        <w:rPr>
          <w:rFonts w:ascii="Cambria" w:hAnsi="Cambria"/>
          <w:lang w:val="sr-Cyrl-BA"/>
        </w:rPr>
        <w:t xml:space="preserve">Изнимно лоши показатељи </w:t>
      </w:r>
      <w:r w:rsidR="002D1102">
        <w:rPr>
          <w:rFonts w:ascii="Cambria" w:hAnsi="Cambria"/>
          <w:lang w:val="sr-Cyrl-BA"/>
        </w:rPr>
        <w:t>просјечне нето плате;</w:t>
      </w:r>
    </w:p>
    <w:p w:rsidR="003F1E10" w:rsidRPr="00E157A3" w:rsidRDefault="002D1102" w:rsidP="00943E49">
      <w:pPr>
        <w:numPr>
          <w:ilvl w:val="0"/>
          <w:numId w:val="13"/>
        </w:numPr>
        <w:kinsoku w:val="0"/>
        <w:overflowPunct w:val="0"/>
        <w:spacing w:line="276" w:lineRule="auto"/>
        <w:jc w:val="both"/>
        <w:rPr>
          <w:rFonts w:ascii="Cambria" w:hAnsi="Cambria"/>
        </w:rPr>
      </w:pPr>
      <w:r>
        <w:rPr>
          <w:rFonts w:ascii="Cambria" w:hAnsi="Cambria"/>
        </w:rPr>
        <w:t>Не</w:t>
      </w:r>
      <w:r>
        <w:rPr>
          <w:rFonts w:ascii="Cambria" w:hAnsi="Cambria"/>
          <w:lang w:val="sr-Cyrl-BA"/>
        </w:rPr>
        <w:t xml:space="preserve">довољно развијена </w:t>
      </w:r>
      <w:r w:rsidR="003F1E10" w:rsidRPr="00E157A3">
        <w:rPr>
          <w:rFonts w:ascii="Cambria" w:hAnsi="Cambria"/>
        </w:rPr>
        <w:t xml:space="preserve"> пословна инфраструктура</w:t>
      </w:r>
      <w:r w:rsidR="008873A5">
        <w:rPr>
          <w:rFonts w:ascii="Cambria" w:hAnsi="Cambria"/>
        </w:rPr>
        <w:t>;</w:t>
      </w:r>
    </w:p>
    <w:p w:rsidR="007B313A" w:rsidRPr="003A135D" w:rsidRDefault="003F1E10" w:rsidP="00943E49">
      <w:pPr>
        <w:numPr>
          <w:ilvl w:val="0"/>
          <w:numId w:val="13"/>
        </w:numPr>
        <w:kinsoku w:val="0"/>
        <w:overflowPunct w:val="0"/>
        <w:spacing w:line="276" w:lineRule="auto"/>
        <w:jc w:val="both"/>
        <w:rPr>
          <w:rFonts w:ascii="Cambria" w:hAnsi="Cambria"/>
        </w:rPr>
      </w:pPr>
      <w:r w:rsidRPr="00E157A3">
        <w:rPr>
          <w:rFonts w:ascii="Cambria" w:hAnsi="Cambria"/>
        </w:rPr>
        <w:t>Велики удио у укупном броју незапослених чин</w:t>
      </w:r>
      <w:r w:rsidRPr="00E157A3">
        <w:rPr>
          <w:rFonts w:ascii="Cambria" w:hAnsi="Cambria"/>
          <w:lang w:val="sr-Cyrl-BA"/>
        </w:rPr>
        <w:t xml:space="preserve">и популација између </w:t>
      </w:r>
      <w:r w:rsidR="002D1102">
        <w:rPr>
          <w:rFonts w:ascii="Cambria" w:hAnsi="Cambria"/>
          <w:lang w:val="sr-Cyrl-BA"/>
        </w:rPr>
        <w:t>40</w:t>
      </w:r>
      <w:r w:rsidRPr="00E157A3">
        <w:rPr>
          <w:rFonts w:ascii="Cambria" w:hAnsi="Cambria"/>
          <w:lang w:val="sr-Cyrl-BA"/>
        </w:rPr>
        <w:t>-5</w:t>
      </w:r>
      <w:r w:rsidR="002D1102">
        <w:rPr>
          <w:rFonts w:ascii="Cambria" w:hAnsi="Cambria"/>
          <w:lang w:val="sr-Cyrl-BA"/>
        </w:rPr>
        <w:t>5</w:t>
      </w:r>
      <w:r w:rsidRPr="00E157A3">
        <w:rPr>
          <w:rFonts w:ascii="Cambria" w:hAnsi="Cambria"/>
          <w:lang w:val="sr-Cyrl-BA"/>
        </w:rPr>
        <w:t xml:space="preserve"> година старости</w:t>
      </w:r>
      <w:r w:rsidR="007B313A">
        <w:rPr>
          <w:rFonts w:ascii="Cambria" w:hAnsi="Cambria"/>
          <w:lang w:val="sr-Cyrl-BA"/>
        </w:rPr>
        <w:t xml:space="preserve"> и лица са минималним степеном образовања</w:t>
      </w:r>
      <w:r w:rsidR="008873A5">
        <w:rPr>
          <w:rFonts w:ascii="Cambria" w:hAnsi="Cambria"/>
        </w:rPr>
        <w:t>;</w:t>
      </w:r>
    </w:p>
    <w:p w:rsidR="0015349B" w:rsidRPr="0015349B" w:rsidRDefault="003F1E10" w:rsidP="00943E49">
      <w:pPr>
        <w:numPr>
          <w:ilvl w:val="0"/>
          <w:numId w:val="13"/>
        </w:numPr>
        <w:kinsoku w:val="0"/>
        <w:overflowPunct w:val="0"/>
        <w:spacing w:line="276" w:lineRule="auto"/>
        <w:jc w:val="both"/>
        <w:rPr>
          <w:rFonts w:ascii="Cambria" w:hAnsi="Cambria"/>
        </w:rPr>
      </w:pPr>
      <w:r w:rsidRPr="00E157A3">
        <w:rPr>
          <w:rFonts w:ascii="Cambria" w:hAnsi="Cambria"/>
        </w:rPr>
        <w:t>Недовољ</w:t>
      </w:r>
      <w:r w:rsidR="003A135D">
        <w:rPr>
          <w:rFonts w:ascii="Cambria" w:hAnsi="Cambria"/>
        </w:rPr>
        <w:t xml:space="preserve">ни финансијски </w:t>
      </w:r>
      <w:r w:rsidRPr="00E157A3">
        <w:rPr>
          <w:rFonts w:ascii="Cambria" w:hAnsi="Cambria"/>
        </w:rPr>
        <w:t>капацитети на нивоу локалне заједнице за креирање и им</w:t>
      </w:r>
      <w:r w:rsidR="008873A5">
        <w:rPr>
          <w:rFonts w:ascii="Cambria" w:hAnsi="Cambria"/>
        </w:rPr>
        <w:t>плементацију политике запошљ</w:t>
      </w:r>
      <w:r w:rsidR="008E62AC">
        <w:rPr>
          <w:rFonts w:ascii="Cambria" w:hAnsi="Cambria"/>
          <w:lang w:val="sr-Cyrl-ME"/>
        </w:rPr>
        <w:t>а</w:t>
      </w:r>
      <w:r w:rsidR="008873A5">
        <w:rPr>
          <w:rFonts w:ascii="Cambria" w:hAnsi="Cambria"/>
        </w:rPr>
        <w:t>вањa;</w:t>
      </w:r>
    </w:p>
    <w:p w:rsidR="0015349B" w:rsidRPr="00090636" w:rsidRDefault="003F1E10" w:rsidP="00943E49">
      <w:pPr>
        <w:numPr>
          <w:ilvl w:val="0"/>
          <w:numId w:val="13"/>
        </w:numPr>
        <w:kinsoku w:val="0"/>
        <w:overflowPunct w:val="0"/>
        <w:spacing w:line="276" w:lineRule="auto"/>
        <w:jc w:val="both"/>
        <w:rPr>
          <w:rFonts w:ascii="Cambria" w:hAnsi="Cambria"/>
        </w:rPr>
      </w:pPr>
      <w:r w:rsidRPr="0015349B">
        <w:rPr>
          <w:rFonts w:ascii="Cambria" w:hAnsi="Cambria"/>
        </w:rPr>
        <w:t>Неадекватне квалификације незапослених лица</w:t>
      </w:r>
      <w:r w:rsidRPr="0015349B">
        <w:rPr>
          <w:rFonts w:ascii="Cambria" w:hAnsi="Cambria"/>
          <w:lang w:val="sr-Cyrl-BA"/>
        </w:rPr>
        <w:t>.</w:t>
      </w:r>
    </w:p>
    <w:p w:rsidR="0015349B" w:rsidRDefault="0015349B" w:rsidP="00943E49">
      <w:pPr>
        <w:kinsoku w:val="0"/>
        <w:overflowPunct w:val="0"/>
        <w:spacing w:before="6" w:line="276" w:lineRule="auto"/>
        <w:jc w:val="both"/>
        <w:rPr>
          <w:rFonts w:ascii="Cambria" w:hAnsi="Cambria"/>
          <w:lang w:val="sr-Cyrl-BA"/>
        </w:rPr>
      </w:pPr>
    </w:p>
    <w:p w:rsidR="002222F9" w:rsidRDefault="002222F9" w:rsidP="00943E49">
      <w:pPr>
        <w:kinsoku w:val="0"/>
        <w:overflowPunct w:val="0"/>
        <w:spacing w:before="6" w:line="276" w:lineRule="auto"/>
        <w:jc w:val="both"/>
        <w:rPr>
          <w:rFonts w:ascii="Cambria" w:hAnsi="Cambria"/>
          <w:lang w:val="sr-Cyrl-BA"/>
        </w:rPr>
      </w:pPr>
    </w:p>
    <w:p w:rsidR="00733AA9" w:rsidRPr="00E0606E" w:rsidRDefault="00671EF5" w:rsidP="00671EF5">
      <w:pPr>
        <w:pStyle w:val="ListParagraph"/>
        <w:kinsoku w:val="0"/>
        <w:overflowPunct w:val="0"/>
        <w:spacing w:before="6"/>
        <w:rPr>
          <w:rFonts w:asciiTheme="majorHAnsi" w:hAnsiTheme="majorHAnsi"/>
          <w:b/>
          <w:sz w:val="28"/>
          <w:szCs w:val="28"/>
        </w:rPr>
      </w:pPr>
      <w:r>
        <w:rPr>
          <w:rFonts w:asciiTheme="majorHAnsi" w:hAnsiTheme="majorHAnsi"/>
          <w:b/>
          <w:sz w:val="28"/>
          <w:szCs w:val="28"/>
          <w:lang w:val="sr-Cyrl-BA"/>
        </w:rPr>
        <w:t xml:space="preserve">5. </w:t>
      </w:r>
      <w:r w:rsidR="00733AA9" w:rsidRPr="0015349B">
        <w:rPr>
          <w:rFonts w:asciiTheme="majorHAnsi" w:hAnsiTheme="majorHAnsi"/>
          <w:b/>
          <w:sz w:val="28"/>
          <w:szCs w:val="28"/>
        </w:rPr>
        <w:t>ЦИЉЕВИ И ЗАДАЦИ ПОЛИТИКЕ ЗАПОШЉАВАЊА НА ТЕРИТОРИЈИ ОП</w:t>
      </w:r>
      <w:r w:rsidR="00733AA9" w:rsidRPr="0015349B">
        <w:rPr>
          <w:rFonts w:asciiTheme="majorHAnsi" w:hAnsiTheme="majorHAnsi"/>
          <w:b/>
          <w:sz w:val="28"/>
          <w:szCs w:val="28"/>
          <w:lang w:val="sr-Cyrl-BA"/>
        </w:rPr>
        <w:t xml:space="preserve">ШТИНЕ ТЕСЛИЋ </w:t>
      </w:r>
      <w:r w:rsidR="00733AA9" w:rsidRPr="0015349B">
        <w:rPr>
          <w:rFonts w:asciiTheme="majorHAnsi" w:hAnsiTheme="majorHAnsi"/>
          <w:b/>
          <w:sz w:val="28"/>
          <w:szCs w:val="28"/>
        </w:rPr>
        <w:t>ЗА ПЕРИОД 201</w:t>
      </w:r>
      <w:r w:rsidR="002D1102">
        <w:rPr>
          <w:rFonts w:asciiTheme="majorHAnsi" w:hAnsiTheme="majorHAnsi"/>
          <w:b/>
          <w:sz w:val="28"/>
          <w:szCs w:val="28"/>
          <w:lang w:val="sr-Cyrl-BA"/>
        </w:rPr>
        <w:t>9</w:t>
      </w:r>
      <w:r w:rsidR="00733AA9" w:rsidRPr="0015349B">
        <w:rPr>
          <w:rFonts w:asciiTheme="majorHAnsi" w:hAnsiTheme="majorHAnsi"/>
          <w:b/>
          <w:sz w:val="28"/>
          <w:szCs w:val="28"/>
        </w:rPr>
        <w:t>–20</w:t>
      </w:r>
      <w:r w:rsidR="002D1102">
        <w:rPr>
          <w:rFonts w:asciiTheme="majorHAnsi" w:hAnsiTheme="majorHAnsi"/>
          <w:b/>
          <w:sz w:val="28"/>
          <w:szCs w:val="28"/>
          <w:lang w:val="sr-Cyrl-BA"/>
        </w:rPr>
        <w:t>20</w:t>
      </w:r>
      <w:r w:rsidR="00733AA9" w:rsidRPr="0015349B">
        <w:rPr>
          <w:rFonts w:asciiTheme="majorHAnsi" w:hAnsiTheme="majorHAnsi"/>
          <w:b/>
          <w:sz w:val="28"/>
          <w:szCs w:val="28"/>
        </w:rPr>
        <w:t xml:space="preserve">. </w:t>
      </w:r>
      <w:r w:rsidR="00733AA9" w:rsidRPr="0015349B">
        <w:rPr>
          <w:rFonts w:asciiTheme="majorHAnsi" w:hAnsiTheme="majorHAnsi"/>
          <w:b/>
          <w:sz w:val="28"/>
          <w:szCs w:val="28"/>
          <w:lang w:val="sr-Cyrl-BA"/>
        </w:rPr>
        <w:t>ГОДИНА</w:t>
      </w:r>
    </w:p>
    <w:p w:rsidR="0077600A" w:rsidRPr="00E0606E" w:rsidRDefault="0077600A" w:rsidP="0077600A">
      <w:pPr>
        <w:jc w:val="both"/>
        <w:rPr>
          <w:rFonts w:asciiTheme="majorHAnsi" w:hAnsiTheme="majorHAnsi"/>
        </w:rPr>
      </w:pPr>
    </w:p>
    <w:p w:rsidR="0015349B" w:rsidRDefault="0077600A" w:rsidP="00943E49">
      <w:pPr>
        <w:spacing w:line="276" w:lineRule="auto"/>
        <w:ind w:firstLine="708"/>
        <w:jc w:val="both"/>
        <w:rPr>
          <w:rFonts w:asciiTheme="majorHAnsi" w:hAnsiTheme="majorHAnsi"/>
          <w:lang w:val="sr-Cyrl-BA"/>
        </w:rPr>
      </w:pPr>
      <w:r w:rsidRPr="0077600A">
        <w:rPr>
          <w:rFonts w:asciiTheme="majorHAnsi" w:hAnsiTheme="majorHAnsi"/>
          <w:lang w:val="sr-Cyrl-BA"/>
        </w:rPr>
        <w:t>Кроз анализу и процјену потреба на терену</w:t>
      </w:r>
      <w:r w:rsidR="008873A5">
        <w:rPr>
          <w:rFonts w:asciiTheme="majorHAnsi" w:hAnsiTheme="majorHAnsi"/>
        </w:rPr>
        <w:t>,</w:t>
      </w:r>
      <w:r w:rsidRPr="0077600A">
        <w:rPr>
          <w:rFonts w:asciiTheme="majorHAnsi" w:hAnsiTheme="majorHAnsi"/>
          <w:lang w:val="sr-Cyrl-BA"/>
        </w:rPr>
        <w:t xml:space="preserve"> а у сарадњи са ЗЗЗ Биро Теслић, имајући у виду искуства из претходног периода, као и кретања у привреди, утврђени су циљеви и задаци политике запошљавања на територији општине Теслић и мјере активне политике  којима би се смањила незапосленост и задовољиле потребе послодаваца у смислу ангажовања радника, оспособљавања лица за самостално обављање дјелатности</w:t>
      </w:r>
      <w:r w:rsidR="008873A5">
        <w:rPr>
          <w:rFonts w:asciiTheme="majorHAnsi" w:hAnsiTheme="majorHAnsi"/>
          <w:lang w:val="sr-Cyrl-BA"/>
        </w:rPr>
        <w:t xml:space="preserve"> и друго.</w:t>
      </w:r>
    </w:p>
    <w:p w:rsidR="00E21238" w:rsidRPr="008873A5" w:rsidRDefault="00EC59EB" w:rsidP="00EC59EB">
      <w:pPr>
        <w:tabs>
          <w:tab w:val="left" w:pos="284"/>
        </w:tabs>
        <w:spacing w:line="276" w:lineRule="auto"/>
        <w:jc w:val="both"/>
        <w:rPr>
          <w:rFonts w:asciiTheme="majorHAnsi" w:hAnsiTheme="majorHAnsi"/>
        </w:rPr>
      </w:pPr>
      <w:r>
        <w:rPr>
          <w:rFonts w:asciiTheme="majorHAnsi" w:hAnsiTheme="majorHAnsi"/>
          <w:lang w:val="sr-Cyrl-BA"/>
        </w:rPr>
        <w:tab/>
      </w:r>
      <w:r w:rsidR="00E21238">
        <w:rPr>
          <w:rFonts w:asciiTheme="majorHAnsi" w:hAnsiTheme="majorHAnsi"/>
          <w:lang w:val="sr-Cyrl-BA"/>
        </w:rPr>
        <w:t>Основни циљ АПЗ-а је повећање запослености, односно да се успостави ефикасан</w:t>
      </w:r>
      <w:r w:rsidR="00A42D8C">
        <w:rPr>
          <w:rFonts w:asciiTheme="majorHAnsi" w:hAnsiTheme="majorHAnsi"/>
          <w:lang w:val="sr-Cyrl-BA"/>
        </w:rPr>
        <w:t>, стабилан и одрживи тренд раста запослености праћен растом нето плата, односно повећањем животног стандарда становника Теслића. Кључни елементи политике запошљавања усмјерене ка повећању запослености су: подршка инвестицијама, подршка предузетништву и унапређење финансијских подстицаја, очување постојећих радних мјеста. Таква политика треба да доведе</w:t>
      </w:r>
      <w:r w:rsidR="00704E12">
        <w:rPr>
          <w:rFonts w:asciiTheme="majorHAnsi" w:hAnsiTheme="majorHAnsi"/>
          <w:lang w:val="sr-Cyrl-BA"/>
        </w:rPr>
        <w:t xml:space="preserve"> до стабилности раста запослености, повећања продуктивности, спречавања искључености са тржишта рада, отварања нових радних мјеста, већег улагања у људске ресурсе и подстицања социјалне инклузије на трж</w:t>
      </w:r>
      <w:r w:rsidR="005B6681">
        <w:rPr>
          <w:rFonts w:asciiTheme="majorHAnsi" w:hAnsiTheme="majorHAnsi"/>
          <w:lang w:val="sr-Cyrl-BA"/>
        </w:rPr>
        <w:t>ишту рада. К</w:t>
      </w:r>
      <w:r w:rsidR="00704E12">
        <w:rPr>
          <w:rFonts w:asciiTheme="majorHAnsi" w:hAnsiTheme="majorHAnsi"/>
          <w:lang w:val="sr-Cyrl-BA"/>
        </w:rPr>
        <w:t>атего</w:t>
      </w:r>
      <w:r w:rsidR="005B6681">
        <w:rPr>
          <w:rFonts w:asciiTheme="majorHAnsi" w:hAnsiTheme="majorHAnsi"/>
          <w:lang w:val="sr-Cyrl-BA"/>
        </w:rPr>
        <w:t>рије теже запошљивих лица, као што су особе са инвалидитетом, жене и млади, незапослени старији од 45 година, дугорочно незапослена лица, високообразована лица и активна  породична пољопривредна газдинства</w:t>
      </w:r>
      <w:r w:rsidR="00923E8A">
        <w:rPr>
          <w:rFonts w:asciiTheme="majorHAnsi" w:hAnsiTheme="majorHAnsi"/>
          <w:lang w:val="sr-Cyrl-BA"/>
        </w:rPr>
        <w:t xml:space="preserve"> биће у фокусу укључивања у мјере активне политике запошљавања.  </w:t>
      </w:r>
    </w:p>
    <w:p w:rsidR="0015349B" w:rsidRDefault="0015349B" w:rsidP="0015349B">
      <w:pPr>
        <w:jc w:val="both"/>
        <w:rPr>
          <w:rFonts w:asciiTheme="majorHAnsi" w:hAnsiTheme="majorHAnsi"/>
          <w:lang w:val="sr-Cyrl-RS"/>
        </w:rPr>
      </w:pPr>
    </w:p>
    <w:p w:rsidR="007E2DB5" w:rsidRDefault="007E2DB5" w:rsidP="0015349B">
      <w:pPr>
        <w:jc w:val="both"/>
        <w:rPr>
          <w:rFonts w:asciiTheme="majorHAnsi" w:hAnsiTheme="majorHAnsi"/>
          <w:lang w:val="sr-Cyrl-RS"/>
        </w:rPr>
      </w:pPr>
    </w:p>
    <w:p w:rsidR="0077600A" w:rsidRPr="00E0606E" w:rsidRDefault="0077600A" w:rsidP="007B313A">
      <w:pPr>
        <w:ind w:firstLine="708"/>
        <w:rPr>
          <w:rFonts w:asciiTheme="majorHAnsi" w:hAnsiTheme="majorHAnsi"/>
          <w:lang w:val="sr-Cyrl-RS"/>
        </w:rPr>
      </w:pPr>
      <w:r w:rsidRPr="00671EF5">
        <w:rPr>
          <w:rFonts w:asciiTheme="majorHAnsi" w:hAnsiTheme="majorHAnsi"/>
          <w:b/>
          <w:lang w:val="sr-Cyrl-BA"/>
        </w:rPr>
        <w:t>ЦИЉЕВИ И ЗАДАЦИ</w:t>
      </w:r>
    </w:p>
    <w:p w:rsidR="0077600A" w:rsidRPr="00E0606E" w:rsidRDefault="0077600A" w:rsidP="0077600A">
      <w:pPr>
        <w:jc w:val="both"/>
        <w:rPr>
          <w:rFonts w:asciiTheme="majorHAnsi" w:hAnsiTheme="majorHAnsi"/>
          <w:b/>
          <w:lang w:val="sr-Cyrl-RS"/>
        </w:rPr>
      </w:pPr>
    </w:p>
    <w:p w:rsidR="0015349B" w:rsidRPr="00EC59EB" w:rsidRDefault="0077600A" w:rsidP="00EC59EB">
      <w:pPr>
        <w:tabs>
          <w:tab w:val="left" w:pos="284"/>
        </w:tabs>
        <w:kinsoku w:val="0"/>
        <w:overflowPunct w:val="0"/>
        <w:spacing w:before="2" w:line="276" w:lineRule="auto"/>
        <w:ind w:firstLine="284"/>
        <w:jc w:val="both"/>
        <w:rPr>
          <w:rFonts w:ascii="Cambria" w:hAnsi="Cambria"/>
          <w:b/>
          <w:bCs/>
          <w:u w:val="thick"/>
        </w:rPr>
      </w:pPr>
      <w:r w:rsidRPr="00E51755">
        <w:rPr>
          <w:rFonts w:ascii="Cambria" w:hAnsi="Cambria"/>
          <w:bCs/>
        </w:rPr>
        <w:t xml:space="preserve">Циљеви и задаци политике запошљавања на територији </w:t>
      </w:r>
      <w:r w:rsidRPr="00E51755">
        <w:rPr>
          <w:rFonts w:ascii="Cambria" w:hAnsi="Cambria"/>
          <w:bCs/>
          <w:lang w:val="sr-Cyrl-BA"/>
        </w:rPr>
        <w:t xml:space="preserve">општине Теслић </w:t>
      </w:r>
      <w:r w:rsidRPr="00E51755">
        <w:rPr>
          <w:rFonts w:ascii="Cambria" w:hAnsi="Cambria"/>
          <w:bCs/>
        </w:rPr>
        <w:t xml:space="preserve"> за период 20</w:t>
      </w:r>
      <w:r w:rsidR="003A135D">
        <w:rPr>
          <w:rFonts w:ascii="Cambria" w:hAnsi="Cambria"/>
          <w:bCs/>
          <w:lang w:val="sr-Cyrl-ME"/>
        </w:rPr>
        <w:t>2</w:t>
      </w:r>
      <w:r w:rsidR="00943E49">
        <w:rPr>
          <w:rFonts w:ascii="Cambria" w:hAnsi="Cambria"/>
          <w:bCs/>
          <w:lang w:val="sr-Cyrl-ME"/>
        </w:rPr>
        <w:t>1</w:t>
      </w:r>
      <w:r w:rsidR="00090636">
        <w:rPr>
          <w:rFonts w:ascii="Cambria" w:hAnsi="Cambria"/>
          <w:bCs/>
        </w:rPr>
        <w:t xml:space="preserve"> - 20</w:t>
      </w:r>
      <w:r w:rsidR="00397D92">
        <w:rPr>
          <w:rFonts w:ascii="Cambria" w:hAnsi="Cambria"/>
          <w:bCs/>
          <w:lang w:val="sr-Cyrl-BA"/>
        </w:rPr>
        <w:t>2</w:t>
      </w:r>
      <w:r w:rsidR="00943E49">
        <w:rPr>
          <w:rFonts w:ascii="Cambria" w:hAnsi="Cambria"/>
          <w:bCs/>
          <w:lang w:val="sr-Cyrl-BA"/>
        </w:rPr>
        <w:t>2</w:t>
      </w:r>
      <w:r w:rsidRPr="00E51755">
        <w:rPr>
          <w:rFonts w:ascii="Cambria" w:hAnsi="Cambria"/>
          <w:bCs/>
        </w:rPr>
        <w:t>. година су</w:t>
      </w:r>
      <w:r w:rsidRPr="00E51755">
        <w:rPr>
          <w:rFonts w:ascii="Cambria" w:hAnsi="Cambria"/>
          <w:b/>
          <w:bCs/>
        </w:rPr>
        <w:t>:</w:t>
      </w:r>
    </w:p>
    <w:p w:rsidR="00791FEB" w:rsidRPr="00EF75D7" w:rsidRDefault="00EF75D7" w:rsidP="00943E49">
      <w:pPr>
        <w:pStyle w:val="ListParagraph"/>
        <w:numPr>
          <w:ilvl w:val="0"/>
          <w:numId w:val="15"/>
        </w:numPr>
        <w:kinsoku w:val="0"/>
        <w:overflowPunct w:val="0"/>
        <w:spacing w:before="2" w:line="276" w:lineRule="auto"/>
        <w:jc w:val="both"/>
        <w:rPr>
          <w:rFonts w:ascii="Cambria" w:hAnsi="Cambria"/>
          <w:b/>
          <w:bCs/>
          <w:u w:val="thick"/>
          <w:lang w:val="sr-Cyrl-BA"/>
        </w:rPr>
      </w:pPr>
      <w:r>
        <w:rPr>
          <w:rFonts w:ascii="Cambria" w:hAnsi="Cambria"/>
          <w:spacing w:val="-1"/>
          <w:lang w:val="sr-Cyrl-RS"/>
        </w:rPr>
        <w:t>у</w:t>
      </w:r>
      <w:r w:rsidR="00791FEB">
        <w:rPr>
          <w:rFonts w:ascii="Cambria" w:hAnsi="Cambria"/>
          <w:spacing w:val="-1"/>
          <w:lang w:val="sr-Cyrl-RS"/>
        </w:rPr>
        <w:t>спостављање стабилног и одрживог тренда раста запослености</w:t>
      </w:r>
      <w:r>
        <w:rPr>
          <w:rFonts w:ascii="Cambria" w:hAnsi="Cambria"/>
          <w:spacing w:val="-1"/>
          <w:lang w:val="sr-Cyrl-RS"/>
        </w:rPr>
        <w:t>,</w:t>
      </w:r>
    </w:p>
    <w:p w:rsidR="00EF75D7" w:rsidRPr="00EF75D7" w:rsidRDefault="00EF75D7" w:rsidP="00943E49">
      <w:pPr>
        <w:pStyle w:val="ListParagraph"/>
        <w:numPr>
          <w:ilvl w:val="0"/>
          <w:numId w:val="15"/>
        </w:numPr>
        <w:kinsoku w:val="0"/>
        <w:overflowPunct w:val="0"/>
        <w:spacing w:before="2" w:line="276" w:lineRule="auto"/>
        <w:jc w:val="both"/>
        <w:rPr>
          <w:rFonts w:ascii="Cambria" w:hAnsi="Cambria"/>
          <w:b/>
          <w:bCs/>
          <w:u w:val="thick"/>
          <w:lang w:val="sr-Cyrl-BA"/>
        </w:rPr>
      </w:pPr>
      <w:r>
        <w:rPr>
          <w:rFonts w:ascii="Cambria" w:hAnsi="Cambria"/>
          <w:spacing w:val="-1"/>
          <w:lang w:val="sr-Cyrl-RS"/>
        </w:rPr>
        <w:t>подршка помоћи незапосленим лицима у активно тражењу посла,</w:t>
      </w:r>
    </w:p>
    <w:p w:rsidR="00EF75D7" w:rsidRPr="00EF75D7" w:rsidRDefault="00EF75D7"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у</w:t>
      </w:r>
      <w:r w:rsidRPr="00EF75D7">
        <w:rPr>
          <w:rFonts w:ascii="Cambria" w:hAnsi="Cambria"/>
          <w:bCs/>
          <w:lang w:val="sr-Cyrl-BA"/>
        </w:rPr>
        <w:t>кључивање незапослених лица у програме додатног образовања и обуке,</w:t>
      </w:r>
    </w:p>
    <w:p w:rsidR="0022683B" w:rsidRPr="0022683B" w:rsidRDefault="00EF75D7"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подстица</w:t>
      </w:r>
      <w:r w:rsidR="0022683B">
        <w:rPr>
          <w:rFonts w:ascii="Cambria" w:hAnsi="Cambria"/>
          <w:bCs/>
          <w:lang w:val="sr-Cyrl-BA"/>
        </w:rPr>
        <w:t>ње запошљавања младих и тешко</w:t>
      </w:r>
      <w:r w:rsidR="004B2F27">
        <w:rPr>
          <w:rFonts w:ascii="Cambria" w:hAnsi="Cambria"/>
          <w:bCs/>
          <w:lang w:val="sr-Cyrl-BA"/>
        </w:rPr>
        <w:t xml:space="preserve"> </w:t>
      </w:r>
      <w:r w:rsidR="0022683B">
        <w:rPr>
          <w:rFonts w:ascii="Cambria" w:hAnsi="Cambria"/>
          <w:bCs/>
          <w:lang w:val="sr-Cyrl-BA"/>
        </w:rPr>
        <w:t>запошљивих категорија,</w:t>
      </w:r>
    </w:p>
    <w:p w:rsidR="00EF75D7" w:rsidRDefault="0022683B"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п</w:t>
      </w:r>
      <w:r w:rsidR="00EF75D7">
        <w:rPr>
          <w:rFonts w:ascii="Cambria" w:hAnsi="Cambria"/>
          <w:bCs/>
          <w:lang w:val="sr-Cyrl-BA"/>
        </w:rPr>
        <w:t>о</w:t>
      </w:r>
      <w:r>
        <w:rPr>
          <w:rFonts w:ascii="Cambria" w:hAnsi="Cambria"/>
          <w:bCs/>
          <w:lang w:val="sr-Cyrl-BA"/>
        </w:rPr>
        <w:t>дршка смањењу неформалног рада,</w:t>
      </w:r>
    </w:p>
    <w:p w:rsidR="0022683B" w:rsidRDefault="0022683B"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подстицаји послодавцима у циљу новог запошљавања,</w:t>
      </w:r>
    </w:p>
    <w:p w:rsidR="00BE3109" w:rsidRPr="00C037CA" w:rsidRDefault="0022683B"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подршка равноправности полова у погледу запошљавања и зарада,</w:t>
      </w:r>
    </w:p>
    <w:p w:rsidR="004B2F27" w:rsidRDefault="004B2F27"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унапређење система доквалификација и обука у складу са потребама тржишта рада,</w:t>
      </w:r>
    </w:p>
    <w:p w:rsidR="004B2F27" w:rsidRDefault="004B2F27"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борба против свих облика дискриминације приликом запошљавања,</w:t>
      </w:r>
    </w:p>
    <w:p w:rsidR="004B2F27" w:rsidRDefault="004B2F27"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подстицање предузетништва и самозапошљавања</w:t>
      </w:r>
      <w:r w:rsidR="00071D74">
        <w:rPr>
          <w:rFonts w:ascii="Cambria" w:hAnsi="Cambria"/>
          <w:bCs/>
          <w:lang w:val="sr-Cyrl-BA"/>
        </w:rPr>
        <w:t>,</w:t>
      </w:r>
    </w:p>
    <w:p w:rsidR="00071D74" w:rsidRDefault="00071D74"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промоција и организовање јавних радова,</w:t>
      </w:r>
    </w:p>
    <w:p w:rsidR="00071D74" w:rsidRDefault="00071D74"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активан приступ Општине у области запошљавања,</w:t>
      </w:r>
    </w:p>
    <w:p w:rsidR="00071D74" w:rsidRDefault="0051674B" w:rsidP="00943E49">
      <w:pPr>
        <w:pStyle w:val="ListParagraph"/>
        <w:numPr>
          <w:ilvl w:val="0"/>
          <w:numId w:val="15"/>
        </w:numPr>
        <w:kinsoku w:val="0"/>
        <w:overflowPunct w:val="0"/>
        <w:spacing w:before="2" w:line="276" w:lineRule="auto"/>
        <w:jc w:val="both"/>
        <w:rPr>
          <w:rFonts w:ascii="Cambria" w:hAnsi="Cambria"/>
          <w:bCs/>
          <w:lang w:val="sr-Cyrl-BA"/>
        </w:rPr>
      </w:pPr>
      <w:r>
        <w:rPr>
          <w:rFonts w:ascii="Cambria" w:hAnsi="Cambria"/>
          <w:bCs/>
          <w:lang w:val="sr-Cyrl-BA"/>
        </w:rPr>
        <w:t>јачање сарадње са свим релевантним институцијама на локалном, републичком и државном нивоу које се</w:t>
      </w:r>
      <w:r w:rsidR="003A135D">
        <w:rPr>
          <w:rFonts w:ascii="Cambria" w:hAnsi="Cambria"/>
          <w:bCs/>
          <w:lang w:val="sr-Cyrl-BA"/>
        </w:rPr>
        <w:t xml:space="preserve"> баве проблематиком запошљавања.</w:t>
      </w:r>
    </w:p>
    <w:p w:rsidR="00415EEB" w:rsidRDefault="00415EEB" w:rsidP="00913BD3">
      <w:pPr>
        <w:kinsoku w:val="0"/>
        <w:overflowPunct w:val="0"/>
        <w:spacing w:before="2"/>
        <w:jc w:val="both"/>
        <w:rPr>
          <w:rFonts w:ascii="Cambria" w:hAnsi="Cambria"/>
          <w:b/>
          <w:spacing w:val="-1"/>
          <w:lang w:val="sr-Cyrl-RS"/>
        </w:rPr>
      </w:pPr>
    </w:p>
    <w:p w:rsidR="00913BD3" w:rsidRPr="00671EF5" w:rsidRDefault="0077600A" w:rsidP="00C02A35">
      <w:pPr>
        <w:kinsoku w:val="0"/>
        <w:overflowPunct w:val="0"/>
        <w:spacing w:before="2" w:line="276" w:lineRule="auto"/>
        <w:ind w:firstLine="709"/>
        <w:rPr>
          <w:rFonts w:ascii="Cambria" w:hAnsi="Cambria"/>
          <w:b/>
          <w:bCs/>
          <w:u w:val="thick"/>
          <w:lang w:val="sr-Cyrl-BA"/>
        </w:rPr>
      </w:pPr>
      <w:r w:rsidRPr="00671EF5">
        <w:rPr>
          <w:rFonts w:ascii="Cambria" w:hAnsi="Cambria"/>
          <w:b/>
          <w:spacing w:val="-1"/>
          <w:lang w:val="sr-Cyrl-RS"/>
        </w:rPr>
        <w:t>ЦИЉНЕ ГРУПЕ</w:t>
      </w:r>
    </w:p>
    <w:p w:rsidR="00913BD3" w:rsidRDefault="00913BD3" w:rsidP="00943E49">
      <w:pPr>
        <w:kinsoku w:val="0"/>
        <w:overflowPunct w:val="0"/>
        <w:spacing w:before="2" w:line="276" w:lineRule="auto"/>
        <w:jc w:val="both"/>
        <w:rPr>
          <w:rFonts w:ascii="Cambria" w:hAnsi="Cambria"/>
          <w:bCs/>
          <w:lang w:val="sr-Cyrl-RS"/>
        </w:rPr>
      </w:pPr>
    </w:p>
    <w:p w:rsidR="0077600A" w:rsidRPr="00D0147B" w:rsidRDefault="00E26E37" w:rsidP="00943E49">
      <w:pPr>
        <w:kinsoku w:val="0"/>
        <w:overflowPunct w:val="0"/>
        <w:spacing w:before="2" w:line="276" w:lineRule="auto"/>
        <w:ind w:firstLine="360"/>
        <w:jc w:val="both"/>
        <w:rPr>
          <w:rFonts w:ascii="Cambria" w:hAnsi="Cambria"/>
          <w:b/>
          <w:bCs/>
          <w:u w:val="thick"/>
        </w:rPr>
      </w:pPr>
      <w:r>
        <w:rPr>
          <w:rFonts w:ascii="Cambria" w:hAnsi="Cambria"/>
          <w:bCs/>
        </w:rPr>
        <w:t xml:space="preserve">Циљне групе </w:t>
      </w:r>
      <w:r w:rsidR="0077600A" w:rsidRPr="00913BD3">
        <w:rPr>
          <w:rFonts w:ascii="Cambria" w:hAnsi="Cambria"/>
          <w:bCs/>
        </w:rPr>
        <w:t xml:space="preserve">АПЗ-а за </w:t>
      </w:r>
      <w:r w:rsidR="0077600A" w:rsidRPr="00913BD3">
        <w:rPr>
          <w:rFonts w:ascii="Cambria" w:hAnsi="Cambria"/>
          <w:bCs/>
          <w:lang w:val="sr-Cyrl-BA"/>
        </w:rPr>
        <w:t xml:space="preserve">период </w:t>
      </w:r>
      <w:r w:rsidR="0077600A" w:rsidRPr="00913BD3">
        <w:rPr>
          <w:rFonts w:ascii="Cambria" w:hAnsi="Cambria"/>
          <w:bCs/>
        </w:rPr>
        <w:t>20</w:t>
      </w:r>
      <w:r w:rsidR="003A135D">
        <w:rPr>
          <w:rFonts w:ascii="Cambria" w:hAnsi="Cambria"/>
          <w:bCs/>
          <w:lang w:val="sr-Cyrl-ME"/>
        </w:rPr>
        <w:t>20</w:t>
      </w:r>
      <w:r w:rsidR="00090636">
        <w:rPr>
          <w:rFonts w:ascii="Cambria" w:hAnsi="Cambria"/>
          <w:bCs/>
          <w:lang w:val="sr-Cyrl-BA"/>
        </w:rPr>
        <w:t>-20</w:t>
      </w:r>
      <w:r w:rsidR="003A135D">
        <w:rPr>
          <w:rFonts w:ascii="Cambria" w:hAnsi="Cambria"/>
          <w:bCs/>
          <w:lang w:val="sr-Cyrl-BA"/>
        </w:rPr>
        <w:t>21</w:t>
      </w:r>
      <w:r w:rsidR="0077600A" w:rsidRPr="00913BD3">
        <w:rPr>
          <w:rFonts w:ascii="Cambria" w:hAnsi="Cambria"/>
          <w:bCs/>
        </w:rPr>
        <w:t>.</w:t>
      </w:r>
      <w:r w:rsidR="0077600A" w:rsidRPr="00913BD3">
        <w:rPr>
          <w:rFonts w:ascii="Cambria" w:hAnsi="Cambria"/>
          <w:bCs/>
          <w:lang w:val="sr-Cyrl-BA"/>
        </w:rPr>
        <w:t xml:space="preserve"> </w:t>
      </w:r>
      <w:r w:rsidR="0077600A" w:rsidRPr="00913BD3">
        <w:rPr>
          <w:rFonts w:ascii="Cambria" w:hAnsi="Cambria"/>
          <w:bCs/>
        </w:rPr>
        <w:t>годин</w:t>
      </w:r>
      <w:r w:rsidR="0077600A" w:rsidRPr="00913BD3">
        <w:rPr>
          <w:rFonts w:ascii="Cambria" w:hAnsi="Cambria"/>
          <w:bCs/>
          <w:lang w:val="sr-Cyrl-BA"/>
        </w:rPr>
        <w:t>е</w:t>
      </w:r>
      <w:r w:rsidR="0077600A" w:rsidRPr="00913BD3">
        <w:rPr>
          <w:rFonts w:ascii="Cambria" w:hAnsi="Cambria"/>
          <w:bCs/>
        </w:rPr>
        <w:t xml:space="preserve"> су:</w:t>
      </w:r>
    </w:p>
    <w:p w:rsidR="0077600A" w:rsidRPr="00D819D0" w:rsidRDefault="0077600A" w:rsidP="00943E49">
      <w:pPr>
        <w:numPr>
          <w:ilvl w:val="0"/>
          <w:numId w:val="24"/>
        </w:numPr>
        <w:kinsoku w:val="0"/>
        <w:overflowPunct w:val="0"/>
        <w:spacing w:before="3" w:line="276" w:lineRule="auto"/>
        <w:jc w:val="both"/>
        <w:rPr>
          <w:rFonts w:ascii="Cambria" w:hAnsi="Cambria"/>
          <w:bCs/>
        </w:rPr>
      </w:pPr>
      <w:r w:rsidRPr="0052200E">
        <w:rPr>
          <w:rFonts w:ascii="Cambria" w:hAnsi="Cambria"/>
          <w:bCs/>
        </w:rPr>
        <w:t xml:space="preserve">Тешко запошљиве категорије незапослених лица, </w:t>
      </w:r>
    </w:p>
    <w:p w:rsidR="0077600A" w:rsidRPr="00D819D0" w:rsidRDefault="0077600A" w:rsidP="00943E49">
      <w:pPr>
        <w:numPr>
          <w:ilvl w:val="0"/>
          <w:numId w:val="24"/>
        </w:numPr>
        <w:kinsoku w:val="0"/>
        <w:overflowPunct w:val="0"/>
        <w:spacing w:before="3" w:line="276" w:lineRule="auto"/>
        <w:jc w:val="both"/>
        <w:rPr>
          <w:rFonts w:ascii="Cambria" w:hAnsi="Cambria"/>
          <w:bCs/>
        </w:rPr>
      </w:pPr>
      <w:r w:rsidRPr="00D819D0">
        <w:rPr>
          <w:rFonts w:ascii="Cambria" w:hAnsi="Cambria"/>
          <w:bCs/>
        </w:rPr>
        <w:t>Пољопривредни произвођачи кроз подстицаје и субвенције.</w:t>
      </w:r>
    </w:p>
    <w:p w:rsidR="0077600A" w:rsidRPr="00D819D0" w:rsidRDefault="0077600A" w:rsidP="00943E49">
      <w:pPr>
        <w:numPr>
          <w:ilvl w:val="0"/>
          <w:numId w:val="24"/>
        </w:numPr>
        <w:kinsoku w:val="0"/>
        <w:overflowPunct w:val="0"/>
        <w:spacing w:before="3" w:line="276" w:lineRule="auto"/>
        <w:jc w:val="both"/>
        <w:rPr>
          <w:rFonts w:ascii="Cambria" w:hAnsi="Cambria"/>
          <w:bCs/>
        </w:rPr>
      </w:pPr>
      <w:r w:rsidRPr="00D819D0">
        <w:rPr>
          <w:rFonts w:ascii="Cambria" w:hAnsi="Cambria"/>
          <w:bCs/>
        </w:rPr>
        <w:t>Предузетници који намјеравају да оснују бизнис или прошире постојећи,</w:t>
      </w:r>
    </w:p>
    <w:p w:rsidR="0077600A" w:rsidRPr="00D819D0" w:rsidRDefault="0077600A" w:rsidP="00943E49">
      <w:pPr>
        <w:numPr>
          <w:ilvl w:val="0"/>
          <w:numId w:val="24"/>
        </w:numPr>
        <w:kinsoku w:val="0"/>
        <w:overflowPunct w:val="0"/>
        <w:spacing w:before="3" w:line="276" w:lineRule="auto"/>
        <w:jc w:val="both"/>
        <w:rPr>
          <w:rFonts w:ascii="Cambria" w:hAnsi="Cambria"/>
          <w:bCs/>
        </w:rPr>
      </w:pPr>
      <w:r w:rsidRPr="00D819D0">
        <w:rPr>
          <w:rFonts w:ascii="Cambria" w:hAnsi="Cambria"/>
          <w:bCs/>
        </w:rPr>
        <w:t>Жене предузетнице и млади предузетници</w:t>
      </w:r>
      <w:r w:rsidR="00C02A35">
        <w:rPr>
          <w:rFonts w:ascii="Cambria" w:hAnsi="Cambria"/>
          <w:bCs/>
          <w:lang w:val="sr-Cyrl-ME"/>
        </w:rPr>
        <w:t>,</w:t>
      </w:r>
    </w:p>
    <w:p w:rsidR="0077600A" w:rsidRPr="00D819D0" w:rsidRDefault="0077600A" w:rsidP="00943E49">
      <w:pPr>
        <w:numPr>
          <w:ilvl w:val="0"/>
          <w:numId w:val="24"/>
        </w:numPr>
        <w:kinsoku w:val="0"/>
        <w:overflowPunct w:val="0"/>
        <w:spacing w:before="3" w:line="276" w:lineRule="auto"/>
        <w:jc w:val="both"/>
        <w:rPr>
          <w:rFonts w:ascii="Cambria" w:hAnsi="Cambria"/>
          <w:bCs/>
        </w:rPr>
      </w:pPr>
      <w:r w:rsidRPr="00D819D0">
        <w:rPr>
          <w:rFonts w:ascii="Cambria" w:hAnsi="Cambria"/>
          <w:bCs/>
        </w:rPr>
        <w:t>Радно способн</w:t>
      </w:r>
      <w:r w:rsidRPr="00D819D0">
        <w:rPr>
          <w:rFonts w:ascii="Cambria" w:hAnsi="Cambria"/>
          <w:bCs/>
          <w:lang w:val="sr-Cyrl-BA"/>
        </w:rPr>
        <w:t xml:space="preserve">а незапослена лица </w:t>
      </w:r>
      <w:r w:rsidRPr="00D819D0">
        <w:rPr>
          <w:rFonts w:ascii="Cambria" w:hAnsi="Cambria"/>
          <w:bCs/>
        </w:rPr>
        <w:t>и</w:t>
      </w:r>
      <w:r>
        <w:rPr>
          <w:rFonts w:ascii="Cambria" w:hAnsi="Cambria"/>
          <w:bCs/>
        </w:rPr>
        <w:t>знад 4</w:t>
      </w:r>
      <w:r w:rsidR="003A135D">
        <w:rPr>
          <w:rFonts w:ascii="Cambria" w:hAnsi="Cambria"/>
          <w:bCs/>
          <w:lang w:val="sr-Cyrl-ME"/>
        </w:rPr>
        <w:t>5</w:t>
      </w:r>
      <w:r>
        <w:rPr>
          <w:rFonts w:ascii="Cambria" w:hAnsi="Cambria"/>
          <w:bCs/>
        </w:rPr>
        <w:t xml:space="preserve"> година, са вишегодишњим</w:t>
      </w:r>
      <w:r>
        <w:rPr>
          <w:rFonts w:ascii="Cambria" w:hAnsi="Cambria"/>
          <w:bCs/>
          <w:lang w:val="sr-Cyrl-RS"/>
        </w:rPr>
        <w:t xml:space="preserve"> </w:t>
      </w:r>
      <w:r w:rsidRPr="00D819D0">
        <w:rPr>
          <w:rFonts w:ascii="Cambria" w:hAnsi="Cambria"/>
          <w:bCs/>
          <w:lang w:val="sr-Cyrl-BA"/>
        </w:rPr>
        <w:t>р</w:t>
      </w:r>
      <w:r w:rsidRPr="00D819D0">
        <w:rPr>
          <w:rFonts w:ascii="Cambria" w:hAnsi="Cambria"/>
          <w:bCs/>
        </w:rPr>
        <w:t>адним</w:t>
      </w:r>
      <w:r w:rsidRPr="00D819D0">
        <w:rPr>
          <w:rFonts w:ascii="Cambria" w:hAnsi="Cambria"/>
          <w:bCs/>
          <w:lang w:val="sr-Cyrl-BA"/>
        </w:rPr>
        <w:t xml:space="preserve"> </w:t>
      </w:r>
      <w:r w:rsidRPr="00D819D0">
        <w:rPr>
          <w:rFonts w:ascii="Cambria" w:hAnsi="Cambria"/>
          <w:bCs/>
        </w:rPr>
        <w:t>искуством,</w:t>
      </w:r>
    </w:p>
    <w:p w:rsidR="00913BD3" w:rsidRPr="004B2B12" w:rsidRDefault="0077600A" w:rsidP="00943E49">
      <w:pPr>
        <w:numPr>
          <w:ilvl w:val="0"/>
          <w:numId w:val="24"/>
        </w:numPr>
        <w:kinsoku w:val="0"/>
        <w:overflowPunct w:val="0"/>
        <w:spacing w:before="3" w:line="276" w:lineRule="auto"/>
        <w:jc w:val="both"/>
        <w:rPr>
          <w:rFonts w:ascii="Cambria" w:hAnsi="Cambria"/>
          <w:bCs/>
        </w:rPr>
      </w:pPr>
      <w:r w:rsidRPr="00D819D0">
        <w:rPr>
          <w:rFonts w:ascii="Cambria" w:hAnsi="Cambria"/>
          <w:bCs/>
        </w:rPr>
        <w:t xml:space="preserve">Извозно оријентисане фирме кроз повећање њихове конкурентости </w:t>
      </w:r>
      <w:r>
        <w:rPr>
          <w:rFonts w:ascii="Cambria" w:hAnsi="Cambria"/>
          <w:bCs/>
        </w:rPr>
        <w:t>кро</w:t>
      </w:r>
      <w:r>
        <w:rPr>
          <w:rFonts w:ascii="Cambria" w:hAnsi="Cambria"/>
          <w:bCs/>
          <w:lang w:val="sr-Cyrl-RS"/>
        </w:rPr>
        <w:t xml:space="preserve">з </w:t>
      </w:r>
      <w:r w:rsidRPr="0077600A">
        <w:rPr>
          <w:rFonts w:ascii="Cambria" w:hAnsi="Cambria"/>
          <w:bCs/>
        </w:rPr>
        <w:t>стандардизацију и увођења система квалитета</w:t>
      </w:r>
      <w:r w:rsidR="002222F9">
        <w:rPr>
          <w:rFonts w:ascii="Cambria" w:hAnsi="Cambria"/>
          <w:bCs/>
          <w:lang w:val="sr-Cyrl-BA"/>
        </w:rPr>
        <w:t>.</w:t>
      </w:r>
    </w:p>
    <w:p w:rsidR="002D4F4E" w:rsidRDefault="002D4F4E" w:rsidP="00EC59EB">
      <w:pPr>
        <w:kinsoku w:val="0"/>
        <w:overflowPunct w:val="0"/>
        <w:spacing w:before="3" w:line="276" w:lineRule="auto"/>
        <w:jc w:val="both"/>
        <w:rPr>
          <w:rFonts w:ascii="Cambria" w:hAnsi="Cambria"/>
          <w:bCs/>
        </w:rPr>
      </w:pPr>
    </w:p>
    <w:p w:rsidR="00C02A35" w:rsidRDefault="00C02A35" w:rsidP="00EC59EB">
      <w:pPr>
        <w:kinsoku w:val="0"/>
        <w:overflowPunct w:val="0"/>
        <w:spacing w:before="3" w:line="276" w:lineRule="auto"/>
        <w:jc w:val="both"/>
        <w:rPr>
          <w:rFonts w:ascii="Cambria" w:hAnsi="Cambria"/>
          <w:bCs/>
        </w:rPr>
      </w:pPr>
    </w:p>
    <w:p w:rsidR="00C02A35" w:rsidRDefault="00C02A35" w:rsidP="00EC59EB">
      <w:pPr>
        <w:kinsoku w:val="0"/>
        <w:overflowPunct w:val="0"/>
        <w:spacing w:before="3" w:line="276" w:lineRule="auto"/>
        <w:jc w:val="both"/>
        <w:rPr>
          <w:rFonts w:ascii="Cambria" w:hAnsi="Cambria"/>
          <w:bCs/>
        </w:rPr>
      </w:pPr>
    </w:p>
    <w:p w:rsidR="00C02A35" w:rsidRDefault="00C02A35" w:rsidP="00EC59EB">
      <w:pPr>
        <w:kinsoku w:val="0"/>
        <w:overflowPunct w:val="0"/>
        <w:spacing w:before="3" w:line="276" w:lineRule="auto"/>
        <w:jc w:val="both"/>
        <w:rPr>
          <w:rFonts w:ascii="Cambria" w:hAnsi="Cambria"/>
          <w:bCs/>
        </w:rPr>
      </w:pPr>
    </w:p>
    <w:p w:rsidR="00C02A35" w:rsidRPr="002222F9" w:rsidRDefault="00C02A35" w:rsidP="00EC59EB">
      <w:pPr>
        <w:kinsoku w:val="0"/>
        <w:overflowPunct w:val="0"/>
        <w:spacing w:before="3" w:line="276" w:lineRule="auto"/>
        <w:jc w:val="both"/>
        <w:rPr>
          <w:rFonts w:ascii="Cambria" w:hAnsi="Cambria"/>
          <w:bCs/>
        </w:rPr>
      </w:pPr>
    </w:p>
    <w:p w:rsidR="0077600A" w:rsidRPr="0065373E" w:rsidRDefault="0077600A" w:rsidP="00943E49">
      <w:pPr>
        <w:kinsoku w:val="0"/>
        <w:overflowPunct w:val="0"/>
        <w:spacing w:before="3" w:line="276" w:lineRule="auto"/>
        <w:ind w:firstLine="360"/>
        <w:rPr>
          <w:rFonts w:ascii="Cambria" w:hAnsi="Cambria"/>
          <w:bCs/>
        </w:rPr>
      </w:pPr>
      <w:r w:rsidRPr="0065373E">
        <w:rPr>
          <w:rFonts w:asciiTheme="majorHAnsi" w:hAnsiTheme="majorHAnsi"/>
          <w:b/>
        </w:rPr>
        <w:t>НОСИОЦИ ПОЛИТИКЕ ЗАПОШЉАВАЊА</w:t>
      </w:r>
    </w:p>
    <w:p w:rsidR="0077600A" w:rsidRDefault="0077600A" w:rsidP="00943E49">
      <w:pPr>
        <w:kinsoku w:val="0"/>
        <w:overflowPunct w:val="0"/>
        <w:spacing w:before="3" w:line="276" w:lineRule="auto"/>
        <w:jc w:val="both"/>
        <w:rPr>
          <w:rFonts w:ascii="Cambria" w:hAnsi="Cambria"/>
          <w:lang w:val="sr-Cyrl-BA"/>
        </w:rPr>
      </w:pPr>
    </w:p>
    <w:p w:rsidR="0077600A" w:rsidRPr="0077600A" w:rsidRDefault="0077600A" w:rsidP="00EC59EB">
      <w:pPr>
        <w:kinsoku w:val="0"/>
        <w:overflowPunct w:val="0"/>
        <w:spacing w:before="3" w:line="276" w:lineRule="auto"/>
        <w:ind w:firstLine="284"/>
        <w:jc w:val="both"/>
        <w:rPr>
          <w:rFonts w:asciiTheme="majorHAnsi" w:hAnsiTheme="majorHAnsi"/>
          <w:b/>
          <w:bCs/>
        </w:rPr>
      </w:pPr>
      <w:r w:rsidRPr="0077600A">
        <w:rPr>
          <w:rFonts w:ascii="Cambria" w:hAnsi="Cambria"/>
          <w:lang w:val="sr-Cyrl-BA"/>
        </w:rPr>
        <w:t>Као носиоци политике запошљавања у општини Теслић овим Акционим планом утврђују се:</w:t>
      </w:r>
    </w:p>
    <w:p w:rsidR="0077600A" w:rsidRDefault="0077600A" w:rsidP="00943E49">
      <w:pPr>
        <w:numPr>
          <w:ilvl w:val="0"/>
          <w:numId w:val="18"/>
        </w:numPr>
        <w:kinsoku w:val="0"/>
        <w:overflowPunct w:val="0"/>
        <w:spacing w:before="3" w:line="276" w:lineRule="auto"/>
        <w:jc w:val="both"/>
        <w:rPr>
          <w:rFonts w:ascii="Cambria" w:hAnsi="Cambria"/>
          <w:b/>
          <w:bCs/>
          <w:lang w:val="sr-Cyrl-BA"/>
        </w:rPr>
      </w:pPr>
      <w:r w:rsidRPr="005A20FC">
        <w:rPr>
          <w:rFonts w:ascii="Cambria" w:hAnsi="Cambria"/>
          <w:lang w:val="sr-Cyrl-BA"/>
        </w:rPr>
        <w:t>Завод за запошљавање РС Биро Теслић</w:t>
      </w:r>
    </w:p>
    <w:p w:rsidR="0077600A" w:rsidRDefault="0077600A" w:rsidP="00943E49">
      <w:pPr>
        <w:numPr>
          <w:ilvl w:val="0"/>
          <w:numId w:val="18"/>
        </w:numPr>
        <w:kinsoku w:val="0"/>
        <w:overflowPunct w:val="0"/>
        <w:spacing w:before="3" w:line="276" w:lineRule="auto"/>
        <w:jc w:val="both"/>
        <w:rPr>
          <w:rFonts w:ascii="Cambria" w:hAnsi="Cambria"/>
          <w:b/>
          <w:bCs/>
          <w:lang w:val="sr-Cyrl-BA"/>
        </w:rPr>
      </w:pPr>
      <w:r w:rsidRPr="00CF37E1">
        <w:rPr>
          <w:rFonts w:ascii="Cambria" w:hAnsi="Cambria"/>
          <w:lang w:val="sr-Cyrl-BA"/>
        </w:rPr>
        <w:t>Општина Теслић</w:t>
      </w:r>
    </w:p>
    <w:p w:rsidR="0077600A" w:rsidRDefault="0077600A" w:rsidP="00943E49">
      <w:pPr>
        <w:numPr>
          <w:ilvl w:val="0"/>
          <w:numId w:val="18"/>
        </w:numPr>
        <w:kinsoku w:val="0"/>
        <w:overflowPunct w:val="0"/>
        <w:spacing w:before="3" w:line="276" w:lineRule="auto"/>
        <w:jc w:val="both"/>
        <w:rPr>
          <w:rFonts w:ascii="Cambria" w:hAnsi="Cambria"/>
          <w:b/>
          <w:bCs/>
          <w:lang w:val="sr-Cyrl-BA"/>
        </w:rPr>
      </w:pPr>
      <w:r w:rsidRPr="00CF37E1">
        <w:rPr>
          <w:rFonts w:ascii="Cambria" w:hAnsi="Cambria"/>
          <w:lang w:val="sr-Cyrl-BA"/>
        </w:rPr>
        <w:t xml:space="preserve">Одјељење за привреду и </w:t>
      </w:r>
      <w:r w:rsidR="008856D8">
        <w:rPr>
          <w:rFonts w:ascii="Cambria" w:hAnsi="Cambria"/>
          <w:lang w:val="sr-Cyrl-BA"/>
        </w:rPr>
        <w:t>пољопривреду</w:t>
      </w:r>
    </w:p>
    <w:p w:rsidR="00913BD3" w:rsidRDefault="00913BD3" w:rsidP="00943E49">
      <w:pPr>
        <w:kinsoku w:val="0"/>
        <w:overflowPunct w:val="0"/>
        <w:spacing w:before="3" w:line="276" w:lineRule="auto"/>
        <w:rPr>
          <w:rFonts w:ascii="Cambria" w:hAnsi="Cambria"/>
          <w:b/>
          <w:bCs/>
          <w:lang w:val="sr-Cyrl-BA"/>
        </w:rPr>
      </w:pPr>
    </w:p>
    <w:p w:rsidR="00EC59EB" w:rsidRPr="00CA45E1" w:rsidRDefault="00A12406" w:rsidP="00CA45E1">
      <w:pPr>
        <w:kinsoku w:val="0"/>
        <w:overflowPunct w:val="0"/>
        <w:spacing w:before="3" w:line="276" w:lineRule="auto"/>
        <w:ind w:firstLine="360"/>
        <w:rPr>
          <w:b/>
          <w:lang w:val="sr-Cyrl-BA"/>
        </w:rPr>
      </w:pPr>
      <w:r w:rsidRPr="0065373E">
        <w:rPr>
          <w:b/>
          <w:lang w:val="sr-Cyrl-BA"/>
        </w:rPr>
        <w:t>Завод за запошљавање РС Биро Теслић</w:t>
      </w:r>
    </w:p>
    <w:p w:rsidR="00A12406" w:rsidRPr="007102A0" w:rsidRDefault="00A12406" w:rsidP="00EC59EB">
      <w:pPr>
        <w:kinsoku w:val="0"/>
        <w:overflowPunct w:val="0"/>
        <w:spacing w:before="8" w:line="276" w:lineRule="auto"/>
        <w:ind w:firstLine="284"/>
        <w:jc w:val="both"/>
        <w:rPr>
          <w:rFonts w:ascii="Cambria" w:hAnsi="Cambria"/>
          <w:spacing w:val="-3"/>
        </w:rPr>
      </w:pPr>
      <w:r w:rsidRPr="007102A0">
        <w:rPr>
          <w:rFonts w:ascii="Cambria" w:hAnsi="Cambria"/>
          <w:spacing w:val="-3"/>
        </w:rPr>
        <w:t>Завод за запошљавање Републике Српске је Јавна установа основана у складу са Законом о посредовању у запошљавању и правима за вријеме незапослености. Завод за запошљавање Републике Српске је кључна организација на тржишту рада, не само као посредник у запошљавању и информацијама о тржишту радне снаге, већ и као партнер, поспјешујући фактор, катализатор пуне запослености и развоја програма запошљавања.</w:t>
      </w:r>
    </w:p>
    <w:p w:rsidR="00913BD3" w:rsidRPr="00943E49" w:rsidRDefault="00A12406" w:rsidP="00EC59EB">
      <w:pPr>
        <w:kinsoku w:val="0"/>
        <w:overflowPunct w:val="0"/>
        <w:spacing w:before="8" w:line="276" w:lineRule="auto"/>
        <w:ind w:firstLine="284"/>
        <w:jc w:val="both"/>
        <w:rPr>
          <w:rFonts w:ascii="Cambria" w:hAnsi="Cambria"/>
          <w:spacing w:val="-3"/>
        </w:rPr>
      </w:pPr>
      <w:r w:rsidRPr="007102A0">
        <w:rPr>
          <w:rFonts w:ascii="Cambria" w:hAnsi="Cambria"/>
          <w:spacing w:val="-3"/>
        </w:rPr>
        <w:t>Завод посредује између послодаваца и незапослених лица како би пружио помоћ незапосленима да у што краћем року нађу посао и прилагоде своје квалификације и вјештине захтјевима на тржишту рада, као и да им обезб</w:t>
      </w:r>
      <w:r w:rsidR="005656D4">
        <w:rPr>
          <w:rFonts w:ascii="Cambria" w:hAnsi="Cambria"/>
          <w:spacing w:val="-3"/>
        </w:rPr>
        <w:t>и</w:t>
      </w:r>
      <w:r w:rsidRPr="007102A0">
        <w:rPr>
          <w:rFonts w:ascii="Cambria" w:hAnsi="Cambria"/>
          <w:spacing w:val="-3"/>
        </w:rPr>
        <w:t>једе одговарајућу материјалну сигурност у периоду трајања незапослености. Мисија Завода у дијелу пружања услуга послодавцима односи се на обезбјеђење одговарајућих људских потенцијала за успјешно пословање њихових</w:t>
      </w:r>
      <w:r w:rsidR="005656D4">
        <w:rPr>
          <w:rFonts w:ascii="Cambria" w:hAnsi="Cambria"/>
          <w:spacing w:val="-3"/>
        </w:rPr>
        <w:t xml:space="preserve"> </w:t>
      </w:r>
      <w:r w:rsidR="00943E49">
        <w:rPr>
          <w:rFonts w:ascii="Cambria" w:hAnsi="Cambria"/>
          <w:spacing w:val="-3"/>
        </w:rPr>
        <w:t>организација.</w:t>
      </w:r>
      <w:r w:rsidR="00943E49">
        <w:rPr>
          <w:rFonts w:ascii="Cambria" w:hAnsi="Cambria"/>
          <w:spacing w:val="-3"/>
          <w:lang w:val="sr-Cyrl-ME"/>
        </w:rPr>
        <w:t xml:space="preserve"> </w:t>
      </w:r>
      <w:r w:rsidRPr="007102A0">
        <w:rPr>
          <w:rFonts w:ascii="Cambria" w:hAnsi="Cambria"/>
          <w:spacing w:val="-3"/>
        </w:rPr>
        <w:t>Основне функције Завода су: посредовање у запошљавању, јавно обавјештавање о могућностима и условима запошљавања, савјетовање о избору посла (професионална оријентација) стручно оспособљавње и припрема за запошљавање, спровођење програма запошљавања, обављање организационих, стручних, административних и других послова у вези са остваривањем права на новчану накнаду и здравствену заштиту.</w:t>
      </w:r>
      <w:bookmarkStart w:id="27" w:name="_Toc467238780"/>
      <w:bookmarkStart w:id="28" w:name="_Toc467240354"/>
    </w:p>
    <w:p w:rsidR="00913BD3" w:rsidRDefault="00913BD3" w:rsidP="00943E49">
      <w:pPr>
        <w:kinsoku w:val="0"/>
        <w:overflowPunct w:val="0"/>
        <w:spacing w:before="8" w:line="276" w:lineRule="auto"/>
        <w:jc w:val="both"/>
        <w:rPr>
          <w:rFonts w:ascii="Cambria" w:hAnsi="Cambria"/>
          <w:spacing w:val="-3"/>
          <w:lang w:val="sr-Cyrl-RS"/>
        </w:rPr>
      </w:pPr>
    </w:p>
    <w:p w:rsidR="00A12406" w:rsidRPr="00CA45E1" w:rsidRDefault="00A12406" w:rsidP="00CA45E1">
      <w:pPr>
        <w:kinsoku w:val="0"/>
        <w:overflowPunct w:val="0"/>
        <w:spacing w:before="8" w:line="276" w:lineRule="auto"/>
        <w:ind w:firstLine="284"/>
        <w:rPr>
          <w:rFonts w:ascii="Cambria" w:hAnsi="Cambria"/>
          <w:spacing w:val="-3"/>
          <w:lang w:val="sr-Cyrl-RS"/>
        </w:rPr>
      </w:pPr>
      <w:r w:rsidRPr="0065373E">
        <w:rPr>
          <w:b/>
          <w:lang w:val="sr-Cyrl-BA"/>
        </w:rPr>
        <w:t>Општина Теслић</w:t>
      </w:r>
      <w:bookmarkEnd w:id="27"/>
      <w:bookmarkEnd w:id="28"/>
    </w:p>
    <w:p w:rsidR="00A12406" w:rsidRPr="000759F2" w:rsidRDefault="00A12406" w:rsidP="00EC59EB">
      <w:pPr>
        <w:kinsoku w:val="0"/>
        <w:overflowPunct w:val="0"/>
        <w:spacing w:before="1" w:line="276" w:lineRule="auto"/>
        <w:ind w:firstLine="284"/>
        <w:jc w:val="both"/>
        <w:rPr>
          <w:rFonts w:ascii="Cambria" w:hAnsi="Cambria"/>
        </w:rPr>
      </w:pPr>
      <w:bookmarkStart w:id="29" w:name="bookmark11"/>
      <w:bookmarkEnd w:id="29"/>
      <w:r w:rsidRPr="000759F2">
        <w:rPr>
          <w:rFonts w:ascii="Cambria" w:hAnsi="Cambria"/>
        </w:rPr>
        <w:t xml:space="preserve">Општина </w:t>
      </w:r>
      <w:r>
        <w:rPr>
          <w:rFonts w:ascii="Cambria" w:hAnsi="Cambria"/>
          <w:lang w:val="sr-Cyrl-BA"/>
        </w:rPr>
        <w:t>Теслић</w:t>
      </w:r>
      <w:r w:rsidRPr="000759F2">
        <w:rPr>
          <w:rFonts w:ascii="Cambria" w:hAnsi="Cambria"/>
        </w:rPr>
        <w:t xml:space="preserve"> спроводи активну политику запошљања и промовише стратешки прис</w:t>
      </w:r>
      <w:r w:rsidR="005656D4">
        <w:rPr>
          <w:rFonts w:ascii="Cambria" w:hAnsi="Cambria"/>
        </w:rPr>
        <w:t>т</w:t>
      </w:r>
      <w:r w:rsidRPr="000759F2">
        <w:rPr>
          <w:rFonts w:ascii="Cambria" w:hAnsi="Cambria"/>
        </w:rPr>
        <w:t>уп убрзаном економском развоју.</w:t>
      </w:r>
    </w:p>
    <w:p w:rsidR="00A12406" w:rsidRPr="000759F2" w:rsidRDefault="00A12406" w:rsidP="00943E49">
      <w:pPr>
        <w:kinsoku w:val="0"/>
        <w:overflowPunct w:val="0"/>
        <w:spacing w:before="1" w:line="276" w:lineRule="auto"/>
        <w:jc w:val="both"/>
        <w:rPr>
          <w:rFonts w:ascii="Cambria" w:hAnsi="Cambria"/>
        </w:rPr>
      </w:pPr>
      <w:r w:rsidRPr="000759F2">
        <w:rPr>
          <w:rFonts w:ascii="Cambria" w:hAnsi="Cambria"/>
        </w:rPr>
        <w:t xml:space="preserve">У спровођењу политике запошљавања Општина </w:t>
      </w:r>
      <w:r>
        <w:rPr>
          <w:rFonts w:ascii="Cambria" w:hAnsi="Cambria"/>
          <w:lang w:val="sr-Cyrl-BA"/>
        </w:rPr>
        <w:t>Теслић</w:t>
      </w:r>
      <w:r w:rsidRPr="000759F2">
        <w:rPr>
          <w:rFonts w:ascii="Cambria" w:hAnsi="Cambria"/>
        </w:rPr>
        <w:t xml:space="preserve"> као подршку за пословне клијенте и инвеститоре укључује сет подстицаја и то:</w:t>
      </w:r>
    </w:p>
    <w:p w:rsidR="00A12406" w:rsidRDefault="00A12406" w:rsidP="00943E49">
      <w:pPr>
        <w:numPr>
          <w:ilvl w:val="0"/>
          <w:numId w:val="19"/>
        </w:numPr>
        <w:kinsoku w:val="0"/>
        <w:overflowPunct w:val="0"/>
        <w:spacing w:before="1" w:line="276" w:lineRule="auto"/>
        <w:rPr>
          <w:rFonts w:ascii="Cambria" w:hAnsi="Cambria"/>
          <w:lang w:val="sr-Cyrl-BA"/>
        </w:rPr>
      </w:pPr>
      <w:r w:rsidRPr="00925526">
        <w:rPr>
          <w:rFonts w:ascii="Cambria" w:hAnsi="Cambria"/>
        </w:rPr>
        <w:t>Капитални подстицаји за инвестиције у привреди и пољопривреди</w:t>
      </w:r>
      <w:r w:rsidRPr="00CF37E1">
        <w:rPr>
          <w:rFonts w:ascii="Cambria" w:hAnsi="Cambria"/>
        </w:rPr>
        <w:t>,</w:t>
      </w:r>
    </w:p>
    <w:p w:rsidR="00A12406" w:rsidRDefault="00A12406" w:rsidP="00943E49">
      <w:pPr>
        <w:numPr>
          <w:ilvl w:val="0"/>
          <w:numId w:val="19"/>
        </w:numPr>
        <w:kinsoku w:val="0"/>
        <w:overflowPunct w:val="0"/>
        <w:spacing w:before="1" w:line="276" w:lineRule="auto"/>
        <w:rPr>
          <w:rFonts w:ascii="Cambria" w:hAnsi="Cambria"/>
          <w:lang w:val="sr-Cyrl-BA"/>
        </w:rPr>
      </w:pPr>
      <w:r w:rsidRPr="00CF37E1">
        <w:rPr>
          <w:rFonts w:ascii="Cambria" w:hAnsi="Cambria"/>
        </w:rPr>
        <w:t>Подстицаји за новозапослена лица</w:t>
      </w:r>
      <w:r w:rsidRPr="00CF37E1">
        <w:rPr>
          <w:rFonts w:ascii="Cambria" w:hAnsi="Cambria"/>
          <w:lang w:val="sr-Cyrl-BA"/>
        </w:rPr>
        <w:t xml:space="preserve"> и самозапошљавање,</w:t>
      </w:r>
    </w:p>
    <w:p w:rsidR="00A12406" w:rsidRPr="00CF37E1" w:rsidRDefault="00A12406" w:rsidP="00943E49">
      <w:pPr>
        <w:numPr>
          <w:ilvl w:val="0"/>
          <w:numId w:val="19"/>
        </w:numPr>
        <w:kinsoku w:val="0"/>
        <w:overflowPunct w:val="0"/>
        <w:spacing w:before="1" w:line="276" w:lineRule="auto"/>
        <w:rPr>
          <w:rFonts w:ascii="Cambria" w:hAnsi="Cambria"/>
          <w:lang w:val="sr-Cyrl-BA"/>
        </w:rPr>
      </w:pPr>
      <w:r w:rsidRPr="00CF37E1">
        <w:rPr>
          <w:rFonts w:ascii="Cambria" w:hAnsi="Cambria"/>
        </w:rPr>
        <w:t>Подстицаји у пољопривреди.</w:t>
      </w:r>
    </w:p>
    <w:p w:rsidR="002D4F4E" w:rsidRDefault="00A12406" w:rsidP="00CA45E1">
      <w:pPr>
        <w:kinsoku w:val="0"/>
        <w:overflowPunct w:val="0"/>
        <w:spacing w:before="1" w:line="276" w:lineRule="auto"/>
        <w:ind w:firstLine="360"/>
        <w:jc w:val="both"/>
        <w:rPr>
          <w:rFonts w:ascii="Cambria" w:hAnsi="Cambria"/>
          <w:sz w:val="28"/>
          <w:szCs w:val="28"/>
          <w:lang w:val="sr-Cyrl-BA"/>
        </w:rPr>
      </w:pPr>
      <w:r>
        <w:rPr>
          <w:rFonts w:ascii="Cambria" w:hAnsi="Cambria"/>
        </w:rPr>
        <w:t>Главн</w:t>
      </w:r>
      <w:r w:rsidR="00090636">
        <w:rPr>
          <w:rFonts w:ascii="Cambria" w:hAnsi="Cambria"/>
        </w:rPr>
        <w:t>и  носиоц</w:t>
      </w:r>
      <w:r w:rsidRPr="000759F2">
        <w:rPr>
          <w:rFonts w:ascii="Cambria" w:hAnsi="Cambria"/>
        </w:rPr>
        <w:t xml:space="preserve">  политике  запошљавања  </w:t>
      </w:r>
      <w:r w:rsidR="00090636">
        <w:rPr>
          <w:rFonts w:ascii="Cambria" w:hAnsi="Cambria"/>
        </w:rPr>
        <w:t xml:space="preserve">у  оквиру  општинске  управе  </w:t>
      </w:r>
      <w:r w:rsidR="00090636">
        <w:rPr>
          <w:rFonts w:ascii="Cambria" w:hAnsi="Cambria"/>
          <w:lang w:val="sr-Cyrl-BA"/>
        </w:rPr>
        <w:t>је</w:t>
      </w:r>
      <w:r w:rsidRPr="000759F2">
        <w:rPr>
          <w:rFonts w:ascii="Cambria" w:hAnsi="Cambria"/>
        </w:rPr>
        <w:t xml:space="preserve">  Одјељење  за  привреду</w:t>
      </w:r>
      <w:r>
        <w:rPr>
          <w:rFonts w:ascii="Cambria" w:hAnsi="Cambria"/>
          <w:lang w:val="sr-Cyrl-BA"/>
        </w:rPr>
        <w:t xml:space="preserve"> и </w:t>
      </w:r>
      <w:r w:rsidR="0079135D">
        <w:rPr>
          <w:rFonts w:ascii="Cambria" w:hAnsi="Cambria"/>
          <w:lang w:val="sr-Cyrl-BA"/>
        </w:rPr>
        <w:t>пољопривреду</w:t>
      </w:r>
      <w:r>
        <w:rPr>
          <w:rFonts w:ascii="Cambria" w:hAnsi="Cambria"/>
          <w:lang w:val="sr-Cyrl-BA"/>
        </w:rPr>
        <w:t xml:space="preserve">. </w:t>
      </w:r>
      <w:r w:rsidRPr="000759F2">
        <w:rPr>
          <w:rFonts w:ascii="Cambria" w:hAnsi="Cambria"/>
        </w:rPr>
        <w:t xml:space="preserve"> </w:t>
      </w:r>
    </w:p>
    <w:p w:rsidR="00CA45E1" w:rsidRDefault="00CA45E1" w:rsidP="00CA45E1">
      <w:pPr>
        <w:kinsoku w:val="0"/>
        <w:overflowPunct w:val="0"/>
        <w:spacing w:before="1" w:line="276" w:lineRule="auto"/>
        <w:ind w:firstLine="360"/>
        <w:jc w:val="both"/>
        <w:rPr>
          <w:rFonts w:ascii="Cambria" w:hAnsi="Cambria"/>
          <w:sz w:val="28"/>
          <w:szCs w:val="28"/>
          <w:lang w:val="sr-Cyrl-BA"/>
        </w:rPr>
      </w:pPr>
    </w:p>
    <w:p w:rsidR="00C02A35" w:rsidRDefault="00C02A35" w:rsidP="00CA45E1">
      <w:pPr>
        <w:kinsoku w:val="0"/>
        <w:overflowPunct w:val="0"/>
        <w:spacing w:before="1" w:line="276" w:lineRule="auto"/>
        <w:ind w:firstLine="360"/>
        <w:jc w:val="both"/>
        <w:rPr>
          <w:rFonts w:ascii="Cambria" w:hAnsi="Cambria"/>
          <w:sz w:val="28"/>
          <w:szCs w:val="28"/>
          <w:lang w:val="sr-Cyrl-BA"/>
        </w:rPr>
      </w:pPr>
    </w:p>
    <w:p w:rsidR="00C02A35" w:rsidRDefault="00C02A35" w:rsidP="00CA45E1">
      <w:pPr>
        <w:kinsoku w:val="0"/>
        <w:overflowPunct w:val="0"/>
        <w:spacing w:before="1" w:line="276" w:lineRule="auto"/>
        <w:ind w:firstLine="360"/>
        <w:jc w:val="both"/>
        <w:rPr>
          <w:rFonts w:ascii="Cambria" w:hAnsi="Cambria"/>
          <w:sz w:val="28"/>
          <w:szCs w:val="28"/>
          <w:lang w:val="sr-Cyrl-BA"/>
        </w:rPr>
      </w:pPr>
    </w:p>
    <w:p w:rsidR="00C02A35" w:rsidRDefault="00C02A35" w:rsidP="00CA45E1">
      <w:pPr>
        <w:kinsoku w:val="0"/>
        <w:overflowPunct w:val="0"/>
        <w:spacing w:before="1" w:line="276" w:lineRule="auto"/>
        <w:ind w:firstLine="360"/>
        <w:jc w:val="both"/>
        <w:rPr>
          <w:rFonts w:ascii="Cambria" w:hAnsi="Cambria"/>
          <w:sz w:val="28"/>
          <w:szCs w:val="28"/>
          <w:lang w:val="sr-Cyrl-BA"/>
        </w:rPr>
      </w:pPr>
    </w:p>
    <w:p w:rsidR="00C02A35" w:rsidRPr="00CA45E1" w:rsidRDefault="00C02A35" w:rsidP="00CA45E1">
      <w:pPr>
        <w:kinsoku w:val="0"/>
        <w:overflowPunct w:val="0"/>
        <w:spacing w:before="1" w:line="276" w:lineRule="auto"/>
        <w:ind w:firstLine="360"/>
        <w:jc w:val="both"/>
        <w:rPr>
          <w:rFonts w:ascii="Cambria" w:hAnsi="Cambria"/>
          <w:sz w:val="28"/>
          <w:szCs w:val="28"/>
          <w:lang w:val="sr-Cyrl-BA"/>
        </w:rPr>
      </w:pPr>
    </w:p>
    <w:p w:rsidR="00610051" w:rsidRDefault="00A12406" w:rsidP="00CA45E1">
      <w:pPr>
        <w:kinsoku w:val="0"/>
        <w:overflowPunct w:val="0"/>
        <w:spacing w:before="11" w:line="276" w:lineRule="auto"/>
        <w:ind w:firstLine="360"/>
        <w:jc w:val="both"/>
        <w:rPr>
          <w:rFonts w:ascii="Cambria" w:hAnsi="Cambria"/>
          <w:b/>
          <w:lang w:val="sr-Cyrl-BA"/>
        </w:rPr>
      </w:pPr>
      <w:r w:rsidRPr="00D819D0">
        <w:rPr>
          <w:rFonts w:ascii="Cambria" w:hAnsi="Cambria"/>
          <w:b/>
          <w:lang w:val="sr-Cyrl-BA"/>
        </w:rPr>
        <w:t>Одјељење за привреду</w:t>
      </w:r>
      <w:r w:rsidR="008856D8">
        <w:rPr>
          <w:rFonts w:ascii="Cambria" w:hAnsi="Cambria"/>
          <w:b/>
        </w:rPr>
        <w:t xml:space="preserve"> </w:t>
      </w:r>
      <w:r w:rsidRPr="00D819D0">
        <w:rPr>
          <w:rFonts w:ascii="Cambria" w:hAnsi="Cambria"/>
          <w:b/>
          <w:lang w:val="sr-Cyrl-BA"/>
        </w:rPr>
        <w:t xml:space="preserve"> и </w:t>
      </w:r>
      <w:r w:rsidR="008856D8">
        <w:rPr>
          <w:rFonts w:ascii="Cambria" w:hAnsi="Cambria"/>
          <w:b/>
          <w:lang w:val="sr-Cyrl-BA"/>
        </w:rPr>
        <w:t>пољопривреду</w:t>
      </w:r>
    </w:p>
    <w:p w:rsidR="00C037CA" w:rsidRPr="00C07C70" w:rsidRDefault="00F5401D" w:rsidP="00EC59EB">
      <w:pPr>
        <w:pStyle w:val="NoSpacing"/>
        <w:spacing w:line="276" w:lineRule="auto"/>
        <w:ind w:firstLine="360"/>
        <w:jc w:val="both"/>
        <w:rPr>
          <w:rFonts w:ascii="Cambria" w:hAnsi="Cambria"/>
          <w:lang w:val="sr-Cyrl-BA"/>
        </w:rPr>
      </w:pPr>
      <w:r w:rsidRPr="00192816">
        <w:rPr>
          <w:rFonts w:ascii="Cambria" w:hAnsi="Cambria"/>
        </w:rPr>
        <w:t xml:space="preserve">Одјељење за </w:t>
      </w:r>
      <w:r w:rsidRPr="00192816">
        <w:rPr>
          <w:rFonts w:ascii="Cambria" w:hAnsi="Cambria"/>
          <w:lang w:val="sr-Cyrl-RS"/>
        </w:rPr>
        <w:t>привреду</w:t>
      </w:r>
      <w:r>
        <w:rPr>
          <w:rFonts w:ascii="Cambria" w:hAnsi="Cambria"/>
          <w:lang w:val="sr-Cyrl-RS"/>
        </w:rPr>
        <w:t xml:space="preserve"> </w:t>
      </w:r>
      <w:r w:rsidRPr="00192816">
        <w:rPr>
          <w:rFonts w:ascii="Cambria" w:hAnsi="Cambria"/>
          <w:lang w:val="sr-Cyrl-RS"/>
        </w:rPr>
        <w:t>и пољопривреду</w:t>
      </w:r>
      <w:r w:rsidRPr="00042057">
        <w:rPr>
          <w:rFonts w:ascii="Cambria" w:hAnsi="Cambria"/>
        </w:rPr>
        <w:t xml:space="preserve"> обавља управно-правне, стручне, административне, техничке и стручне послове из надлежности општине, који се односе на припрему, израду и доношење прогр</w:t>
      </w:r>
      <w:r>
        <w:rPr>
          <w:rFonts w:ascii="Cambria" w:hAnsi="Cambria"/>
        </w:rPr>
        <w:t>ама привредног развоја општине</w:t>
      </w:r>
      <w:r w:rsidRPr="00042057">
        <w:rPr>
          <w:rFonts w:ascii="Cambria" w:hAnsi="Cambria"/>
        </w:rPr>
        <w:t xml:space="preserve">, врши  послове анализе, праћења и </w:t>
      </w:r>
      <w:r w:rsidRPr="005D2768">
        <w:rPr>
          <w:rFonts w:ascii="Cambria" w:hAnsi="Cambria"/>
        </w:rPr>
        <w:t>предлагања мјера развоја на подручју општине из дјелокруга својих послова,</w:t>
      </w:r>
      <w:r w:rsidRPr="005D2768">
        <w:rPr>
          <w:rFonts w:ascii="Cambria" w:hAnsi="Cambria"/>
          <w:lang w:val="sr-Cyrl-BA"/>
        </w:rPr>
        <w:t xml:space="preserve"> промовише дијалог међу локалним актерима, успоставља партнерски однос и одржава редовну комуникацију између одјељења и спољних актера (приватног сектора, привредне коморе, удружења привривредника, међународних организација, академских институција и др.), континуирано промовише општину као локалитет повољан за улагање у циљу привлачења домаћих и страних инвеститора, припрема и кандидује пројекте у склопу предприступних фондова  ЕУ и друге, </w:t>
      </w:r>
      <w:r w:rsidRPr="005D2768">
        <w:rPr>
          <w:rFonts w:ascii="Cambria" w:hAnsi="Cambria"/>
        </w:rPr>
        <w:t>организ</w:t>
      </w:r>
      <w:r w:rsidRPr="005D2768">
        <w:rPr>
          <w:rFonts w:ascii="Cambria" w:hAnsi="Cambria"/>
          <w:lang w:val="sr-Cyrl-BA"/>
        </w:rPr>
        <w:t>ује</w:t>
      </w:r>
      <w:r w:rsidRPr="005D2768">
        <w:rPr>
          <w:rFonts w:ascii="Cambria" w:hAnsi="Cambria"/>
        </w:rPr>
        <w:t xml:space="preserve"> и координ</w:t>
      </w:r>
      <w:r w:rsidRPr="005D2768">
        <w:rPr>
          <w:rFonts w:ascii="Cambria" w:hAnsi="Cambria"/>
          <w:lang w:val="sr-Cyrl-BA"/>
        </w:rPr>
        <w:t xml:space="preserve">ира </w:t>
      </w:r>
      <w:r w:rsidRPr="005D2768">
        <w:rPr>
          <w:rFonts w:ascii="Cambria" w:hAnsi="Cambria"/>
        </w:rPr>
        <w:t xml:space="preserve">пријема инвеститора на нивоу </w:t>
      </w:r>
      <w:r w:rsidRPr="005D2768">
        <w:rPr>
          <w:rFonts w:ascii="Cambria" w:hAnsi="Cambria"/>
          <w:lang w:val="sr-Cyrl-BA"/>
        </w:rPr>
        <w:t>општинске управе,</w:t>
      </w:r>
      <w:r w:rsidRPr="005D2768">
        <w:rPr>
          <w:rFonts w:ascii="Cambria" w:hAnsi="Cambria"/>
        </w:rPr>
        <w:t xml:space="preserve"> припрема приједог</w:t>
      </w:r>
      <w:r w:rsidRPr="005D2768">
        <w:rPr>
          <w:rFonts w:ascii="Cambria" w:hAnsi="Cambria"/>
          <w:lang w:val="sr-Cyrl-BA"/>
        </w:rPr>
        <w:t>е</w:t>
      </w:r>
      <w:r w:rsidRPr="005D2768">
        <w:rPr>
          <w:rFonts w:ascii="Cambria" w:hAnsi="Cambria"/>
        </w:rPr>
        <w:t xml:space="preserve"> промотивних материјала</w:t>
      </w:r>
      <w:r w:rsidRPr="005D2768">
        <w:rPr>
          <w:rFonts w:ascii="Cambria" w:hAnsi="Cambria"/>
          <w:lang w:val="sr-Cyrl-BA"/>
        </w:rPr>
        <w:t xml:space="preserve">, </w:t>
      </w:r>
      <w:r w:rsidRPr="005D2768">
        <w:rPr>
          <w:rFonts w:ascii="Cambria" w:hAnsi="Cambria"/>
        </w:rPr>
        <w:t xml:space="preserve"> води управно-правне послове у поступку за издавања одобрења за рад правним и физичким лицима за обављање дјелатности студијске</w:t>
      </w:r>
      <w:r w:rsidRPr="00042057">
        <w:rPr>
          <w:rFonts w:ascii="Cambria" w:hAnsi="Cambria"/>
        </w:rPr>
        <w:t xml:space="preserve"> и аналитичке послове из области привреде, пољопривреде, индустрије, трговине, шумарства и водопривреде, занатства, туризма и угоститељства, рур</w:t>
      </w:r>
      <w:r>
        <w:rPr>
          <w:rFonts w:ascii="Cambria" w:hAnsi="Cambria"/>
        </w:rPr>
        <w:t xml:space="preserve">алног и пољопривредног развоја, </w:t>
      </w:r>
      <w:r w:rsidRPr="00042057">
        <w:rPr>
          <w:rFonts w:ascii="Cambria" w:hAnsi="Cambria"/>
        </w:rPr>
        <w:t>подстицај развоја приватног предузетништва, малих и средњих предузећа, развоја пољопривредне пр</w:t>
      </w:r>
      <w:r>
        <w:rPr>
          <w:rFonts w:ascii="Cambria" w:hAnsi="Cambria"/>
        </w:rPr>
        <w:t>оизводње, комасације и заштите</w:t>
      </w:r>
      <w:r>
        <w:rPr>
          <w:rFonts w:ascii="Cambria" w:hAnsi="Cambria"/>
          <w:lang w:val="sr-Cyrl-RS"/>
        </w:rPr>
        <w:t xml:space="preserve"> </w:t>
      </w:r>
      <w:r w:rsidRPr="00042057">
        <w:rPr>
          <w:rFonts w:ascii="Cambria" w:hAnsi="Cambria"/>
        </w:rPr>
        <w:t>пољопривредног земљишта, сточарства, воћарства, ми</w:t>
      </w:r>
      <w:r>
        <w:rPr>
          <w:rFonts w:ascii="Cambria" w:hAnsi="Cambria"/>
        </w:rPr>
        <w:t>ни фарми, лова, риб</w:t>
      </w:r>
      <w:r w:rsidR="00DD711D">
        <w:rPr>
          <w:rFonts w:ascii="Cambria" w:hAnsi="Cambria"/>
        </w:rPr>
        <w:t>олова и др.,</w:t>
      </w:r>
      <w:r w:rsidRPr="00042057">
        <w:rPr>
          <w:rFonts w:ascii="Cambria" w:hAnsi="Cambria"/>
        </w:rPr>
        <w:t xml:space="preserve"> као и друге послове који им се посебним актима ставе у дјелокруг рада врши и друге послове које одреди Начелник</w:t>
      </w:r>
      <w:r>
        <w:rPr>
          <w:rFonts w:ascii="Cambria" w:hAnsi="Cambria"/>
          <w:lang w:val="sr-Cyrl-BA"/>
        </w:rPr>
        <w:t xml:space="preserve"> </w:t>
      </w:r>
      <w:r w:rsidRPr="00042057">
        <w:rPr>
          <w:rFonts w:ascii="Cambria" w:hAnsi="Cambria"/>
        </w:rPr>
        <w:t xml:space="preserve">општине, и послове утврђене законом и подзаконским </w:t>
      </w:r>
      <w:r>
        <w:rPr>
          <w:rFonts w:ascii="Cambria" w:hAnsi="Cambria"/>
        </w:rPr>
        <w:t>актим.</w:t>
      </w:r>
    </w:p>
    <w:p w:rsidR="00F5401D" w:rsidRPr="00CD253D" w:rsidRDefault="00F5401D" w:rsidP="00EC59EB">
      <w:pPr>
        <w:pStyle w:val="NoSpacing"/>
        <w:spacing w:line="276" w:lineRule="auto"/>
        <w:ind w:firstLine="360"/>
        <w:rPr>
          <w:rFonts w:ascii="Cambria" w:hAnsi="Cambria"/>
        </w:rPr>
      </w:pPr>
      <w:r w:rsidRPr="00CD253D">
        <w:rPr>
          <w:rFonts w:ascii="Cambria" w:hAnsi="Cambria"/>
        </w:rPr>
        <w:t>У оквиру Одјељењ</w:t>
      </w:r>
      <w:r w:rsidRPr="00CD253D">
        <w:rPr>
          <w:rFonts w:ascii="Cambria" w:hAnsi="Cambria"/>
          <w:lang w:val="sr-Cyrl-BA"/>
        </w:rPr>
        <w:t>а</w:t>
      </w:r>
      <w:r w:rsidRPr="00CD253D">
        <w:rPr>
          <w:rFonts w:ascii="Cambria" w:hAnsi="Cambria"/>
        </w:rPr>
        <w:t xml:space="preserve"> за </w:t>
      </w:r>
      <w:r w:rsidR="00C037CA">
        <w:rPr>
          <w:rFonts w:ascii="Cambria" w:hAnsi="Cambria"/>
          <w:lang w:val="sr-Cyrl-RS"/>
        </w:rPr>
        <w:t xml:space="preserve">привреду </w:t>
      </w:r>
      <w:r w:rsidRPr="00CD253D">
        <w:rPr>
          <w:rFonts w:ascii="Cambria" w:hAnsi="Cambria"/>
          <w:lang w:val="sr-Cyrl-RS"/>
        </w:rPr>
        <w:t>и пољопривреду</w:t>
      </w:r>
      <w:r w:rsidRPr="00CD253D">
        <w:rPr>
          <w:rFonts w:ascii="Cambria" w:hAnsi="Cambria"/>
        </w:rPr>
        <w:t xml:space="preserve"> </w:t>
      </w:r>
      <w:r>
        <w:rPr>
          <w:rFonts w:ascii="Cambria" w:hAnsi="Cambria"/>
        </w:rPr>
        <w:t>организ</w:t>
      </w:r>
      <w:r>
        <w:rPr>
          <w:rFonts w:ascii="Cambria" w:hAnsi="Cambria"/>
          <w:lang w:val="sr-Cyrl-BA"/>
        </w:rPr>
        <w:t xml:space="preserve">овани </w:t>
      </w:r>
      <w:r w:rsidR="00DD711D">
        <w:rPr>
          <w:rFonts w:ascii="Cambria" w:hAnsi="Cambria"/>
        </w:rPr>
        <w:t xml:space="preserve"> су</w:t>
      </w:r>
      <w:r w:rsidRPr="00CD253D">
        <w:rPr>
          <w:rFonts w:ascii="Cambria" w:hAnsi="Cambria"/>
        </w:rPr>
        <w:t xml:space="preserve"> сљедећи одсјеци :</w:t>
      </w:r>
    </w:p>
    <w:p w:rsidR="00F5401D" w:rsidRPr="00CD253D" w:rsidRDefault="00F5401D" w:rsidP="00943E49">
      <w:pPr>
        <w:pStyle w:val="NoSpacing"/>
        <w:spacing w:line="276" w:lineRule="auto"/>
        <w:ind w:firstLine="720"/>
        <w:rPr>
          <w:rFonts w:ascii="Cambria" w:hAnsi="Cambria"/>
        </w:rPr>
      </w:pPr>
      <w:r w:rsidRPr="00CD253D">
        <w:rPr>
          <w:rFonts w:ascii="Cambria" w:hAnsi="Cambria"/>
          <w:lang w:val="sr-Cyrl-RS"/>
        </w:rPr>
        <w:t xml:space="preserve">1) </w:t>
      </w:r>
      <w:r w:rsidRPr="00CD253D">
        <w:rPr>
          <w:rFonts w:ascii="Cambria" w:hAnsi="Cambria"/>
        </w:rPr>
        <w:t>Одсјек за привреду,</w:t>
      </w:r>
    </w:p>
    <w:p w:rsidR="00F5401D" w:rsidRPr="00CD253D" w:rsidRDefault="00F5401D" w:rsidP="00943E49">
      <w:pPr>
        <w:pStyle w:val="NoSpacing"/>
        <w:spacing w:line="276" w:lineRule="auto"/>
        <w:ind w:firstLine="720"/>
        <w:rPr>
          <w:rFonts w:ascii="Cambria" w:hAnsi="Cambria"/>
        </w:rPr>
      </w:pPr>
      <w:r w:rsidRPr="00CD253D">
        <w:rPr>
          <w:rFonts w:ascii="Cambria" w:hAnsi="Cambria"/>
          <w:lang w:val="sr-Cyrl-BA"/>
        </w:rPr>
        <w:t>2) Одсјек за</w:t>
      </w:r>
      <w:r w:rsidRPr="00CD253D">
        <w:rPr>
          <w:rFonts w:ascii="Cambria" w:hAnsi="Cambria"/>
        </w:rPr>
        <w:t xml:space="preserve"> пољопривреду,</w:t>
      </w:r>
    </w:p>
    <w:p w:rsidR="004B10C3" w:rsidRDefault="00F5401D" w:rsidP="00943E49">
      <w:pPr>
        <w:kinsoku w:val="0"/>
        <w:overflowPunct w:val="0"/>
        <w:spacing w:before="11" w:line="276" w:lineRule="auto"/>
        <w:ind w:firstLine="708"/>
        <w:jc w:val="both"/>
        <w:rPr>
          <w:rFonts w:ascii="Cambria" w:hAnsi="Cambria"/>
          <w:lang w:val="sr-Latn-RS"/>
        </w:rPr>
      </w:pPr>
      <w:r w:rsidRPr="00CD253D">
        <w:rPr>
          <w:rFonts w:ascii="Cambria" w:hAnsi="Cambria"/>
          <w:lang w:val="sr-Cyrl-RS"/>
        </w:rPr>
        <w:t>3)</w:t>
      </w:r>
      <w:r w:rsidRPr="00CD253D">
        <w:rPr>
          <w:rFonts w:ascii="Cambria" w:hAnsi="Cambria"/>
        </w:rPr>
        <w:t xml:space="preserve"> Одсјек за </w:t>
      </w:r>
      <w:r w:rsidRPr="00CD253D">
        <w:rPr>
          <w:rFonts w:ascii="Cambria" w:hAnsi="Cambria"/>
          <w:lang w:val="sr-Cyrl-BA"/>
        </w:rPr>
        <w:t>локални економс</w:t>
      </w:r>
      <w:r w:rsidR="00943E49">
        <w:rPr>
          <w:rFonts w:ascii="Cambria" w:hAnsi="Cambria"/>
          <w:lang w:val="sr-Cyrl-BA"/>
        </w:rPr>
        <w:t>ки развој и европске интеграциј</w:t>
      </w:r>
      <w:r w:rsidR="00EC59EB">
        <w:rPr>
          <w:rFonts w:ascii="Cambria" w:hAnsi="Cambria"/>
          <w:lang w:val="sr-Latn-RS"/>
        </w:rPr>
        <w:t>e</w:t>
      </w:r>
    </w:p>
    <w:p w:rsidR="00F92B6B" w:rsidRDefault="00F92B6B" w:rsidP="00943E49">
      <w:pPr>
        <w:widowControl/>
        <w:autoSpaceDE/>
        <w:autoSpaceDN/>
        <w:adjustRightInd/>
        <w:spacing w:line="276" w:lineRule="auto"/>
        <w:jc w:val="both"/>
        <w:rPr>
          <w:rFonts w:asciiTheme="majorHAnsi" w:hAnsiTheme="majorHAnsi"/>
          <w:b/>
          <w:sz w:val="28"/>
          <w:szCs w:val="28"/>
          <w:lang w:val="sr-Cyrl-BA"/>
        </w:rPr>
      </w:pPr>
    </w:p>
    <w:p w:rsidR="00F92B6B" w:rsidRPr="00EC59EB" w:rsidRDefault="0065373E" w:rsidP="00EC59EB">
      <w:pPr>
        <w:widowControl/>
        <w:autoSpaceDE/>
        <w:autoSpaceDN/>
        <w:adjustRightInd/>
        <w:spacing w:line="276" w:lineRule="auto"/>
        <w:ind w:firstLine="708"/>
        <w:rPr>
          <w:rFonts w:ascii="Cambria" w:hAnsi="Cambria"/>
          <w:lang w:val="sr-Cyrl-BA"/>
        </w:rPr>
      </w:pPr>
      <w:r w:rsidRPr="00EC59EB">
        <w:rPr>
          <w:rFonts w:asciiTheme="majorHAnsi" w:hAnsiTheme="majorHAnsi"/>
          <w:b/>
          <w:sz w:val="28"/>
          <w:szCs w:val="28"/>
          <w:lang w:val="sr-Cyrl-BA"/>
        </w:rPr>
        <w:t xml:space="preserve">6. </w:t>
      </w:r>
      <w:r w:rsidR="00DD7D59" w:rsidRPr="00EC59EB">
        <w:rPr>
          <w:rFonts w:asciiTheme="majorHAnsi" w:hAnsiTheme="majorHAnsi"/>
          <w:b/>
          <w:sz w:val="28"/>
          <w:szCs w:val="28"/>
          <w:lang w:val="sr-Cyrl-BA"/>
        </w:rPr>
        <w:t>МЈЕРЕ АКТИВНЕ ПОЛИТИКЕ ЗАПОШЉАВАЊА</w:t>
      </w:r>
    </w:p>
    <w:p w:rsidR="00F92B6B" w:rsidRDefault="00F92B6B" w:rsidP="00943E49">
      <w:pPr>
        <w:widowControl/>
        <w:autoSpaceDE/>
        <w:autoSpaceDN/>
        <w:adjustRightInd/>
        <w:spacing w:line="276" w:lineRule="auto"/>
        <w:jc w:val="both"/>
        <w:rPr>
          <w:rFonts w:ascii="Cambria" w:hAnsi="Cambria"/>
          <w:bCs/>
          <w:lang w:val="sr-Cyrl-BA"/>
        </w:rPr>
      </w:pPr>
    </w:p>
    <w:p w:rsidR="00DD7D59" w:rsidRDefault="00EC59EB" w:rsidP="00EC59EB">
      <w:pPr>
        <w:widowControl/>
        <w:tabs>
          <w:tab w:val="left" w:pos="284"/>
        </w:tabs>
        <w:autoSpaceDE/>
        <w:autoSpaceDN/>
        <w:adjustRightInd/>
        <w:spacing w:line="276" w:lineRule="auto"/>
        <w:jc w:val="both"/>
        <w:rPr>
          <w:rFonts w:ascii="Cambria" w:hAnsi="Cambria"/>
          <w:bCs/>
          <w:lang w:val="sr-Cyrl-BA"/>
        </w:rPr>
      </w:pPr>
      <w:r>
        <w:rPr>
          <w:rFonts w:ascii="Cambria" w:hAnsi="Cambria"/>
          <w:bCs/>
          <w:lang w:val="sr-Cyrl-BA"/>
        </w:rPr>
        <w:tab/>
      </w:r>
      <w:r w:rsidR="00DD7D59" w:rsidRPr="00F92B6B">
        <w:rPr>
          <w:rFonts w:ascii="Cambria" w:hAnsi="Cambria"/>
          <w:bCs/>
          <w:lang w:val="sr-Cyrl-BA"/>
        </w:rPr>
        <w:t>Мјере активне политике које ће се примјењивати</w:t>
      </w:r>
      <w:r w:rsidR="00583B23">
        <w:rPr>
          <w:rFonts w:ascii="Cambria" w:hAnsi="Cambria"/>
          <w:bCs/>
          <w:lang w:val="sr-Cyrl-BA"/>
        </w:rPr>
        <w:t xml:space="preserve"> у периоду 2021-2022. година у највећој мјери детерминисане су доступним финансијским средствима, али и кретањима везаним за пандемију, односно непознаницом када ће доћи до нормализације живота. У том смислу овај АПЗ-а дефинише само мањи број мјера активне политике које је реално могуће спровести у датим околностима. Те мјере обухваћају: </w:t>
      </w:r>
      <w:r w:rsidR="00DD7D59" w:rsidRPr="00F92B6B">
        <w:rPr>
          <w:rFonts w:ascii="Cambria" w:hAnsi="Cambria"/>
          <w:bCs/>
          <w:lang w:val="sr-Cyrl-BA"/>
        </w:rPr>
        <w:t xml:space="preserve"> </w:t>
      </w:r>
    </w:p>
    <w:p w:rsidR="00DD3174" w:rsidRPr="00943E49" w:rsidRDefault="00DD3174" w:rsidP="00EC59EB">
      <w:pPr>
        <w:widowControl/>
        <w:tabs>
          <w:tab w:val="left" w:pos="284"/>
        </w:tabs>
        <w:autoSpaceDE/>
        <w:autoSpaceDN/>
        <w:adjustRightInd/>
        <w:spacing w:line="276" w:lineRule="auto"/>
        <w:jc w:val="both"/>
        <w:rPr>
          <w:rFonts w:ascii="Cambria" w:hAnsi="Cambria"/>
          <w:lang w:val="sr-Cyrl-BA"/>
        </w:rPr>
      </w:pPr>
    </w:p>
    <w:p w:rsidR="00DD7D59" w:rsidRPr="00DD7D59" w:rsidRDefault="00583B23" w:rsidP="00943E49">
      <w:pPr>
        <w:pStyle w:val="ListParagraph"/>
        <w:numPr>
          <w:ilvl w:val="0"/>
          <w:numId w:val="21"/>
        </w:numPr>
        <w:kinsoku w:val="0"/>
        <w:overflowPunct w:val="0"/>
        <w:spacing w:before="3" w:line="276" w:lineRule="auto"/>
        <w:jc w:val="both"/>
        <w:rPr>
          <w:rFonts w:ascii="Cambria" w:hAnsi="Cambria"/>
          <w:bCs/>
          <w:lang w:val="sr-Cyrl-BA"/>
        </w:rPr>
      </w:pPr>
      <w:r>
        <w:rPr>
          <w:rFonts w:ascii="Cambria" w:hAnsi="Cambria"/>
          <w:bCs/>
          <w:lang w:val="sr-Cyrl-BA"/>
        </w:rPr>
        <w:t xml:space="preserve">Подстицаји </w:t>
      </w:r>
      <w:r w:rsidR="00DD7D59" w:rsidRPr="00DD7D59">
        <w:rPr>
          <w:rFonts w:ascii="Cambria" w:hAnsi="Cambria"/>
          <w:bCs/>
          <w:lang w:val="sr-Cyrl-BA"/>
        </w:rPr>
        <w:t xml:space="preserve"> за запошљавање и  самозапошљавање</w:t>
      </w:r>
    </w:p>
    <w:p w:rsidR="00DD7D59" w:rsidRPr="00DD7D59" w:rsidRDefault="00DD7D59" w:rsidP="00943E49">
      <w:pPr>
        <w:pStyle w:val="ListParagraph"/>
        <w:numPr>
          <w:ilvl w:val="0"/>
          <w:numId w:val="21"/>
        </w:numPr>
        <w:kinsoku w:val="0"/>
        <w:overflowPunct w:val="0"/>
        <w:spacing w:before="3" w:line="276" w:lineRule="auto"/>
        <w:jc w:val="both"/>
        <w:rPr>
          <w:rFonts w:ascii="Cambria" w:hAnsi="Cambria"/>
          <w:bCs/>
          <w:lang w:val="sr-Cyrl-BA"/>
        </w:rPr>
      </w:pPr>
      <w:r w:rsidRPr="00C86E9D">
        <w:rPr>
          <w:rFonts w:ascii="Cambria" w:hAnsi="Cambria" w:cs="Arial"/>
          <w:bCs/>
          <w:lang w:val="sr-Cyrl-BA"/>
        </w:rPr>
        <w:t>Омогућавање куповине земљишта за привр</w:t>
      </w:r>
      <w:r>
        <w:rPr>
          <w:rFonts w:ascii="Cambria" w:hAnsi="Cambria" w:cs="Arial"/>
          <w:bCs/>
          <w:lang w:val="sr-Cyrl-BA"/>
        </w:rPr>
        <w:t>едне капацитете у пословним</w:t>
      </w:r>
      <w:r w:rsidRPr="00E0606E">
        <w:rPr>
          <w:rFonts w:ascii="Cambria" w:hAnsi="Cambria" w:cs="Arial"/>
          <w:bCs/>
          <w:lang w:val="sr-Cyrl-BA"/>
        </w:rPr>
        <w:t xml:space="preserve"> </w:t>
      </w:r>
      <w:r w:rsidRPr="00DD7D59">
        <w:rPr>
          <w:rFonts w:ascii="Cambria" w:hAnsi="Cambria" w:cs="Arial"/>
          <w:bCs/>
          <w:lang w:val="sr-Cyrl-BA"/>
        </w:rPr>
        <w:t>зонама под повољ</w:t>
      </w:r>
      <w:r w:rsidR="00752254">
        <w:rPr>
          <w:rFonts w:ascii="Cambria" w:hAnsi="Cambria" w:cs="Arial"/>
          <w:bCs/>
          <w:lang w:val="sr-Cyrl-BA"/>
        </w:rPr>
        <w:t>ним условима и роковима плаћања</w:t>
      </w:r>
    </w:p>
    <w:p w:rsidR="00583B23" w:rsidRPr="00583B23" w:rsidRDefault="00583B23" w:rsidP="00943E49">
      <w:pPr>
        <w:numPr>
          <w:ilvl w:val="0"/>
          <w:numId w:val="21"/>
        </w:numPr>
        <w:kinsoku w:val="0"/>
        <w:overflowPunct w:val="0"/>
        <w:spacing w:line="276" w:lineRule="auto"/>
        <w:jc w:val="both"/>
        <w:rPr>
          <w:rFonts w:ascii="Cambria" w:hAnsi="Cambria" w:cs="Arial"/>
          <w:bCs/>
          <w:lang w:val="sr-Cyrl-BA"/>
        </w:rPr>
      </w:pPr>
      <w:r w:rsidRPr="00583B23">
        <w:rPr>
          <w:rFonts w:ascii="Cambria" w:hAnsi="Cambria"/>
          <w:lang w:val="sr-Cyrl-BA"/>
        </w:rPr>
        <w:t xml:space="preserve">Субвенције пословним субјектима погођеним пандемијом </w:t>
      </w:r>
      <w:r w:rsidRPr="00583B23">
        <w:rPr>
          <w:rFonts w:ascii="Cambria" w:hAnsi="Cambria"/>
          <w:lang w:val="sr-Latn-RS"/>
        </w:rPr>
        <w:t>COVID-</w:t>
      </w:r>
      <w:r>
        <w:rPr>
          <w:rFonts w:ascii="Cambria" w:hAnsi="Cambria"/>
          <w:lang w:val="sr-Latn-RS"/>
        </w:rPr>
        <w:t>19</w:t>
      </w:r>
    </w:p>
    <w:p w:rsidR="00DD7D59" w:rsidRPr="00583B23" w:rsidRDefault="00DD7D59" w:rsidP="00943E49">
      <w:pPr>
        <w:numPr>
          <w:ilvl w:val="0"/>
          <w:numId w:val="21"/>
        </w:numPr>
        <w:kinsoku w:val="0"/>
        <w:overflowPunct w:val="0"/>
        <w:spacing w:line="276" w:lineRule="auto"/>
        <w:jc w:val="both"/>
        <w:rPr>
          <w:rFonts w:ascii="Cambria" w:hAnsi="Cambria" w:cs="Arial"/>
          <w:bCs/>
          <w:lang w:val="sr-Cyrl-BA"/>
        </w:rPr>
      </w:pPr>
      <w:r w:rsidRPr="00583B23">
        <w:rPr>
          <w:rFonts w:ascii="Cambria" w:hAnsi="Cambria"/>
          <w:lang w:val="sr-Cyrl-BA"/>
        </w:rPr>
        <w:t xml:space="preserve">Подршка запошљавању и самозапошљавању у пољопривреди </w:t>
      </w:r>
      <w:r w:rsidRPr="00583B23">
        <w:rPr>
          <w:rFonts w:ascii="Cambria" w:hAnsi="Cambria"/>
          <w:lang w:val="sr-Cyrl-BA"/>
        </w:rPr>
        <w:tab/>
      </w:r>
      <w:r w:rsidRPr="00583B23">
        <w:rPr>
          <w:rFonts w:ascii="Cambria" w:hAnsi="Cambria"/>
          <w:lang w:val="sr-Cyrl-BA"/>
        </w:rPr>
        <w:tab/>
      </w:r>
    </w:p>
    <w:p w:rsidR="001C79A3" w:rsidRPr="001C79A3" w:rsidRDefault="001C79A3" w:rsidP="00943E49">
      <w:pPr>
        <w:pStyle w:val="ListParagraph"/>
        <w:numPr>
          <w:ilvl w:val="0"/>
          <w:numId w:val="21"/>
        </w:numPr>
        <w:kinsoku w:val="0"/>
        <w:overflowPunct w:val="0"/>
        <w:spacing w:line="276" w:lineRule="auto"/>
        <w:jc w:val="both"/>
        <w:rPr>
          <w:rFonts w:ascii="Cambria" w:hAnsi="Cambria" w:cs="Arial"/>
          <w:bCs/>
          <w:lang w:val="sr-Cyrl-BA"/>
        </w:rPr>
      </w:pPr>
      <w:r w:rsidRPr="001C79A3">
        <w:rPr>
          <w:rFonts w:ascii="Cambria" w:hAnsi="Cambria" w:cs="Arial"/>
          <w:bCs/>
        </w:rPr>
        <w:t>П</w:t>
      </w:r>
      <w:r w:rsidRPr="001C79A3">
        <w:rPr>
          <w:rFonts w:ascii="Cambria" w:hAnsi="Cambria" w:cs="Arial"/>
          <w:bCs/>
          <w:spacing w:val="1"/>
        </w:rPr>
        <w:t>о</w:t>
      </w:r>
      <w:r w:rsidRPr="001C79A3">
        <w:rPr>
          <w:rFonts w:ascii="Cambria" w:hAnsi="Cambria" w:cs="Arial"/>
          <w:bCs/>
          <w:spacing w:val="-3"/>
        </w:rPr>
        <w:t>д</w:t>
      </w:r>
      <w:r w:rsidRPr="001C79A3">
        <w:rPr>
          <w:rFonts w:ascii="Cambria" w:hAnsi="Cambria" w:cs="Arial"/>
          <w:bCs/>
        </w:rPr>
        <w:t>рш</w:t>
      </w:r>
      <w:r w:rsidRPr="001C79A3">
        <w:rPr>
          <w:rFonts w:ascii="Cambria" w:hAnsi="Cambria" w:cs="Arial"/>
          <w:bCs/>
          <w:spacing w:val="-2"/>
        </w:rPr>
        <w:t>к</w:t>
      </w:r>
      <w:r w:rsidRPr="001C79A3">
        <w:rPr>
          <w:rFonts w:ascii="Cambria" w:hAnsi="Cambria" w:cs="Arial"/>
          <w:bCs/>
        </w:rPr>
        <w:t>а</w:t>
      </w:r>
      <w:r w:rsidRPr="001C79A3">
        <w:rPr>
          <w:rFonts w:ascii="Cambria" w:hAnsi="Cambria"/>
          <w:bCs/>
          <w:lang w:val="sr-Cyrl-BA"/>
        </w:rPr>
        <w:t xml:space="preserve"> </w:t>
      </w:r>
      <w:r w:rsidRPr="001C79A3">
        <w:rPr>
          <w:rFonts w:ascii="Cambria" w:hAnsi="Cambria" w:cs="Arial"/>
          <w:bCs/>
        </w:rPr>
        <w:t>с</w:t>
      </w:r>
      <w:r w:rsidRPr="001C79A3">
        <w:rPr>
          <w:rFonts w:ascii="Cambria" w:hAnsi="Cambria" w:cs="Arial"/>
          <w:bCs/>
          <w:spacing w:val="-4"/>
        </w:rPr>
        <w:t>т</w:t>
      </w:r>
      <w:r w:rsidRPr="001C79A3">
        <w:rPr>
          <w:rFonts w:ascii="Cambria" w:hAnsi="Cambria" w:cs="Arial"/>
          <w:bCs/>
          <w:spacing w:val="1"/>
        </w:rPr>
        <w:t>и</w:t>
      </w:r>
      <w:r w:rsidRPr="001C79A3">
        <w:rPr>
          <w:rFonts w:ascii="Cambria" w:hAnsi="Cambria" w:cs="Arial"/>
          <w:bCs/>
        </w:rPr>
        <w:t>п</w:t>
      </w:r>
      <w:r w:rsidRPr="001C79A3">
        <w:rPr>
          <w:rFonts w:ascii="Cambria" w:hAnsi="Cambria" w:cs="Arial"/>
          <w:bCs/>
          <w:spacing w:val="-3"/>
        </w:rPr>
        <w:t>е</w:t>
      </w:r>
      <w:r w:rsidRPr="001C79A3">
        <w:rPr>
          <w:rFonts w:ascii="Cambria" w:hAnsi="Cambria" w:cs="Arial"/>
          <w:bCs/>
        </w:rPr>
        <w:t>нд</w:t>
      </w:r>
      <w:r w:rsidRPr="001C79A3">
        <w:rPr>
          <w:rFonts w:ascii="Cambria" w:hAnsi="Cambria" w:cs="Arial"/>
          <w:bCs/>
          <w:spacing w:val="1"/>
        </w:rPr>
        <w:t>и</w:t>
      </w:r>
      <w:r w:rsidRPr="001C79A3">
        <w:rPr>
          <w:rFonts w:ascii="Cambria" w:hAnsi="Cambria" w:cs="Arial"/>
          <w:bCs/>
          <w:spacing w:val="-2"/>
        </w:rPr>
        <w:t>р</w:t>
      </w:r>
      <w:r w:rsidRPr="001C79A3">
        <w:rPr>
          <w:rFonts w:ascii="Cambria" w:hAnsi="Cambria" w:cs="Arial"/>
          <w:bCs/>
        </w:rPr>
        <w:t>а</w:t>
      </w:r>
      <w:r w:rsidRPr="001C79A3">
        <w:rPr>
          <w:rFonts w:ascii="Cambria" w:hAnsi="Cambria" w:cs="Arial"/>
          <w:bCs/>
          <w:spacing w:val="1"/>
        </w:rPr>
        <w:t>њ</w:t>
      </w:r>
      <w:r w:rsidRPr="001C79A3">
        <w:rPr>
          <w:rFonts w:ascii="Cambria" w:hAnsi="Cambria" w:cs="Arial"/>
          <w:bCs/>
        </w:rPr>
        <w:t>у</w:t>
      </w:r>
      <w:r w:rsidRPr="001C79A3">
        <w:rPr>
          <w:rFonts w:ascii="Cambria" w:hAnsi="Cambria" w:cs="Arial"/>
          <w:bCs/>
          <w:spacing w:val="39"/>
        </w:rPr>
        <w:t xml:space="preserve"> </w:t>
      </w:r>
      <w:r w:rsidRPr="001C79A3">
        <w:rPr>
          <w:rFonts w:ascii="Cambria" w:hAnsi="Cambria" w:cs="Arial"/>
          <w:bCs/>
        </w:rPr>
        <w:t>за</w:t>
      </w:r>
      <w:r w:rsidRPr="001C79A3">
        <w:rPr>
          <w:rFonts w:ascii="Cambria" w:hAnsi="Cambria" w:cs="Arial"/>
          <w:bCs/>
          <w:w w:val="102"/>
        </w:rPr>
        <w:t xml:space="preserve"> </w:t>
      </w:r>
      <w:r w:rsidRPr="001C79A3">
        <w:rPr>
          <w:rFonts w:ascii="Cambria" w:hAnsi="Cambria" w:cs="Arial"/>
          <w:bCs/>
        </w:rPr>
        <w:t>школ</w:t>
      </w:r>
      <w:r w:rsidRPr="001C79A3">
        <w:rPr>
          <w:rFonts w:ascii="Cambria" w:hAnsi="Cambria" w:cs="Arial"/>
          <w:bCs/>
          <w:spacing w:val="-2"/>
        </w:rPr>
        <w:t>о</w:t>
      </w:r>
      <w:r w:rsidRPr="001C79A3">
        <w:rPr>
          <w:rFonts w:ascii="Cambria" w:hAnsi="Cambria" w:cs="Arial"/>
          <w:bCs/>
          <w:spacing w:val="1"/>
        </w:rPr>
        <w:t>в</w:t>
      </w:r>
      <w:r w:rsidRPr="001C79A3">
        <w:rPr>
          <w:rFonts w:ascii="Cambria" w:hAnsi="Cambria" w:cs="Arial"/>
          <w:bCs/>
          <w:spacing w:val="-5"/>
        </w:rPr>
        <w:t>а</w:t>
      </w:r>
      <w:r w:rsidRPr="001C79A3">
        <w:rPr>
          <w:rFonts w:ascii="Cambria" w:hAnsi="Cambria" w:cs="Arial"/>
          <w:bCs/>
          <w:spacing w:val="1"/>
        </w:rPr>
        <w:t>њ</w:t>
      </w:r>
      <w:r w:rsidRPr="001C79A3">
        <w:rPr>
          <w:rFonts w:ascii="Cambria" w:hAnsi="Cambria" w:cs="Arial"/>
          <w:bCs/>
        </w:rPr>
        <w:t>е</w:t>
      </w:r>
      <w:r w:rsidRPr="001C79A3">
        <w:rPr>
          <w:rFonts w:ascii="Cambria" w:hAnsi="Cambria" w:cs="Arial"/>
          <w:bCs/>
          <w:spacing w:val="30"/>
        </w:rPr>
        <w:t xml:space="preserve"> </w:t>
      </w:r>
      <w:r w:rsidRPr="001C79A3">
        <w:rPr>
          <w:rFonts w:ascii="Cambria" w:hAnsi="Cambria" w:cs="Arial"/>
          <w:bCs/>
        </w:rPr>
        <w:t>за</w:t>
      </w:r>
      <w:r w:rsidRPr="001C79A3">
        <w:rPr>
          <w:rFonts w:ascii="Cambria" w:hAnsi="Cambria" w:cs="Arial"/>
          <w:bCs/>
          <w:w w:val="102"/>
        </w:rPr>
        <w:t xml:space="preserve"> </w:t>
      </w:r>
      <w:r w:rsidRPr="001C79A3">
        <w:rPr>
          <w:rFonts w:ascii="Cambria" w:hAnsi="Cambria" w:cs="Arial"/>
          <w:bCs/>
        </w:rPr>
        <w:t>д</w:t>
      </w:r>
      <w:r w:rsidRPr="001C79A3">
        <w:rPr>
          <w:rFonts w:ascii="Cambria" w:hAnsi="Cambria" w:cs="Arial"/>
          <w:bCs/>
          <w:spacing w:val="-2"/>
        </w:rPr>
        <w:t>е</w:t>
      </w:r>
      <w:r w:rsidRPr="001C79A3">
        <w:rPr>
          <w:rFonts w:ascii="Cambria" w:hAnsi="Cambria" w:cs="Arial"/>
          <w:bCs/>
        </w:rPr>
        <w:t>ф</w:t>
      </w:r>
      <w:r w:rsidRPr="001C79A3">
        <w:rPr>
          <w:rFonts w:ascii="Cambria" w:hAnsi="Cambria" w:cs="Arial"/>
          <w:bCs/>
          <w:spacing w:val="-3"/>
        </w:rPr>
        <w:t>и</w:t>
      </w:r>
      <w:r w:rsidRPr="001C79A3">
        <w:rPr>
          <w:rFonts w:ascii="Cambria" w:hAnsi="Cambria" w:cs="Arial"/>
          <w:bCs/>
        </w:rPr>
        <w:t>ци</w:t>
      </w:r>
      <w:r w:rsidRPr="001C79A3">
        <w:rPr>
          <w:rFonts w:ascii="Cambria" w:hAnsi="Cambria" w:cs="Arial"/>
          <w:bCs/>
          <w:spacing w:val="-3"/>
        </w:rPr>
        <w:t>т</w:t>
      </w:r>
      <w:r w:rsidRPr="001C79A3">
        <w:rPr>
          <w:rFonts w:ascii="Cambria" w:hAnsi="Cambria" w:cs="Arial"/>
          <w:bCs/>
        </w:rPr>
        <w:t>арна</w:t>
      </w:r>
      <w:r w:rsidRPr="001C79A3">
        <w:rPr>
          <w:rFonts w:ascii="Cambria" w:hAnsi="Cambria" w:cs="Arial"/>
          <w:bCs/>
          <w:w w:val="102"/>
        </w:rPr>
        <w:t xml:space="preserve"> </w:t>
      </w:r>
      <w:r w:rsidRPr="001C79A3">
        <w:rPr>
          <w:rFonts w:ascii="Cambria" w:hAnsi="Cambria" w:cs="Arial"/>
          <w:bCs/>
        </w:rPr>
        <w:t>зан</w:t>
      </w:r>
      <w:r w:rsidRPr="001C79A3">
        <w:rPr>
          <w:rFonts w:ascii="Cambria" w:hAnsi="Cambria" w:cs="Arial"/>
          <w:bCs/>
          <w:spacing w:val="-4"/>
        </w:rPr>
        <w:t>и</w:t>
      </w:r>
      <w:r w:rsidRPr="001C79A3">
        <w:rPr>
          <w:rFonts w:ascii="Cambria" w:hAnsi="Cambria" w:cs="Arial"/>
          <w:bCs/>
          <w:spacing w:val="3"/>
        </w:rPr>
        <w:t>м</w:t>
      </w:r>
      <w:r w:rsidRPr="001C79A3">
        <w:rPr>
          <w:rFonts w:ascii="Cambria" w:hAnsi="Cambria" w:cs="Arial"/>
          <w:bCs/>
          <w:spacing w:val="-5"/>
        </w:rPr>
        <w:t>а</w:t>
      </w:r>
      <w:r w:rsidRPr="001C79A3">
        <w:rPr>
          <w:rFonts w:ascii="Cambria" w:hAnsi="Cambria" w:cs="Arial"/>
          <w:bCs/>
          <w:spacing w:val="1"/>
        </w:rPr>
        <w:t>њ</w:t>
      </w:r>
      <w:r w:rsidRPr="001C79A3">
        <w:rPr>
          <w:rFonts w:ascii="Cambria" w:hAnsi="Cambria" w:cs="Arial"/>
          <w:bCs/>
        </w:rPr>
        <w:t>а</w:t>
      </w:r>
    </w:p>
    <w:p w:rsidR="001C79A3" w:rsidRPr="00DD3174" w:rsidRDefault="001C79A3" w:rsidP="00943E49">
      <w:pPr>
        <w:numPr>
          <w:ilvl w:val="0"/>
          <w:numId w:val="21"/>
        </w:numPr>
        <w:kinsoku w:val="0"/>
        <w:overflowPunct w:val="0"/>
        <w:spacing w:line="276" w:lineRule="auto"/>
        <w:jc w:val="both"/>
        <w:rPr>
          <w:rFonts w:ascii="Cambria" w:hAnsi="Cambria" w:cs="Arial"/>
          <w:bCs/>
          <w:lang w:val="sr-Cyrl-BA"/>
        </w:rPr>
      </w:pPr>
      <w:r w:rsidRPr="00C86E9D">
        <w:rPr>
          <w:rFonts w:ascii="Cambria" w:hAnsi="Cambria"/>
          <w:bCs/>
          <w:lang w:val="sr-Cyrl-BA"/>
        </w:rPr>
        <w:t>Програм прво радно искуство</w:t>
      </w:r>
      <w:r>
        <w:rPr>
          <w:rFonts w:ascii="Cambria" w:hAnsi="Cambria"/>
          <w:bCs/>
          <w:lang w:val="hr-HR"/>
        </w:rPr>
        <w:t>.</w:t>
      </w:r>
    </w:p>
    <w:p w:rsidR="00DD3174" w:rsidRPr="00C86E9D" w:rsidRDefault="00DD3174" w:rsidP="00DD3174">
      <w:pPr>
        <w:kinsoku w:val="0"/>
        <w:overflowPunct w:val="0"/>
        <w:spacing w:line="276" w:lineRule="auto"/>
        <w:ind w:left="720"/>
        <w:jc w:val="both"/>
        <w:rPr>
          <w:rFonts w:ascii="Cambria" w:hAnsi="Cambria" w:cs="Arial"/>
          <w:bCs/>
          <w:lang w:val="sr-Cyrl-BA"/>
        </w:rPr>
      </w:pPr>
    </w:p>
    <w:p w:rsidR="00F92B6B" w:rsidRDefault="00AE0B65" w:rsidP="00943E49">
      <w:pPr>
        <w:widowControl/>
        <w:autoSpaceDE/>
        <w:autoSpaceDN/>
        <w:adjustRightInd/>
        <w:spacing w:line="276" w:lineRule="auto"/>
        <w:ind w:firstLine="708"/>
        <w:jc w:val="both"/>
        <w:rPr>
          <w:rFonts w:ascii="Cambria" w:hAnsi="Cambria"/>
          <w:bCs/>
          <w:lang w:val="sr-Cyrl-BA"/>
        </w:rPr>
      </w:pPr>
      <w:r>
        <w:rPr>
          <w:rFonts w:ascii="Cambria" w:hAnsi="Cambria"/>
          <w:bCs/>
          <w:lang w:val="sr-Cyrl-BA"/>
        </w:rPr>
        <w:t>Потребна средства за наведене мјере, као и друге непоменуте мјере које могу допринијети смањењу незапослености, обезбјеђиваће се из буџета Општине Теслић, средстава Владе РС и ЗЗЗ РС, те различитим домаћим и међународним донацијама.</w:t>
      </w:r>
    </w:p>
    <w:p w:rsidR="00F92B6B" w:rsidRDefault="00F92B6B" w:rsidP="00943E49">
      <w:pPr>
        <w:widowControl/>
        <w:autoSpaceDE/>
        <w:autoSpaceDN/>
        <w:adjustRightInd/>
        <w:spacing w:line="276" w:lineRule="auto"/>
        <w:jc w:val="both"/>
        <w:rPr>
          <w:rFonts w:ascii="Cambria" w:hAnsi="Cambria"/>
          <w:bCs/>
          <w:lang w:val="sr-Cyrl-RS"/>
        </w:rPr>
      </w:pPr>
    </w:p>
    <w:p w:rsidR="00DD7D59" w:rsidRPr="00E0606E" w:rsidRDefault="004B10C3" w:rsidP="00943E49">
      <w:pPr>
        <w:pStyle w:val="ListParagraph"/>
        <w:widowControl/>
        <w:autoSpaceDE/>
        <w:autoSpaceDN/>
        <w:adjustRightInd/>
        <w:spacing w:line="276" w:lineRule="auto"/>
        <w:ind w:left="1080"/>
        <w:rPr>
          <w:rFonts w:ascii="Cambria" w:hAnsi="Cambria"/>
          <w:bCs/>
          <w:lang w:val="sr-Cyrl-RS"/>
        </w:rPr>
      </w:pPr>
      <w:r>
        <w:rPr>
          <w:rFonts w:asciiTheme="majorHAnsi" w:hAnsiTheme="majorHAnsi"/>
          <w:b/>
          <w:lang w:val="sr-Cyrl-BA"/>
        </w:rPr>
        <w:t xml:space="preserve">1. </w:t>
      </w:r>
      <w:r w:rsidR="00943E49">
        <w:rPr>
          <w:rFonts w:asciiTheme="majorHAnsi" w:hAnsiTheme="majorHAnsi"/>
          <w:b/>
          <w:lang w:val="sr-Cyrl-BA"/>
        </w:rPr>
        <w:t>ПОДСТИЦАЈИ</w:t>
      </w:r>
      <w:r w:rsidR="00DD7D59" w:rsidRPr="008C7576">
        <w:rPr>
          <w:rFonts w:asciiTheme="majorHAnsi" w:hAnsiTheme="majorHAnsi"/>
          <w:b/>
          <w:lang w:val="sr-Cyrl-BA"/>
        </w:rPr>
        <w:t xml:space="preserve"> ЗА ЗАПОШЉАВАЊЕ</w:t>
      </w:r>
      <w:r w:rsidR="00DD7D59" w:rsidRPr="00F92B6B">
        <w:rPr>
          <w:rFonts w:asciiTheme="majorHAnsi" w:hAnsiTheme="majorHAnsi"/>
          <w:b/>
          <w:lang w:val="sr-Cyrl-BA"/>
        </w:rPr>
        <w:t xml:space="preserve"> И САМОЗАПОШЉАВАЊЕ</w:t>
      </w:r>
    </w:p>
    <w:p w:rsidR="00DD7D59" w:rsidRDefault="00DD7D59" w:rsidP="00943E49">
      <w:pPr>
        <w:kinsoku w:val="0"/>
        <w:overflowPunct w:val="0"/>
        <w:spacing w:before="3" w:line="276" w:lineRule="auto"/>
        <w:jc w:val="both"/>
        <w:rPr>
          <w:rFonts w:ascii="Cambria" w:hAnsi="Cambria"/>
          <w:lang w:val="sr-Cyrl-BA"/>
        </w:rPr>
      </w:pPr>
    </w:p>
    <w:p w:rsidR="00DD3174" w:rsidRDefault="00EC59EB" w:rsidP="00EC59EB">
      <w:pPr>
        <w:tabs>
          <w:tab w:val="left" w:pos="284"/>
        </w:tabs>
        <w:kinsoku w:val="0"/>
        <w:overflowPunct w:val="0"/>
        <w:spacing w:before="3" w:line="276" w:lineRule="auto"/>
        <w:jc w:val="both"/>
        <w:rPr>
          <w:rFonts w:ascii="Cambria" w:hAnsi="Cambria"/>
          <w:bCs/>
          <w:lang w:val="sr-Cyrl-BA"/>
        </w:rPr>
      </w:pPr>
      <w:r>
        <w:rPr>
          <w:rFonts w:ascii="Cambria" w:hAnsi="Cambria"/>
          <w:lang w:val="sr-Cyrl-BA"/>
        </w:rPr>
        <w:tab/>
      </w:r>
      <w:r w:rsidR="00943E49">
        <w:rPr>
          <w:rFonts w:ascii="Cambria" w:hAnsi="Cambria"/>
          <w:lang w:val="sr-Cyrl-BA"/>
        </w:rPr>
        <w:t>Подстицаји</w:t>
      </w:r>
      <w:r w:rsidR="00AE0B65" w:rsidRPr="002D4E24">
        <w:rPr>
          <w:rFonts w:ascii="Cambria" w:hAnsi="Cambria"/>
          <w:lang w:val="sr-Cyrl-BA"/>
        </w:rPr>
        <w:t xml:space="preserve"> за запошљавање и самозапошљавање додјељују  се у складу са </w:t>
      </w:r>
      <w:r w:rsidR="00583B23">
        <w:rPr>
          <w:rFonts w:ascii="Cambria" w:hAnsi="Cambria"/>
          <w:lang w:val="sr-Cyrl-ME"/>
        </w:rPr>
        <w:t xml:space="preserve">Програмом подстицаја за 2021. годину у привреди. </w:t>
      </w:r>
      <w:r w:rsidR="00AE0B65" w:rsidRPr="002D4E24">
        <w:rPr>
          <w:rFonts w:ascii="Cambria" w:hAnsi="Cambria"/>
          <w:lang w:val="sr-Cyrl-BA"/>
        </w:rPr>
        <w:t xml:space="preserve">производним, занатским и услужним дјелатностима незапослених лица са подручја Општине Теаслић. </w:t>
      </w:r>
      <w:r w:rsidR="001C79A3">
        <w:rPr>
          <w:rFonts w:ascii="Cambria" w:hAnsi="Cambria"/>
          <w:lang w:val="sr-Cyrl-BA"/>
        </w:rPr>
        <w:t xml:space="preserve">Програмом </w:t>
      </w:r>
      <w:r w:rsidR="006C4A2A">
        <w:rPr>
          <w:rFonts w:ascii="Cambria" w:hAnsi="Cambria"/>
          <w:lang w:val="sr-Cyrl-BA"/>
        </w:rPr>
        <w:t>су</w:t>
      </w:r>
      <w:r w:rsidR="00AE0B65" w:rsidRPr="002D4E24">
        <w:rPr>
          <w:rFonts w:ascii="Cambria" w:hAnsi="Cambria"/>
          <w:lang w:val="sr-Cyrl-BA"/>
        </w:rPr>
        <w:t xml:space="preserve"> предвиђене двије компоненте подстицаја: Подстицај послодавцима</w:t>
      </w:r>
      <w:r w:rsidR="00752254">
        <w:rPr>
          <w:rFonts w:ascii="Cambria" w:hAnsi="Cambria"/>
          <w:lang w:val="sr-Cyrl-BA"/>
        </w:rPr>
        <w:t xml:space="preserve"> </w:t>
      </w:r>
      <w:r w:rsidR="00AE0B65" w:rsidRPr="002D4E24">
        <w:rPr>
          <w:rFonts w:ascii="Cambria" w:hAnsi="Cambria"/>
          <w:lang w:val="sr-Cyrl-BA"/>
        </w:rPr>
        <w:t>за запошљавање нових радника и подстицај за самоз</w:t>
      </w:r>
      <w:bookmarkStart w:id="30" w:name="_Toc467238782"/>
      <w:bookmarkStart w:id="31" w:name="_Toc467240357"/>
      <w:r w:rsidR="00F92B6B">
        <w:rPr>
          <w:rFonts w:ascii="Cambria" w:hAnsi="Cambria"/>
          <w:lang w:val="sr-Cyrl-BA"/>
        </w:rPr>
        <w:t>апошљавање.</w:t>
      </w:r>
      <w:r w:rsidR="007254D2">
        <w:rPr>
          <w:rFonts w:ascii="Cambria" w:hAnsi="Cambria"/>
          <w:lang w:val="sr-Cyrl-BA"/>
        </w:rPr>
        <w:t xml:space="preserve"> </w:t>
      </w:r>
      <w:r w:rsidR="00FE19AA">
        <w:rPr>
          <w:rFonts w:ascii="Cambria" w:hAnsi="Cambria"/>
          <w:lang w:val="sr-Cyrl-BA"/>
        </w:rPr>
        <w:t xml:space="preserve">Имајућу у виду велике турбуленције на тржишту рада и уопште привређивања неопходно је укључивање пословне заједнице у креирању подстицаја који би дали најбоље резултате. </w:t>
      </w:r>
      <w:r w:rsidR="00993693">
        <w:rPr>
          <w:rFonts w:ascii="Cambria" w:hAnsi="Cambria"/>
          <w:bCs/>
          <w:lang w:val="sr-Cyrl-BA"/>
        </w:rPr>
        <w:t xml:space="preserve">Осим средстава планираних у буџету Општине за спровођење ове мјере доступна су и средства различитих домаћих и међународних донатора те је приликом израде пријава за учествовање у различитим пројектима неопходно уважити став пословне заједнице. </w:t>
      </w:r>
    </w:p>
    <w:p w:rsidR="00FA5ACA" w:rsidRDefault="00FA5ACA" w:rsidP="00943E49">
      <w:pPr>
        <w:kinsoku w:val="0"/>
        <w:overflowPunct w:val="0"/>
        <w:spacing w:before="3" w:line="276" w:lineRule="auto"/>
        <w:jc w:val="both"/>
        <w:rPr>
          <w:rFonts w:ascii="Cambria" w:hAnsi="Cambria"/>
          <w:lang w:val="sr-Cyrl-BA"/>
        </w:rPr>
      </w:pPr>
    </w:p>
    <w:p w:rsidR="00AE0B65" w:rsidRPr="00E0606E" w:rsidRDefault="004B10C3" w:rsidP="00943E49">
      <w:pPr>
        <w:pStyle w:val="ListParagraph"/>
        <w:kinsoku w:val="0"/>
        <w:overflowPunct w:val="0"/>
        <w:spacing w:before="3" w:line="276" w:lineRule="auto"/>
        <w:ind w:left="1080"/>
        <w:rPr>
          <w:rFonts w:ascii="Cambria" w:hAnsi="Cambria"/>
          <w:lang w:val="sr-Cyrl-BA"/>
        </w:rPr>
      </w:pPr>
      <w:r>
        <w:rPr>
          <w:rFonts w:asciiTheme="majorHAnsi" w:hAnsiTheme="majorHAnsi"/>
          <w:b/>
          <w:lang w:val="sr-Cyrl-BA"/>
        </w:rPr>
        <w:t xml:space="preserve">2. </w:t>
      </w:r>
      <w:r w:rsidR="00AE0B65" w:rsidRPr="00F92B6B">
        <w:rPr>
          <w:rFonts w:asciiTheme="majorHAnsi" w:hAnsiTheme="majorHAnsi"/>
          <w:b/>
          <w:lang w:val="sr-Cyrl-BA"/>
        </w:rPr>
        <w:t>ОМОГУЋАВАЊЕ КУПОВИНЕ ЗЕМЉИШТА ЗА ПРИВРЕДНЕ</w:t>
      </w:r>
      <w:bookmarkStart w:id="32" w:name="_Toc467238783"/>
      <w:bookmarkStart w:id="33" w:name="_Toc467240358"/>
      <w:bookmarkEnd w:id="30"/>
      <w:bookmarkEnd w:id="31"/>
      <w:r>
        <w:rPr>
          <w:rFonts w:asciiTheme="majorHAnsi" w:hAnsiTheme="majorHAnsi"/>
          <w:b/>
          <w:lang w:val="sr-Cyrl-BA"/>
        </w:rPr>
        <w:t xml:space="preserve"> </w:t>
      </w:r>
      <w:r w:rsidR="00AE0B65" w:rsidRPr="00F92B6B">
        <w:rPr>
          <w:rFonts w:asciiTheme="majorHAnsi" w:hAnsiTheme="majorHAnsi"/>
          <w:b/>
          <w:lang w:val="sr-Cyrl-BA"/>
        </w:rPr>
        <w:t>КАПАЦИТЕТЕ У ПОСЛОВНИМ ЗОНАМА ПОД ПОВОЉНИМ</w:t>
      </w:r>
      <w:bookmarkStart w:id="34" w:name="_Toc467238784"/>
      <w:bookmarkStart w:id="35" w:name="_Toc467240359"/>
      <w:bookmarkEnd w:id="32"/>
      <w:bookmarkEnd w:id="33"/>
      <w:r w:rsidR="00A95677" w:rsidRPr="00E0606E">
        <w:rPr>
          <w:rFonts w:asciiTheme="majorHAnsi" w:hAnsiTheme="majorHAnsi"/>
          <w:b/>
          <w:lang w:val="sr-Cyrl-BA"/>
        </w:rPr>
        <w:t xml:space="preserve"> </w:t>
      </w:r>
      <w:r w:rsidR="00AE0B65" w:rsidRPr="00F92B6B">
        <w:rPr>
          <w:rFonts w:asciiTheme="majorHAnsi" w:hAnsiTheme="majorHAnsi"/>
          <w:b/>
          <w:lang w:val="sr-Cyrl-BA"/>
        </w:rPr>
        <w:t>УСЛОВИМА И РОКОВИМА ПЛАЋАЊА</w:t>
      </w:r>
      <w:bookmarkEnd w:id="34"/>
      <w:bookmarkEnd w:id="35"/>
    </w:p>
    <w:p w:rsidR="00A95677" w:rsidRPr="00E0606E" w:rsidRDefault="00A95677" w:rsidP="00943E49">
      <w:pPr>
        <w:tabs>
          <w:tab w:val="left" w:pos="5490"/>
        </w:tabs>
        <w:kinsoku w:val="0"/>
        <w:overflowPunct w:val="0"/>
        <w:spacing w:before="3" w:line="276" w:lineRule="auto"/>
        <w:jc w:val="both"/>
        <w:rPr>
          <w:rFonts w:ascii="Cambria" w:hAnsi="Cambria"/>
          <w:bCs/>
          <w:lang w:val="sr-Cyrl-BA"/>
        </w:rPr>
      </w:pPr>
    </w:p>
    <w:p w:rsidR="001C79A3" w:rsidRDefault="00EC59EB" w:rsidP="00EC59EB">
      <w:pPr>
        <w:tabs>
          <w:tab w:val="left" w:pos="284"/>
        </w:tabs>
        <w:kinsoku w:val="0"/>
        <w:overflowPunct w:val="0"/>
        <w:spacing w:before="3" w:line="276" w:lineRule="auto"/>
        <w:jc w:val="both"/>
        <w:rPr>
          <w:rFonts w:ascii="Cambria" w:hAnsi="Cambria"/>
          <w:bCs/>
          <w:lang w:val="sr-Cyrl-BA"/>
        </w:rPr>
      </w:pPr>
      <w:r>
        <w:rPr>
          <w:rFonts w:ascii="Cambria" w:hAnsi="Cambria"/>
          <w:bCs/>
          <w:lang w:val="sr-Cyrl-BA"/>
        </w:rPr>
        <w:tab/>
      </w:r>
      <w:r w:rsidR="00AE0B65">
        <w:rPr>
          <w:rFonts w:ascii="Cambria" w:hAnsi="Cambria"/>
          <w:bCs/>
          <w:lang w:val="sr-Cyrl-BA"/>
        </w:rPr>
        <w:t>Законским прописима утврђена су права и обавезе локалне заједнице у промету земљишта у њеном власништву као и обавезе које по основу изградње објекат</w:t>
      </w:r>
      <w:r w:rsidR="002F6D2C">
        <w:rPr>
          <w:rFonts w:ascii="Cambria" w:hAnsi="Cambria"/>
          <w:bCs/>
          <w:lang w:val="sr-Cyrl-BA"/>
        </w:rPr>
        <w:t>а има инвеститор. У циљу привлач</w:t>
      </w:r>
      <w:r w:rsidR="00AE0B65">
        <w:rPr>
          <w:rFonts w:ascii="Cambria" w:hAnsi="Cambria"/>
          <w:bCs/>
          <w:lang w:val="sr-Cyrl-BA"/>
        </w:rPr>
        <w:t>ења нових инвестиција (</w:t>
      </w:r>
      <w:r w:rsidR="00AE0B65">
        <w:t>geenfield</w:t>
      </w:r>
      <w:r w:rsidR="00AE0B65">
        <w:rPr>
          <w:lang w:val="sr-Cyrl-BA"/>
        </w:rPr>
        <w:t xml:space="preserve"> инвестиције)</w:t>
      </w:r>
      <w:r w:rsidR="00AE0B65">
        <w:rPr>
          <w:rFonts w:ascii="Cambria" w:hAnsi="Cambria"/>
          <w:bCs/>
          <w:lang w:val="sr-Cyrl-BA"/>
        </w:rPr>
        <w:t>, посебно на подручју новоформиране зоне „Ланара“, за сваки појединачни захтјев инвеститора Скупштина општине Теслић доносиће одлуку о олакшици у складу са значајем који инвестиција им</w:t>
      </w:r>
      <w:bookmarkStart w:id="36" w:name="_Toc467238785"/>
      <w:bookmarkStart w:id="37" w:name="_Toc467240360"/>
      <w:r w:rsidR="00F92B6B">
        <w:rPr>
          <w:rFonts w:ascii="Cambria" w:hAnsi="Cambria"/>
          <w:bCs/>
          <w:lang w:val="sr-Cyrl-BA"/>
        </w:rPr>
        <w:t>а за локални економски развој.</w:t>
      </w:r>
      <w:r w:rsidR="005577B8">
        <w:rPr>
          <w:rFonts w:ascii="Cambria" w:hAnsi="Cambria"/>
          <w:bCs/>
          <w:lang w:val="sr-Cyrl-BA"/>
        </w:rPr>
        <w:t xml:space="preserve"> </w:t>
      </w:r>
    </w:p>
    <w:p w:rsidR="002D4F4E" w:rsidRDefault="002D4F4E" w:rsidP="00943E49">
      <w:pPr>
        <w:kinsoku w:val="0"/>
        <w:overflowPunct w:val="0"/>
        <w:spacing w:before="3" w:line="276" w:lineRule="auto"/>
        <w:jc w:val="both"/>
        <w:rPr>
          <w:rFonts w:ascii="Cambria" w:hAnsi="Cambria"/>
          <w:bCs/>
          <w:lang w:val="sr-Cyrl-BA"/>
        </w:rPr>
      </w:pPr>
    </w:p>
    <w:p w:rsidR="00583B23" w:rsidRDefault="004B10C3" w:rsidP="00943E49">
      <w:pPr>
        <w:pStyle w:val="ListParagraph"/>
        <w:kinsoku w:val="0"/>
        <w:overflowPunct w:val="0"/>
        <w:spacing w:before="3" w:line="276" w:lineRule="auto"/>
        <w:ind w:left="1080"/>
        <w:rPr>
          <w:rFonts w:asciiTheme="majorHAnsi" w:hAnsiTheme="majorHAnsi"/>
          <w:b/>
          <w:lang w:val="sr-Cyrl-BA"/>
        </w:rPr>
      </w:pPr>
      <w:r>
        <w:rPr>
          <w:rFonts w:asciiTheme="majorHAnsi" w:hAnsiTheme="majorHAnsi"/>
          <w:b/>
          <w:lang w:val="sr-Cyrl-BA"/>
        </w:rPr>
        <w:t>3</w:t>
      </w:r>
      <w:bookmarkEnd w:id="36"/>
      <w:bookmarkEnd w:id="37"/>
      <w:r w:rsidR="00583B23">
        <w:t xml:space="preserve">. </w:t>
      </w:r>
      <w:r w:rsidR="00583B23" w:rsidRPr="00583B23">
        <w:rPr>
          <w:rFonts w:asciiTheme="majorHAnsi" w:hAnsiTheme="majorHAnsi"/>
          <w:b/>
          <w:lang w:val="sr-Cyrl-BA"/>
        </w:rPr>
        <w:t xml:space="preserve">СУБВЕНЦИЈЕ ПОСЛОВНИМ СУБЈЕКТИМА ПОГОЂЕНИМ </w:t>
      </w:r>
      <w:r w:rsidR="00583B23">
        <w:rPr>
          <w:rFonts w:asciiTheme="majorHAnsi" w:hAnsiTheme="majorHAnsi"/>
          <w:b/>
          <w:lang w:val="sr-Cyrl-BA"/>
        </w:rPr>
        <w:t xml:space="preserve">    </w:t>
      </w:r>
    </w:p>
    <w:p w:rsidR="00AE0B65" w:rsidRPr="00F92B6B" w:rsidRDefault="00583B23" w:rsidP="00943E49">
      <w:pPr>
        <w:pStyle w:val="ListParagraph"/>
        <w:kinsoku w:val="0"/>
        <w:overflowPunct w:val="0"/>
        <w:spacing w:before="3" w:line="276" w:lineRule="auto"/>
        <w:ind w:left="1080"/>
        <w:rPr>
          <w:rFonts w:ascii="Cambria" w:hAnsi="Cambria"/>
          <w:b/>
          <w:bCs/>
          <w:lang w:val="sr-Cyrl-BA"/>
        </w:rPr>
      </w:pPr>
      <w:r w:rsidRPr="00583B23">
        <w:rPr>
          <w:rFonts w:asciiTheme="majorHAnsi" w:hAnsiTheme="majorHAnsi"/>
          <w:b/>
          <w:lang w:val="sr-Cyrl-BA"/>
        </w:rPr>
        <w:t>ПАНДЕМИЈОМ COVID-19</w:t>
      </w:r>
    </w:p>
    <w:p w:rsidR="00EC59EB" w:rsidRDefault="00EC59EB" w:rsidP="00943E49">
      <w:pPr>
        <w:tabs>
          <w:tab w:val="left" w:pos="7513"/>
        </w:tabs>
        <w:kinsoku w:val="0"/>
        <w:overflowPunct w:val="0"/>
        <w:spacing w:before="3" w:line="276" w:lineRule="auto"/>
        <w:jc w:val="both"/>
        <w:rPr>
          <w:rFonts w:ascii="Cambria" w:hAnsi="Cambria"/>
          <w:lang w:val="sr-Cyrl-BA"/>
        </w:rPr>
      </w:pPr>
    </w:p>
    <w:p w:rsidR="00CA45E1" w:rsidRDefault="00EC59EB" w:rsidP="00EC59EB">
      <w:pPr>
        <w:tabs>
          <w:tab w:val="left" w:pos="284"/>
          <w:tab w:val="left" w:pos="7513"/>
        </w:tabs>
        <w:kinsoku w:val="0"/>
        <w:overflowPunct w:val="0"/>
        <w:spacing w:before="3" w:line="276" w:lineRule="auto"/>
        <w:jc w:val="both"/>
        <w:rPr>
          <w:rFonts w:ascii="Cambria" w:hAnsi="Cambria"/>
          <w:lang w:val="sr-Cyrl-BA"/>
        </w:rPr>
      </w:pPr>
      <w:r>
        <w:rPr>
          <w:rFonts w:ascii="Cambria" w:hAnsi="Cambria"/>
          <w:lang w:val="sr-Cyrl-BA"/>
        </w:rPr>
        <w:tab/>
      </w:r>
      <w:r w:rsidR="00AE0B65" w:rsidRPr="00DB3B83">
        <w:rPr>
          <w:rFonts w:ascii="Cambria" w:hAnsi="Cambria"/>
          <w:lang w:val="sr-Cyrl-BA"/>
        </w:rPr>
        <w:t xml:space="preserve">Програм </w:t>
      </w:r>
      <w:r w:rsidR="00583B23">
        <w:rPr>
          <w:rFonts w:ascii="Cambria" w:hAnsi="Cambria"/>
          <w:lang w:val="sr-Cyrl-BA"/>
        </w:rPr>
        <w:t>је реализован током 2020. године из средстава Општине Теслић. Из средстава Владе РС и ЗЗЗ РС у 2021. години дефинисане су различите мјере којима се желе ублажити</w:t>
      </w:r>
      <w:r w:rsidR="00DD711D">
        <w:rPr>
          <w:rFonts w:ascii="Cambria" w:hAnsi="Cambria"/>
          <w:lang w:val="sr-Cyrl-BA"/>
        </w:rPr>
        <w:t xml:space="preserve"> </w:t>
      </w:r>
      <w:r w:rsidR="00583B23">
        <w:rPr>
          <w:rFonts w:ascii="Cambria" w:hAnsi="Cambria"/>
          <w:lang w:val="sr-Cyrl-BA"/>
        </w:rPr>
        <w:t xml:space="preserve">посљедице пандемије. Неке од расположивих мјера су: </w:t>
      </w:r>
      <w:r w:rsidR="00AB5A53">
        <w:rPr>
          <w:rFonts w:ascii="Cambria" w:hAnsi="Cambria"/>
          <w:lang w:val="sr-Cyrl-BA"/>
        </w:rPr>
        <w:t xml:space="preserve">исплата бруто плата за субјекте којима је забрањен рад, могућност одложеног плаћања обавеза по основу пореза, поврат уплаћених пореза и доприноса за новозапослене раднике, помоћ за туризам и друго. </w:t>
      </w:r>
      <w:bookmarkStart w:id="38" w:name="_Toc467238787"/>
      <w:bookmarkStart w:id="39" w:name="_Toc467240362"/>
    </w:p>
    <w:p w:rsidR="00AB5A53" w:rsidRDefault="00AB5A53" w:rsidP="00943E49">
      <w:pPr>
        <w:tabs>
          <w:tab w:val="left" w:pos="7513"/>
        </w:tabs>
        <w:kinsoku w:val="0"/>
        <w:overflowPunct w:val="0"/>
        <w:spacing w:before="3" w:line="276" w:lineRule="auto"/>
        <w:jc w:val="both"/>
        <w:rPr>
          <w:rFonts w:ascii="Cambria" w:hAnsi="Cambria"/>
          <w:lang w:val="sr-Cyrl-RS"/>
        </w:rPr>
      </w:pPr>
    </w:p>
    <w:p w:rsidR="00AE0B65" w:rsidRPr="00E0606E" w:rsidRDefault="004B10C3" w:rsidP="00943E49">
      <w:pPr>
        <w:pStyle w:val="ListParagraph"/>
        <w:tabs>
          <w:tab w:val="left" w:pos="7513"/>
        </w:tabs>
        <w:kinsoku w:val="0"/>
        <w:overflowPunct w:val="0"/>
        <w:spacing w:before="3" w:line="276" w:lineRule="auto"/>
        <w:ind w:left="1080"/>
        <w:rPr>
          <w:rFonts w:ascii="Cambria" w:hAnsi="Cambria"/>
          <w:lang w:val="sr-Cyrl-RS"/>
        </w:rPr>
      </w:pPr>
      <w:r>
        <w:rPr>
          <w:rFonts w:asciiTheme="majorHAnsi" w:hAnsiTheme="majorHAnsi"/>
          <w:b/>
          <w:lang w:val="sr-Cyrl-BA"/>
        </w:rPr>
        <w:t xml:space="preserve">4. </w:t>
      </w:r>
      <w:r w:rsidR="00AE0B65" w:rsidRPr="00F92B6B">
        <w:rPr>
          <w:rFonts w:asciiTheme="majorHAnsi" w:hAnsiTheme="majorHAnsi"/>
          <w:b/>
          <w:lang w:val="sr-Cyrl-BA"/>
        </w:rPr>
        <w:t>ПОДРШКА ЗАПОШЉАВАЊУ И САМОЗАПОШЉАВАЊУ У</w:t>
      </w:r>
      <w:bookmarkStart w:id="40" w:name="_Toc467238788"/>
      <w:bookmarkStart w:id="41" w:name="_Toc467240363"/>
      <w:bookmarkEnd w:id="38"/>
      <w:bookmarkEnd w:id="39"/>
      <w:r w:rsidR="00737C9D" w:rsidRPr="00E0606E">
        <w:rPr>
          <w:rFonts w:asciiTheme="majorHAnsi" w:hAnsiTheme="majorHAnsi"/>
          <w:b/>
          <w:lang w:val="sr-Cyrl-RS"/>
        </w:rPr>
        <w:t xml:space="preserve"> </w:t>
      </w:r>
      <w:r w:rsidR="00AE0B65" w:rsidRPr="00F92B6B">
        <w:rPr>
          <w:rFonts w:asciiTheme="majorHAnsi" w:hAnsiTheme="majorHAnsi"/>
          <w:b/>
          <w:lang w:val="sr-Cyrl-BA"/>
        </w:rPr>
        <w:t>ПОЉОПРИВРЕДИ</w:t>
      </w:r>
      <w:bookmarkEnd w:id="40"/>
      <w:bookmarkEnd w:id="41"/>
    </w:p>
    <w:p w:rsidR="00AE0B65" w:rsidRPr="00B66335" w:rsidRDefault="00AE0B65" w:rsidP="00943E49">
      <w:pPr>
        <w:kinsoku w:val="0"/>
        <w:overflowPunct w:val="0"/>
        <w:spacing w:before="3" w:line="276" w:lineRule="auto"/>
        <w:rPr>
          <w:rFonts w:ascii="Cambria" w:hAnsi="Cambria"/>
          <w:lang w:val="sr-Cyrl-BA"/>
        </w:rPr>
      </w:pPr>
    </w:p>
    <w:p w:rsidR="00F92B6B" w:rsidRDefault="00EC59EB" w:rsidP="00EC59EB">
      <w:pPr>
        <w:tabs>
          <w:tab w:val="left" w:pos="284"/>
        </w:tabs>
        <w:kinsoku w:val="0"/>
        <w:overflowPunct w:val="0"/>
        <w:spacing w:before="3" w:line="276" w:lineRule="auto"/>
        <w:jc w:val="both"/>
        <w:rPr>
          <w:rFonts w:asciiTheme="majorHAnsi" w:hAnsiTheme="majorHAnsi"/>
          <w:lang w:val="sr-Cyrl-BA"/>
        </w:rPr>
      </w:pPr>
      <w:r>
        <w:rPr>
          <w:rFonts w:ascii="Cambria" w:hAnsi="Cambria"/>
          <w:lang w:val="sr-Cyrl-BA"/>
        </w:rPr>
        <w:tab/>
      </w:r>
      <w:r w:rsidR="00627264">
        <w:rPr>
          <w:rFonts w:ascii="Cambria" w:hAnsi="Cambria"/>
          <w:lang w:val="sr-Cyrl-BA"/>
        </w:rPr>
        <w:t>О</w:t>
      </w:r>
      <w:r w:rsidR="00AE0B65" w:rsidRPr="00B66335">
        <w:rPr>
          <w:rFonts w:ascii="Cambria" w:hAnsi="Cambria"/>
          <w:lang w:val="sr-Cyrl-BA"/>
        </w:rPr>
        <w:t xml:space="preserve">бзиром да је препознат потенцијал којим општина Теслић  располаже за развој пољопривреде, актуелно је неколико програма подстицаја  за унапријеђење искориштења ових капацитета и повећање запошљавања у овом сектору. Један од тих програма представљају субвенције пољопривредним произвођачима у складу са програмом додјеле подстицајних средстава у пољопривреди који доноси </w:t>
      </w:r>
      <w:r w:rsidR="00AE0B65" w:rsidRPr="00D13E22">
        <w:rPr>
          <w:rFonts w:asciiTheme="majorHAnsi" w:hAnsiTheme="majorHAnsi"/>
          <w:lang w:val="sr-Cyrl-BA"/>
        </w:rPr>
        <w:t>Скупштина општине Теслић за сваку календарску годину. Од изнимног з</w:t>
      </w:r>
      <w:r w:rsidR="00E03CF7">
        <w:rPr>
          <w:rFonts w:asciiTheme="majorHAnsi" w:hAnsiTheme="majorHAnsi"/>
          <w:lang w:val="sr-Cyrl-BA"/>
        </w:rPr>
        <w:t>начаја пољопривредним произвођач</w:t>
      </w:r>
      <w:r w:rsidR="00AE0B65" w:rsidRPr="00D13E22">
        <w:rPr>
          <w:rFonts w:asciiTheme="majorHAnsi" w:hAnsiTheme="majorHAnsi"/>
          <w:lang w:val="sr-Cyrl-BA"/>
        </w:rPr>
        <w:t xml:space="preserve">има, постојећим и потенцијалним, је и стручна и савјетодавна служба организована у оквиру </w:t>
      </w:r>
      <w:r w:rsidR="00627264">
        <w:rPr>
          <w:rFonts w:asciiTheme="majorHAnsi" w:hAnsiTheme="majorHAnsi"/>
          <w:lang w:val="sr-Cyrl-BA"/>
        </w:rPr>
        <w:t xml:space="preserve">општинске управе </w:t>
      </w:r>
      <w:r w:rsidR="00AE0B65" w:rsidRPr="00D13E22">
        <w:rPr>
          <w:rFonts w:asciiTheme="majorHAnsi" w:hAnsiTheme="majorHAnsi"/>
          <w:lang w:val="sr-Cyrl-BA"/>
        </w:rPr>
        <w:t>општине Теслић. Општина Теслић такође учествује у суфинансирању пројеката домаћих и међународних донатора који имају за циљ побољшање стања у пољопривреди уз креирање нових радних мјеста.</w:t>
      </w:r>
      <w:bookmarkStart w:id="42" w:name="bookmark9"/>
      <w:bookmarkStart w:id="43" w:name="_Toc467238789"/>
      <w:bookmarkStart w:id="44" w:name="_Toc467240364"/>
      <w:bookmarkEnd w:id="42"/>
    </w:p>
    <w:p w:rsidR="00DD3174" w:rsidRDefault="00DD3174" w:rsidP="00EC59EB">
      <w:pPr>
        <w:tabs>
          <w:tab w:val="left" w:pos="284"/>
        </w:tabs>
        <w:kinsoku w:val="0"/>
        <w:overflowPunct w:val="0"/>
        <w:spacing w:before="3" w:line="276" w:lineRule="auto"/>
        <w:jc w:val="both"/>
        <w:rPr>
          <w:rFonts w:asciiTheme="majorHAnsi" w:hAnsiTheme="majorHAnsi"/>
          <w:lang w:val="sr-Cyrl-BA"/>
        </w:rPr>
      </w:pPr>
    </w:p>
    <w:bookmarkEnd w:id="43"/>
    <w:bookmarkEnd w:id="44"/>
    <w:p w:rsidR="00591D02" w:rsidRDefault="00591D02" w:rsidP="00943E49">
      <w:pPr>
        <w:widowControl/>
        <w:autoSpaceDE/>
        <w:autoSpaceDN/>
        <w:adjustRightInd/>
        <w:spacing w:line="276" w:lineRule="auto"/>
        <w:jc w:val="both"/>
        <w:rPr>
          <w:rFonts w:asciiTheme="majorHAnsi" w:hAnsiTheme="majorHAnsi"/>
          <w:lang w:val="sr-Cyrl-BA"/>
        </w:rPr>
      </w:pPr>
    </w:p>
    <w:p w:rsidR="001C79A3" w:rsidRPr="001C79A3" w:rsidRDefault="001C79A3" w:rsidP="00943E49">
      <w:pPr>
        <w:kinsoku w:val="0"/>
        <w:overflowPunct w:val="0"/>
        <w:spacing w:before="3" w:line="276" w:lineRule="auto"/>
        <w:ind w:left="1080"/>
        <w:contextualSpacing/>
        <w:rPr>
          <w:rFonts w:asciiTheme="majorHAnsi" w:hAnsiTheme="majorHAnsi"/>
          <w:lang w:val="sr-Cyrl-RS"/>
        </w:rPr>
      </w:pPr>
      <w:r w:rsidRPr="001C79A3">
        <w:rPr>
          <w:rFonts w:asciiTheme="majorHAnsi" w:hAnsiTheme="majorHAnsi"/>
          <w:b/>
          <w:lang w:val="sr-Cyrl-BA"/>
        </w:rPr>
        <w:t xml:space="preserve">5. </w:t>
      </w:r>
      <w:r w:rsidRPr="001C79A3">
        <w:rPr>
          <w:rFonts w:asciiTheme="majorHAnsi" w:hAnsiTheme="majorHAnsi"/>
          <w:b/>
        </w:rPr>
        <w:t>П</w:t>
      </w:r>
      <w:r w:rsidRPr="001C79A3">
        <w:rPr>
          <w:rFonts w:asciiTheme="majorHAnsi" w:hAnsiTheme="majorHAnsi"/>
          <w:b/>
          <w:spacing w:val="1"/>
        </w:rPr>
        <w:t>О</w:t>
      </w:r>
      <w:r w:rsidRPr="001C79A3">
        <w:rPr>
          <w:rFonts w:asciiTheme="majorHAnsi" w:hAnsiTheme="majorHAnsi"/>
          <w:b/>
          <w:spacing w:val="-3"/>
        </w:rPr>
        <w:t>Д</w:t>
      </w:r>
      <w:r w:rsidRPr="001C79A3">
        <w:rPr>
          <w:rFonts w:asciiTheme="majorHAnsi" w:hAnsiTheme="majorHAnsi"/>
          <w:b/>
        </w:rPr>
        <w:t>РШ</w:t>
      </w:r>
      <w:r w:rsidRPr="001C79A3">
        <w:rPr>
          <w:rFonts w:asciiTheme="majorHAnsi" w:hAnsiTheme="majorHAnsi"/>
          <w:b/>
          <w:spacing w:val="-2"/>
        </w:rPr>
        <w:t>К</w:t>
      </w:r>
      <w:r w:rsidRPr="001C79A3">
        <w:rPr>
          <w:rFonts w:asciiTheme="majorHAnsi" w:hAnsiTheme="majorHAnsi"/>
          <w:b/>
        </w:rPr>
        <w:t>А</w:t>
      </w:r>
      <w:r w:rsidRPr="001C79A3">
        <w:rPr>
          <w:rFonts w:asciiTheme="majorHAnsi" w:hAnsiTheme="majorHAnsi"/>
          <w:b/>
          <w:lang w:val="sr-Cyrl-BA"/>
        </w:rPr>
        <w:t xml:space="preserve"> </w:t>
      </w:r>
      <w:r w:rsidRPr="001C79A3">
        <w:rPr>
          <w:rFonts w:asciiTheme="majorHAnsi" w:hAnsiTheme="majorHAnsi"/>
          <w:b/>
        </w:rPr>
        <w:t>С</w:t>
      </w:r>
      <w:r w:rsidRPr="001C79A3">
        <w:rPr>
          <w:rFonts w:asciiTheme="majorHAnsi" w:hAnsiTheme="majorHAnsi"/>
          <w:b/>
          <w:spacing w:val="-4"/>
        </w:rPr>
        <w:t>Т</w:t>
      </w:r>
      <w:r w:rsidRPr="001C79A3">
        <w:rPr>
          <w:rFonts w:asciiTheme="majorHAnsi" w:hAnsiTheme="majorHAnsi"/>
          <w:b/>
          <w:spacing w:val="1"/>
        </w:rPr>
        <w:t>И</w:t>
      </w:r>
      <w:r w:rsidRPr="001C79A3">
        <w:rPr>
          <w:rFonts w:asciiTheme="majorHAnsi" w:hAnsiTheme="majorHAnsi"/>
          <w:b/>
        </w:rPr>
        <w:t>П</w:t>
      </w:r>
      <w:r w:rsidRPr="001C79A3">
        <w:rPr>
          <w:rFonts w:asciiTheme="majorHAnsi" w:hAnsiTheme="majorHAnsi"/>
          <w:b/>
          <w:spacing w:val="-3"/>
        </w:rPr>
        <w:t>Е</w:t>
      </w:r>
      <w:r w:rsidRPr="001C79A3">
        <w:rPr>
          <w:rFonts w:asciiTheme="majorHAnsi" w:hAnsiTheme="majorHAnsi"/>
          <w:b/>
        </w:rPr>
        <w:t>НД</w:t>
      </w:r>
      <w:r w:rsidRPr="001C79A3">
        <w:rPr>
          <w:rFonts w:asciiTheme="majorHAnsi" w:hAnsiTheme="majorHAnsi"/>
          <w:b/>
          <w:spacing w:val="1"/>
        </w:rPr>
        <w:t>И</w:t>
      </w:r>
      <w:r w:rsidRPr="001C79A3">
        <w:rPr>
          <w:rFonts w:asciiTheme="majorHAnsi" w:hAnsiTheme="majorHAnsi"/>
          <w:b/>
          <w:spacing w:val="-2"/>
        </w:rPr>
        <w:t>Р</w:t>
      </w:r>
      <w:r w:rsidRPr="001C79A3">
        <w:rPr>
          <w:rFonts w:asciiTheme="majorHAnsi" w:hAnsiTheme="majorHAnsi"/>
          <w:b/>
        </w:rPr>
        <w:t>А</w:t>
      </w:r>
      <w:r w:rsidRPr="001C79A3">
        <w:rPr>
          <w:rFonts w:asciiTheme="majorHAnsi" w:hAnsiTheme="majorHAnsi"/>
          <w:b/>
          <w:spacing w:val="1"/>
        </w:rPr>
        <w:t>Њ</w:t>
      </w:r>
      <w:r w:rsidRPr="001C79A3">
        <w:rPr>
          <w:rFonts w:asciiTheme="majorHAnsi" w:hAnsiTheme="majorHAnsi"/>
          <w:b/>
        </w:rPr>
        <w:t>У</w:t>
      </w:r>
      <w:r w:rsidRPr="001C79A3">
        <w:rPr>
          <w:rFonts w:asciiTheme="majorHAnsi" w:hAnsiTheme="majorHAnsi"/>
          <w:b/>
          <w:spacing w:val="39"/>
        </w:rPr>
        <w:t xml:space="preserve"> </w:t>
      </w:r>
      <w:r w:rsidRPr="001C79A3">
        <w:rPr>
          <w:rFonts w:asciiTheme="majorHAnsi" w:hAnsiTheme="majorHAnsi"/>
          <w:b/>
        </w:rPr>
        <w:t>ЗА</w:t>
      </w:r>
      <w:r w:rsidRPr="001C79A3">
        <w:rPr>
          <w:rFonts w:asciiTheme="majorHAnsi" w:hAnsiTheme="majorHAnsi"/>
          <w:b/>
          <w:w w:val="102"/>
        </w:rPr>
        <w:t xml:space="preserve"> </w:t>
      </w:r>
      <w:r w:rsidRPr="001C79A3">
        <w:rPr>
          <w:rFonts w:asciiTheme="majorHAnsi" w:hAnsiTheme="majorHAnsi"/>
          <w:b/>
        </w:rPr>
        <w:t>ШКОЛ</w:t>
      </w:r>
      <w:r w:rsidRPr="001C79A3">
        <w:rPr>
          <w:rFonts w:asciiTheme="majorHAnsi" w:hAnsiTheme="majorHAnsi"/>
          <w:b/>
          <w:spacing w:val="-2"/>
        </w:rPr>
        <w:t>О</w:t>
      </w:r>
      <w:r w:rsidRPr="001C79A3">
        <w:rPr>
          <w:rFonts w:asciiTheme="majorHAnsi" w:hAnsiTheme="majorHAnsi"/>
          <w:b/>
          <w:spacing w:val="1"/>
        </w:rPr>
        <w:t>В</w:t>
      </w:r>
      <w:r w:rsidRPr="001C79A3">
        <w:rPr>
          <w:rFonts w:asciiTheme="majorHAnsi" w:hAnsiTheme="majorHAnsi"/>
          <w:b/>
          <w:spacing w:val="-5"/>
        </w:rPr>
        <w:t>А</w:t>
      </w:r>
      <w:r w:rsidRPr="001C79A3">
        <w:rPr>
          <w:rFonts w:asciiTheme="majorHAnsi" w:hAnsiTheme="majorHAnsi"/>
          <w:b/>
          <w:spacing w:val="1"/>
        </w:rPr>
        <w:t>Њ</w:t>
      </w:r>
      <w:r w:rsidRPr="001C79A3">
        <w:rPr>
          <w:rFonts w:asciiTheme="majorHAnsi" w:hAnsiTheme="majorHAnsi"/>
          <w:b/>
        </w:rPr>
        <w:t>Е</w:t>
      </w:r>
      <w:r w:rsidRPr="001C79A3">
        <w:rPr>
          <w:rFonts w:asciiTheme="majorHAnsi" w:hAnsiTheme="majorHAnsi"/>
          <w:b/>
          <w:spacing w:val="30"/>
        </w:rPr>
        <w:t xml:space="preserve"> </w:t>
      </w:r>
      <w:r w:rsidRPr="001C79A3">
        <w:rPr>
          <w:rFonts w:asciiTheme="majorHAnsi" w:hAnsiTheme="majorHAnsi"/>
          <w:b/>
        </w:rPr>
        <w:t>ЗА</w:t>
      </w:r>
      <w:r w:rsidRPr="001C79A3">
        <w:rPr>
          <w:rFonts w:asciiTheme="majorHAnsi" w:hAnsiTheme="majorHAnsi"/>
          <w:b/>
          <w:w w:val="102"/>
        </w:rPr>
        <w:t xml:space="preserve"> </w:t>
      </w:r>
      <w:r w:rsidRPr="001C79A3">
        <w:rPr>
          <w:rFonts w:asciiTheme="majorHAnsi" w:hAnsiTheme="majorHAnsi"/>
          <w:b/>
        </w:rPr>
        <w:t>Д</w:t>
      </w:r>
      <w:r w:rsidRPr="001C79A3">
        <w:rPr>
          <w:rFonts w:asciiTheme="majorHAnsi" w:hAnsiTheme="majorHAnsi"/>
          <w:b/>
          <w:spacing w:val="-2"/>
        </w:rPr>
        <w:t>Е</w:t>
      </w:r>
      <w:r w:rsidRPr="001C79A3">
        <w:rPr>
          <w:rFonts w:asciiTheme="majorHAnsi" w:hAnsiTheme="majorHAnsi"/>
          <w:b/>
        </w:rPr>
        <w:t>Ф</w:t>
      </w:r>
      <w:r w:rsidRPr="001C79A3">
        <w:rPr>
          <w:rFonts w:asciiTheme="majorHAnsi" w:hAnsiTheme="majorHAnsi"/>
          <w:b/>
          <w:spacing w:val="-3"/>
        </w:rPr>
        <w:t>И</w:t>
      </w:r>
      <w:r w:rsidRPr="001C79A3">
        <w:rPr>
          <w:rFonts w:asciiTheme="majorHAnsi" w:hAnsiTheme="majorHAnsi"/>
          <w:b/>
        </w:rPr>
        <w:t>ЦИ</w:t>
      </w:r>
      <w:r w:rsidRPr="001C79A3">
        <w:rPr>
          <w:rFonts w:asciiTheme="majorHAnsi" w:hAnsiTheme="majorHAnsi"/>
          <w:b/>
          <w:spacing w:val="-3"/>
        </w:rPr>
        <w:t>Т</w:t>
      </w:r>
      <w:r w:rsidRPr="001C79A3">
        <w:rPr>
          <w:rFonts w:asciiTheme="majorHAnsi" w:hAnsiTheme="majorHAnsi"/>
          <w:b/>
        </w:rPr>
        <w:t>АРНА</w:t>
      </w:r>
      <w:r w:rsidRPr="001C79A3">
        <w:rPr>
          <w:rFonts w:asciiTheme="majorHAnsi" w:hAnsiTheme="majorHAnsi"/>
          <w:b/>
          <w:w w:val="102"/>
        </w:rPr>
        <w:t xml:space="preserve"> </w:t>
      </w:r>
      <w:bookmarkStart w:id="45" w:name="_Toc467238790"/>
      <w:bookmarkStart w:id="46" w:name="_Toc467240365"/>
      <w:r w:rsidRPr="001C79A3">
        <w:rPr>
          <w:rFonts w:asciiTheme="majorHAnsi" w:hAnsiTheme="majorHAnsi"/>
          <w:b/>
        </w:rPr>
        <w:t>ЗАН</w:t>
      </w:r>
      <w:r w:rsidRPr="001C79A3">
        <w:rPr>
          <w:rFonts w:asciiTheme="majorHAnsi" w:hAnsiTheme="majorHAnsi"/>
          <w:b/>
          <w:spacing w:val="-4"/>
        </w:rPr>
        <w:t>И</w:t>
      </w:r>
      <w:r w:rsidRPr="001C79A3">
        <w:rPr>
          <w:rFonts w:asciiTheme="majorHAnsi" w:hAnsiTheme="majorHAnsi"/>
          <w:b/>
          <w:spacing w:val="3"/>
        </w:rPr>
        <w:t>М</w:t>
      </w:r>
      <w:r w:rsidRPr="001C79A3">
        <w:rPr>
          <w:rFonts w:asciiTheme="majorHAnsi" w:hAnsiTheme="majorHAnsi"/>
          <w:b/>
          <w:spacing w:val="-5"/>
        </w:rPr>
        <w:t>А</w:t>
      </w:r>
      <w:r w:rsidRPr="001C79A3">
        <w:rPr>
          <w:rFonts w:asciiTheme="majorHAnsi" w:hAnsiTheme="majorHAnsi"/>
          <w:b/>
          <w:spacing w:val="1"/>
        </w:rPr>
        <w:t>Њ</w:t>
      </w:r>
      <w:r w:rsidRPr="001C79A3">
        <w:rPr>
          <w:rFonts w:asciiTheme="majorHAnsi" w:hAnsiTheme="majorHAnsi"/>
          <w:b/>
        </w:rPr>
        <w:t>А</w:t>
      </w:r>
      <w:bookmarkEnd w:id="45"/>
      <w:bookmarkEnd w:id="46"/>
    </w:p>
    <w:p w:rsidR="001C79A3" w:rsidRPr="001C79A3" w:rsidRDefault="001C79A3" w:rsidP="00943E49">
      <w:pPr>
        <w:kinsoku w:val="0"/>
        <w:overflowPunct w:val="0"/>
        <w:spacing w:before="3" w:line="276" w:lineRule="auto"/>
        <w:rPr>
          <w:rFonts w:asciiTheme="majorHAnsi" w:hAnsiTheme="majorHAnsi"/>
          <w:lang w:val="sr-Cyrl-BA"/>
        </w:rPr>
      </w:pPr>
    </w:p>
    <w:p w:rsidR="001C79A3" w:rsidRDefault="00EC59EB" w:rsidP="00EC59EB">
      <w:pPr>
        <w:tabs>
          <w:tab w:val="left" w:pos="284"/>
          <w:tab w:val="left" w:pos="7513"/>
        </w:tabs>
        <w:kinsoku w:val="0"/>
        <w:overflowPunct w:val="0"/>
        <w:spacing w:before="3" w:line="276" w:lineRule="auto"/>
        <w:jc w:val="both"/>
        <w:rPr>
          <w:rFonts w:asciiTheme="majorHAnsi" w:hAnsiTheme="majorHAnsi"/>
          <w:lang w:val="sr-Cyrl-BA"/>
        </w:rPr>
      </w:pPr>
      <w:r>
        <w:rPr>
          <w:rFonts w:asciiTheme="majorHAnsi" w:hAnsiTheme="majorHAnsi"/>
          <w:lang w:val="sr-Cyrl-BA"/>
        </w:rPr>
        <w:tab/>
      </w:r>
      <w:r w:rsidR="001C79A3" w:rsidRPr="001C79A3">
        <w:rPr>
          <w:rFonts w:asciiTheme="majorHAnsi" w:hAnsiTheme="majorHAnsi"/>
          <w:lang w:val="sr-Cyrl-BA"/>
        </w:rPr>
        <w:t>Буџетом општине Теслић сваке године издвајају се средства за стипендирање ученика и студената. У сарадњи са привредним субјектима, активирањем Привредног савјета општине Теслић</w:t>
      </w:r>
      <w:r w:rsidR="001C79A3">
        <w:rPr>
          <w:rFonts w:asciiTheme="majorHAnsi" w:hAnsiTheme="majorHAnsi"/>
          <w:lang w:val="sr-Cyrl-BA"/>
        </w:rPr>
        <w:t xml:space="preserve"> дефинисане су </w:t>
      </w:r>
      <w:r w:rsidR="001C79A3" w:rsidRPr="001C79A3">
        <w:rPr>
          <w:rFonts w:asciiTheme="majorHAnsi" w:hAnsiTheme="majorHAnsi"/>
          <w:lang w:val="sr-Cyrl-BA"/>
        </w:rPr>
        <w:t xml:space="preserve"> потребе послодаваца за дефицитарним занимањима, те у складу са </w:t>
      </w:r>
      <w:r w:rsidR="001C79A3">
        <w:rPr>
          <w:rFonts w:asciiTheme="majorHAnsi" w:hAnsiTheme="majorHAnsi"/>
          <w:lang w:val="sr-Cyrl-BA"/>
        </w:rPr>
        <w:t xml:space="preserve">истима додјељује се одређен број стипендија за дефицитарна занимања. </w:t>
      </w:r>
      <w:r w:rsidR="001C79A3" w:rsidRPr="001C79A3">
        <w:rPr>
          <w:rFonts w:asciiTheme="majorHAnsi" w:hAnsiTheme="majorHAnsi"/>
          <w:lang w:val="sr-Cyrl-BA"/>
        </w:rPr>
        <w:t>Подршка стипендирању треба да буде двострана те да се у овај програм  поред општине Теслић укључе и послодавци који би својим учешћем у стипендирању уједно и обезбјеђивали радно мјесто стипендистима по окончању школовања.</w:t>
      </w:r>
    </w:p>
    <w:p w:rsidR="00EC59EB" w:rsidRDefault="00EC59EB" w:rsidP="00EC59EB">
      <w:pPr>
        <w:tabs>
          <w:tab w:val="left" w:pos="284"/>
          <w:tab w:val="left" w:pos="7513"/>
        </w:tabs>
        <w:kinsoku w:val="0"/>
        <w:overflowPunct w:val="0"/>
        <w:spacing w:before="3" w:line="276" w:lineRule="auto"/>
        <w:jc w:val="both"/>
        <w:rPr>
          <w:rFonts w:asciiTheme="majorHAnsi" w:hAnsiTheme="majorHAnsi"/>
          <w:lang w:val="sr-Cyrl-BA"/>
        </w:rPr>
      </w:pPr>
    </w:p>
    <w:p w:rsidR="001C79A3" w:rsidRDefault="001C79A3" w:rsidP="00943E49">
      <w:pPr>
        <w:tabs>
          <w:tab w:val="left" w:pos="7513"/>
        </w:tabs>
        <w:kinsoku w:val="0"/>
        <w:overflowPunct w:val="0"/>
        <w:spacing w:before="3" w:line="276" w:lineRule="auto"/>
        <w:jc w:val="both"/>
        <w:rPr>
          <w:rFonts w:asciiTheme="majorHAnsi" w:hAnsiTheme="majorHAnsi"/>
          <w:lang w:val="sr-Cyrl-BA"/>
        </w:rPr>
      </w:pPr>
    </w:p>
    <w:p w:rsidR="001C79A3" w:rsidRPr="009A757D" w:rsidRDefault="001C79A3" w:rsidP="00943E49">
      <w:pPr>
        <w:pStyle w:val="ListParagraph"/>
        <w:tabs>
          <w:tab w:val="left" w:pos="7513"/>
        </w:tabs>
        <w:kinsoku w:val="0"/>
        <w:overflowPunct w:val="0"/>
        <w:spacing w:before="3" w:line="276" w:lineRule="auto"/>
        <w:ind w:left="1080"/>
        <w:rPr>
          <w:rFonts w:asciiTheme="majorHAnsi" w:hAnsiTheme="majorHAnsi"/>
          <w:lang w:val="sr-Cyrl-RS"/>
        </w:rPr>
      </w:pPr>
      <w:r>
        <w:rPr>
          <w:rFonts w:asciiTheme="majorHAnsi" w:hAnsiTheme="majorHAnsi"/>
          <w:b/>
          <w:lang w:val="sr-Cyrl-BA"/>
        </w:rPr>
        <w:t xml:space="preserve">6. </w:t>
      </w:r>
      <w:r w:rsidRPr="00F92B6B">
        <w:rPr>
          <w:rFonts w:asciiTheme="majorHAnsi" w:hAnsiTheme="majorHAnsi"/>
          <w:b/>
          <w:lang w:val="sr-Cyrl-BA"/>
        </w:rPr>
        <w:t>ПРОГРАМ ПРВО РАДНО ИСКУСТВО</w:t>
      </w:r>
    </w:p>
    <w:p w:rsidR="001C79A3" w:rsidRPr="00D13E22" w:rsidRDefault="001C79A3" w:rsidP="00943E49">
      <w:pPr>
        <w:kinsoku w:val="0"/>
        <w:overflowPunct w:val="0"/>
        <w:spacing w:before="3" w:line="276" w:lineRule="auto"/>
        <w:rPr>
          <w:rFonts w:asciiTheme="majorHAnsi" w:hAnsiTheme="majorHAnsi"/>
          <w:lang w:val="sr-Cyrl-BA"/>
        </w:rPr>
      </w:pPr>
    </w:p>
    <w:p w:rsidR="001C79A3" w:rsidRDefault="001C79A3" w:rsidP="00DF6DC3">
      <w:pPr>
        <w:widowControl/>
        <w:autoSpaceDE/>
        <w:autoSpaceDN/>
        <w:adjustRightInd/>
        <w:spacing w:line="276" w:lineRule="auto"/>
        <w:ind w:firstLine="708"/>
        <w:jc w:val="both"/>
        <w:rPr>
          <w:rFonts w:asciiTheme="majorHAnsi" w:hAnsiTheme="majorHAnsi"/>
          <w:lang w:val="sr-Cyrl-BA"/>
        </w:rPr>
      </w:pPr>
      <w:r w:rsidRPr="00D13E22">
        <w:rPr>
          <w:rFonts w:asciiTheme="majorHAnsi" w:hAnsiTheme="majorHAnsi"/>
          <w:lang w:val="sr-Cyrl-BA"/>
        </w:rPr>
        <w:t xml:space="preserve">Програм подразумијева стицање практичних знања и вјештина за самосталан рад у занимању за које је стечено одговарајуће образовање – квалификација. Програм се реализује кроз приправнички/волонтерски стаж у трајању </w:t>
      </w:r>
      <w:r>
        <w:rPr>
          <w:rFonts w:asciiTheme="majorHAnsi" w:hAnsiTheme="majorHAnsi"/>
          <w:lang w:val="sr-Cyrl-BA"/>
        </w:rPr>
        <w:t>до</w:t>
      </w:r>
      <w:r w:rsidRPr="00D13E22">
        <w:rPr>
          <w:rFonts w:asciiTheme="majorHAnsi" w:hAnsiTheme="majorHAnsi"/>
          <w:lang w:val="sr-Cyrl-BA"/>
        </w:rPr>
        <w:t xml:space="preserve"> годину дана. Приправници/волонтери усавршавају знања и вјештине како у приватном тако и у јавном сектору, у складу са стеченом стручном спремом и образовањем.  Програм се реализује у сарадњи са Заводом за запошљавање РС, општинском управом и јавним предузећима.</w:t>
      </w:r>
    </w:p>
    <w:p w:rsidR="001C79A3" w:rsidRPr="001C79A3" w:rsidRDefault="001C79A3" w:rsidP="00943E49">
      <w:pPr>
        <w:tabs>
          <w:tab w:val="left" w:pos="7513"/>
        </w:tabs>
        <w:kinsoku w:val="0"/>
        <w:overflowPunct w:val="0"/>
        <w:spacing w:before="3" w:line="276" w:lineRule="auto"/>
        <w:jc w:val="both"/>
        <w:rPr>
          <w:rFonts w:asciiTheme="majorHAnsi" w:hAnsiTheme="majorHAnsi"/>
          <w:lang w:val="sr-Cyrl-BA"/>
        </w:rPr>
      </w:pPr>
    </w:p>
    <w:p w:rsidR="00591D02" w:rsidRPr="001C79A3" w:rsidRDefault="00591D02" w:rsidP="00943E49">
      <w:pPr>
        <w:widowControl/>
        <w:autoSpaceDE/>
        <w:autoSpaceDN/>
        <w:adjustRightInd/>
        <w:spacing w:line="276" w:lineRule="auto"/>
        <w:jc w:val="both"/>
        <w:rPr>
          <w:rFonts w:asciiTheme="majorHAnsi" w:hAnsiTheme="majorHAnsi"/>
          <w:lang w:val="sr-Cyrl-BA"/>
        </w:rPr>
      </w:pPr>
    </w:p>
    <w:p w:rsidR="001C79A3" w:rsidRDefault="001C79A3" w:rsidP="00943E49">
      <w:pPr>
        <w:widowControl/>
        <w:autoSpaceDE/>
        <w:autoSpaceDN/>
        <w:adjustRightInd/>
        <w:spacing w:line="276" w:lineRule="auto"/>
        <w:jc w:val="both"/>
        <w:rPr>
          <w:rFonts w:asciiTheme="majorHAnsi" w:hAnsiTheme="majorHAnsi"/>
          <w:lang w:val="sr-Cyrl-RS"/>
        </w:rPr>
      </w:pPr>
    </w:p>
    <w:p w:rsidR="001C79A3" w:rsidRPr="001C79A3" w:rsidRDefault="001C79A3" w:rsidP="00943E49">
      <w:pPr>
        <w:widowControl/>
        <w:autoSpaceDE/>
        <w:autoSpaceDN/>
        <w:adjustRightInd/>
        <w:spacing w:line="276" w:lineRule="auto"/>
        <w:jc w:val="both"/>
        <w:rPr>
          <w:rFonts w:asciiTheme="majorHAnsi" w:hAnsiTheme="majorHAnsi"/>
          <w:lang w:val="sr-Cyrl-BA"/>
        </w:rPr>
        <w:sectPr w:rsidR="001C79A3" w:rsidRPr="001C79A3" w:rsidSect="00B23FBE">
          <w:footerReference w:type="default" r:id="rId14"/>
          <w:pgSz w:w="11906" w:h="16838"/>
          <w:pgMar w:top="1418" w:right="1418" w:bottom="1418" w:left="1418" w:header="709" w:footer="709" w:gutter="0"/>
          <w:cols w:space="708"/>
          <w:docGrid w:linePitch="360"/>
        </w:sectPr>
      </w:pPr>
    </w:p>
    <w:p w:rsidR="00591D02" w:rsidRPr="00591D02" w:rsidRDefault="00591D02" w:rsidP="003B3153">
      <w:pPr>
        <w:pStyle w:val="Heading4"/>
        <w:ind w:left="1080"/>
        <w:rPr>
          <w:rFonts w:asciiTheme="majorHAnsi" w:hAnsiTheme="majorHAnsi"/>
          <w:lang w:val="sr-Cyrl-BA"/>
        </w:rPr>
      </w:pPr>
      <w:bookmarkStart w:id="47" w:name="bookmark12"/>
      <w:bookmarkStart w:id="48" w:name="_Toc467238792"/>
      <w:bookmarkStart w:id="49" w:name="_Toc467240367"/>
      <w:bookmarkEnd w:id="47"/>
      <w:r w:rsidRPr="00591D02">
        <w:rPr>
          <w:rFonts w:asciiTheme="majorHAnsi" w:hAnsiTheme="majorHAnsi"/>
          <w:lang w:val="sr-Cyrl-BA"/>
        </w:rPr>
        <w:t>АКЦИОНИ ПЛАН ЗАПОШЉАВАЊА</w:t>
      </w:r>
      <w:bookmarkEnd w:id="48"/>
      <w:bookmarkEnd w:id="49"/>
    </w:p>
    <w:p w:rsidR="00591D02" w:rsidRDefault="00591D02" w:rsidP="00591D02">
      <w:pPr>
        <w:rPr>
          <w:lang w:val="sr-Cyrl-BA"/>
        </w:rPr>
      </w:pPr>
    </w:p>
    <w:tbl>
      <w:tblPr>
        <w:tblW w:w="13947" w:type="dxa"/>
        <w:tblInd w:w="289" w:type="dxa"/>
        <w:tblLayout w:type="fixed"/>
        <w:tblCellMar>
          <w:left w:w="0" w:type="dxa"/>
          <w:right w:w="0" w:type="dxa"/>
        </w:tblCellMar>
        <w:tblLook w:val="0000" w:firstRow="0" w:lastRow="0" w:firstColumn="0" w:lastColumn="0" w:noHBand="0" w:noVBand="0"/>
      </w:tblPr>
      <w:tblGrid>
        <w:gridCol w:w="3819"/>
        <w:gridCol w:w="2839"/>
        <w:gridCol w:w="3289"/>
        <w:gridCol w:w="1974"/>
        <w:gridCol w:w="2026"/>
      </w:tblGrid>
      <w:tr w:rsidR="00591D02" w:rsidRPr="002B2D44" w:rsidTr="004C36B9">
        <w:trPr>
          <w:trHeight w:hRule="exact" w:val="526"/>
        </w:trPr>
        <w:tc>
          <w:tcPr>
            <w:tcW w:w="13947" w:type="dxa"/>
            <w:gridSpan w:val="5"/>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rPr>
            </w:pPr>
          </w:p>
          <w:p w:rsidR="00591D02" w:rsidRPr="002B2D44" w:rsidRDefault="00591D02" w:rsidP="004C36B9">
            <w:pPr>
              <w:kinsoku w:val="0"/>
              <w:overflowPunct w:val="0"/>
              <w:rPr>
                <w:rFonts w:ascii="Cambria" w:hAnsi="Cambria"/>
                <w:lang w:val="sr-Cyrl-BA"/>
              </w:rPr>
            </w:pPr>
            <w:r w:rsidRPr="002B2D44">
              <w:rPr>
                <w:rFonts w:ascii="Cambria" w:hAnsi="Cambria" w:cs="Arial"/>
                <w:b/>
                <w:bCs/>
              </w:rPr>
              <w:t>МЈЕ</w:t>
            </w:r>
            <w:r w:rsidRPr="002B2D44">
              <w:rPr>
                <w:rFonts w:ascii="Cambria" w:hAnsi="Cambria" w:cs="Arial"/>
                <w:b/>
                <w:bCs/>
                <w:spacing w:val="-2"/>
              </w:rPr>
              <w:t>Р</w:t>
            </w:r>
            <w:r w:rsidRPr="002B2D44">
              <w:rPr>
                <w:rFonts w:ascii="Cambria" w:hAnsi="Cambria" w:cs="Arial"/>
                <w:b/>
                <w:bCs/>
              </w:rPr>
              <w:t>Е</w:t>
            </w:r>
            <w:r w:rsidRPr="002B2D44">
              <w:rPr>
                <w:rFonts w:ascii="Cambria" w:hAnsi="Cambria" w:cs="Arial"/>
                <w:b/>
                <w:bCs/>
                <w:spacing w:val="23"/>
              </w:rPr>
              <w:t xml:space="preserve"> </w:t>
            </w:r>
            <w:r w:rsidRPr="002B2D44">
              <w:rPr>
                <w:rFonts w:ascii="Cambria" w:hAnsi="Cambria" w:cs="Arial"/>
                <w:b/>
                <w:bCs/>
                <w:spacing w:val="-4"/>
              </w:rPr>
              <w:t>А</w:t>
            </w:r>
            <w:r w:rsidRPr="002B2D44">
              <w:rPr>
                <w:rFonts w:ascii="Cambria" w:hAnsi="Cambria" w:cs="Arial"/>
                <w:b/>
                <w:bCs/>
                <w:spacing w:val="2"/>
              </w:rPr>
              <w:t>К</w:t>
            </w:r>
            <w:r w:rsidRPr="002B2D44">
              <w:rPr>
                <w:rFonts w:ascii="Cambria" w:hAnsi="Cambria" w:cs="Arial"/>
                <w:b/>
                <w:bCs/>
                <w:spacing w:val="-5"/>
              </w:rPr>
              <w:t>Т</w:t>
            </w:r>
            <w:r w:rsidRPr="002B2D44">
              <w:rPr>
                <w:rFonts w:ascii="Cambria" w:hAnsi="Cambria" w:cs="Arial"/>
                <w:b/>
                <w:bCs/>
                <w:spacing w:val="2"/>
              </w:rPr>
              <w:t>И</w:t>
            </w:r>
            <w:r w:rsidRPr="002B2D44">
              <w:rPr>
                <w:rFonts w:ascii="Cambria" w:hAnsi="Cambria" w:cs="Arial"/>
                <w:b/>
                <w:bCs/>
                <w:spacing w:val="-2"/>
              </w:rPr>
              <w:t>ВН</w:t>
            </w:r>
            <w:r w:rsidRPr="002B2D44">
              <w:rPr>
                <w:rFonts w:ascii="Cambria" w:hAnsi="Cambria" w:cs="Arial"/>
                <w:b/>
                <w:bCs/>
              </w:rPr>
              <w:t>Е</w:t>
            </w:r>
            <w:r w:rsidRPr="002B2D44">
              <w:rPr>
                <w:rFonts w:ascii="Cambria" w:hAnsi="Cambria" w:cs="Arial"/>
                <w:b/>
                <w:bCs/>
                <w:spacing w:val="21"/>
              </w:rPr>
              <w:t xml:space="preserve"> </w:t>
            </w:r>
            <w:r w:rsidRPr="002B2D44">
              <w:rPr>
                <w:rFonts w:ascii="Cambria" w:hAnsi="Cambria" w:cs="Arial"/>
                <w:b/>
                <w:bCs/>
              </w:rPr>
              <w:t>П</w:t>
            </w:r>
            <w:r w:rsidRPr="002B2D44">
              <w:rPr>
                <w:rFonts w:ascii="Cambria" w:hAnsi="Cambria" w:cs="Arial"/>
                <w:b/>
                <w:bCs/>
                <w:spacing w:val="-2"/>
              </w:rPr>
              <w:t>О</w:t>
            </w:r>
            <w:r w:rsidRPr="002B2D44">
              <w:rPr>
                <w:rFonts w:ascii="Cambria" w:hAnsi="Cambria" w:cs="Arial"/>
                <w:b/>
                <w:bCs/>
                <w:spacing w:val="-3"/>
              </w:rPr>
              <w:t>Л</w:t>
            </w:r>
            <w:r w:rsidRPr="002B2D44">
              <w:rPr>
                <w:rFonts w:ascii="Cambria" w:hAnsi="Cambria" w:cs="Arial"/>
                <w:b/>
                <w:bCs/>
                <w:spacing w:val="2"/>
              </w:rPr>
              <w:t>И</w:t>
            </w:r>
            <w:r w:rsidRPr="002B2D44">
              <w:rPr>
                <w:rFonts w:ascii="Cambria" w:hAnsi="Cambria" w:cs="Arial"/>
                <w:b/>
                <w:bCs/>
                <w:spacing w:val="-5"/>
              </w:rPr>
              <w:t>Т</w:t>
            </w:r>
            <w:r w:rsidRPr="002B2D44">
              <w:rPr>
                <w:rFonts w:ascii="Cambria" w:hAnsi="Cambria" w:cs="Arial"/>
                <w:b/>
                <w:bCs/>
              </w:rPr>
              <w:t>ИКЕ</w:t>
            </w:r>
            <w:r w:rsidRPr="002B2D44">
              <w:rPr>
                <w:rFonts w:ascii="Cambria" w:hAnsi="Cambria" w:cs="Arial"/>
                <w:b/>
                <w:bCs/>
                <w:spacing w:val="24"/>
              </w:rPr>
              <w:t xml:space="preserve"> </w:t>
            </w:r>
            <w:r w:rsidRPr="002B2D44">
              <w:rPr>
                <w:rFonts w:ascii="Cambria" w:hAnsi="Cambria" w:cs="Arial"/>
                <w:b/>
                <w:bCs/>
              </w:rPr>
              <w:t>З</w:t>
            </w:r>
            <w:r w:rsidRPr="002B2D44">
              <w:rPr>
                <w:rFonts w:ascii="Cambria" w:hAnsi="Cambria" w:cs="Arial"/>
                <w:b/>
                <w:bCs/>
                <w:spacing w:val="-5"/>
              </w:rPr>
              <w:t>А</w:t>
            </w:r>
            <w:r w:rsidRPr="002B2D44">
              <w:rPr>
                <w:rFonts w:ascii="Cambria" w:hAnsi="Cambria" w:cs="Arial"/>
                <w:b/>
                <w:bCs/>
              </w:rPr>
              <w:t>П</w:t>
            </w:r>
            <w:r w:rsidRPr="002B2D44">
              <w:rPr>
                <w:rFonts w:ascii="Cambria" w:hAnsi="Cambria" w:cs="Arial"/>
                <w:b/>
                <w:bCs/>
                <w:spacing w:val="1"/>
              </w:rPr>
              <w:t>О</w:t>
            </w:r>
            <w:r w:rsidRPr="002B2D44">
              <w:rPr>
                <w:rFonts w:ascii="Cambria" w:hAnsi="Cambria" w:cs="Arial"/>
                <w:b/>
                <w:bCs/>
                <w:spacing w:val="-3"/>
              </w:rPr>
              <w:t>Ш</w:t>
            </w:r>
            <w:r w:rsidRPr="002B2D44">
              <w:rPr>
                <w:rFonts w:ascii="Cambria" w:hAnsi="Cambria" w:cs="Arial"/>
                <w:b/>
                <w:bCs/>
              </w:rPr>
              <w:t>Љ</w:t>
            </w:r>
            <w:r w:rsidRPr="002B2D44">
              <w:rPr>
                <w:rFonts w:ascii="Cambria" w:hAnsi="Cambria" w:cs="Arial"/>
                <w:b/>
                <w:bCs/>
                <w:spacing w:val="-2"/>
              </w:rPr>
              <w:t>А</w:t>
            </w:r>
            <w:r w:rsidRPr="002B2D44">
              <w:rPr>
                <w:rFonts w:ascii="Cambria" w:hAnsi="Cambria" w:cs="Arial"/>
                <w:b/>
                <w:bCs/>
              </w:rPr>
              <w:t>В</w:t>
            </w:r>
            <w:r w:rsidRPr="002B2D44">
              <w:rPr>
                <w:rFonts w:ascii="Cambria" w:hAnsi="Cambria" w:cs="Arial"/>
                <w:b/>
                <w:bCs/>
                <w:spacing w:val="-4"/>
              </w:rPr>
              <w:t>А</w:t>
            </w:r>
            <w:r w:rsidRPr="002B2D44">
              <w:rPr>
                <w:rFonts w:ascii="Cambria" w:hAnsi="Cambria" w:cs="Arial"/>
                <w:b/>
                <w:bCs/>
                <w:spacing w:val="3"/>
              </w:rPr>
              <w:t>Њ</w:t>
            </w:r>
            <w:r w:rsidRPr="002B2D44">
              <w:rPr>
                <w:rFonts w:ascii="Cambria" w:hAnsi="Cambria" w:cs="Arial"/>
                <w:b/>
                <w:bCs/>
              </w:rPr>
              <w:t>А</w:t>
            </w:r>
            <w:r w:rsidRPr="002B2D44">
              <w:rPr>
                <w:rFonts w:ascii="Cambria" w:hAnsi="Cambria" w:cs="Arial"/>
                <w:b/>
                <w:bCs/>
                <w:spacing w:val="16"/>
              </w:rPr>
              <w:t xml:space="preserve"> </w:t>
            </w:r>
            <w:r w:rsidRPr="002B2D44">
              <w:rPr>
                <w:rFonts w:ascii="Cambria" w:hAnsi="Cambria" w:cs="Arial"/>
                <w:b/>
                <w:bCs/>
              </w:rPr>
              <w:t>У</w:t>
            </w:r>
            <w:r w:rsidRPr="002B2D44">
              <w:rPr>
                <w:rFonts w:ascii="Cambria" w:hAnsi="Cambria" w:cs="Arial"/>
                <w:b/>
                <w:bCs/>
                <w:spacing w:val="27"/>
              </w:rPr>
              <w:t xml:space="preserve"> </w:t>
            </w:r>
            <w:r w:rsidR="00FC0EDF" w:rsidRPr="002B2D44">
              <w:rPr>
                <w:rFonts w:ascii="Cambria" w:hAnsi="Cambria" w:cs="Arial"/>
                <w:b/>
                <w:bCs/>
                <w:spacing w:val="-4"/>
                <w:lang w:val="sr-Cyrl-BA"/>
              </w:rPr>
              <w:t>ОП</w:t>
            </w:r>
            <w:r w:rsidR="00DD711D" w:rsidRPr="002B2D44">
              <w:rPr>
                <w:rFonts w:ascii="Cambria" w:hAnsi="Cambria" w:cs="Arial"/>
                <w:b/>
                <w:bCs/>
                <w:spacing w:val="-4"/>
                <w:lang w:val="sr-Cyrl-BA"/>
              </w:rPr>
              <w:t>ШТИНИ ТЕСЛИЋ ЗА ПЕРИОД 2021-2022</w:t>
            </w:r>
            <w:r w:rsidRPr="002B2D44">
              <w:rPr>
                <w:rFonts w:ascii="Cambria" w:hAnsi="Cambria" w:cs="Arial"/>
                <w:b/>
                <w:bCs/>
                <w:spacing w:val="-4"/>
                <w:lang w:val="sr-Cyrl-BA"/>
              </w:rPr>
              <w:t>. ГОДИНА</w:t>
            </w:r>
          </w:p>
        </w:tc>
      </w:tr>
      <w:tr w:rsidR="00591D02" w:rsidRPr="002B2D44" w:rsidTr="00016DB4">
        <w:trPr>
          <w:trHeight w:hRule="exact" w:val="630"/>
        </w:trPr>
        <w:tc>
          <w:tcPr>
            <w:tcW w:w="3819"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rPr>
            </w:pPr>
          </w:p>
          <w:p w:rsidR="00591D02" w:rsidRPr="002B2D44" w:rsidRDefault="00591D02" w:rsidP="004C36B9">
            <w:pPr>
              <w:kinsoku w:val="0"/>
              <w:overflowPunct w:val="0"/>
              <w:rPr>
                <w:rFonts w:ascii="Cambria" w:hAnsi="Cambria"/>
              </w:rPr>
            </w:pPr>
            <w:r w:rsidRPr="002B2D44">
              <w:rPr>
                <w:rFonts w:ascii="Cambria" w:hAnsi="Cambria" w:cs="Arial"/>
                <w:b/>
                <w:bCs/>
              </w:rPr>
              <w:t>Мj</w:t>
            </w:r>
            <w:r w:rsidRPr="002B2D44">
              <w:rPr>
                <w:rFonts w:ascii="Cambria" w:hAnsi="Cambria" w:cs="Arial"/>
                <w:b/>
                <w:bCs/>
                <w:spacing w:val="-2"/>
              </w:rPr>
              <w:t>е</w:t>
            </w:r>
            <w:r w:rsidRPr="002B2D44">
              <w:rPr>
                <w:rFonts w:ascii="Cambria" w:hAnsi="Cambria" w:cs="Arial"/>
                <w:b/>
                <w:bCs/>
              </w:rPr>
              <w:t>ра</w:t>
            </w:r>
          </w:p>
        </w:tc>
        <w:tc>
          <w:tcPr>
            <w:tcW w:w="2839"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rPr>
            </w:pPr>
          </w:p>
          <w:p w:rsidR="00591D02" w:rsidRPr="002B2D44" w:rsidRDefault="00591D02" w:rsidP="004C36B9">
            <w:pPr>
              <w:kinsoku w:val="0"/>
              <w:overflowPunct w:val="0"/>
              <w:rPr>
                <w:rFonts w:ascii="Cambria" w:hAnsi="Cambria"/>
              </w:rPr>
            </w:pPr>
            <w:r w:rsidRPr="002B2D44">
              <w:rPr>
                <w:rFonts w:ascii="Cambria" w:hAnsi="Cambria" w:cs="Arial"/>
                <w:b/>
                <w:bCs/>
              </w:rPr>
              <w:t>Оче</w:t>
            </w:r>
            <w:r w:rsidRPr="002B2D44">
              <w:rPr>
                <w:rFonts w:ascii="Cambria" w:hAnsi="Cambria" w:cs="Arial"/>
                <w:b/>
                <w:bCs/>
                <w:spacing w:val="-2"/>
              </w:rPr>
              <w:t>к</w:t>
            </w:r>
            <w:r w:rsidRPr="002B2D44">
              <w:rPr>
                <w:rFonts w:ascii="Cambria" w:hAnsi="Cambria" w:cs="Arial"/>
                <w:b/>
                <w:bCs/>
              </w:rPr>
              <w:t>ива</w:t>
            </w:r>
            <w:r w:rsidRPr="002B2D44">
              <w:rPr>
                <w:rFonts w:ascii="Cambria" w:hAnsi="Cambria" w:cs="Arial"/>
                <w:b/>
                <w:bCs/>
                <w:spacing w:val="-3"/>
              </w:rPr>
              <w:t>н</w:t>
            </w:r>
            <w:r w:rsidRPr="002B2D44">
              <w:rPr>
                <w:rFonts w:ascii="Cambria" w:hAnsi="Cambria" w:cs="Arial"/>
                <w:b/>
                <w:bCs/>
              </w:rPr>
              <w:t>и</w:t>
            </w:r>
            <w:r w:rsidRPr="002B2D44">
              <w:rPr>
                <w:rFonts w:ascii="Cambria" w:hAnsi="Cambria" w:cs="Arial"/>
                <w:b/>
                <w:bCs/>
                <w:spacing w:val="46"/>
              </w:rPr>
              <w:t xml:space="preserve"> </w:t>
            </w:r>
            <w:r w:rsidRPr="002B2D44">
              <w:rPr>
                <w:rFonts w:ascii="Cambria" w:hAnsi="Cambria" w:cs="Arial"/>
                <w:b/>
                <w:bCs/>
                <w:spacing w:val="2"/>
              </w:rPr>
              <w:t>р</w:t>
            </w:r>
            <w:r w:rsidRPr="002B2D44">
              <w:rPr>
                <w:rFonts w:ascii="Cambria" w:hAnsi="Cambria" w:cs="Arial"/>
                <w:b/>
                <w:bCs/>
                <w:spacing w:val="-2"/>
              </w:rPr>
              <w:t>е</w:t>
            </w:r>
            <w:r w:rsidRPr="002B2D44">
              <w:rPr>
                <w:rFonts w:ascii="Cambria" w:hAnsi="Cambria" w:cs="Arial"/>
                <w:b/>
                <w:bCs/>
                <w:spacing w:val="2"/>
              </w:rPr>
              <w:t>з</w:t>
            </w:r>
            <w:r w:rsidRPr="002B2D44">
              <w:rPr>
                <w:rFonts w:ascii="Cambria" w:hAnsi="Cambria" w:cs="Arial"/>
                <w:b/>
                <w:bCs/>
                <w:spacing w:val="-7"/>
              </w:rPr>
              <w:t>у</w:t>
            </w:r>
            <w:r w:rsidRPr="002B2D44">
              <w:rPr>
                <w:rFonts w:ascii="Cambria" w:hAnsi="Cambria" w:cs="Arial"/>
                <w:b/>
                <w:bCs/>
              </w:rPr>
              <w:t>л</w:t>
            </w:r>
            <w:r w:rsidRPr="002B2D44">
              <w:rPr>
                <w:rFonts w:ascii="Cambria" w:hAnsi="Cambria" w:cs="Arial"/>
                <w:b/>
                <w:bCs/>
                <w:spacing w:val="-2"/>
              </w:rPr>
              <w:t>т</w:t>
            </w:r>
            <w:r w:rsidRPr="002B2D44">
              <w:rPr>
                <w:rFonts w:ascii="Cambria" w:hAnsi="Cambria" w:cs="Arial"/>
                <w:b/>
                <w:bCs/>
                <w:spacing w:val="1"/>
              </w:rPr>
              <w:t>а</w:t>
            </w:r>
            <w:r w:rsidRPr="002B2D44">
              <w:rPr>
                <w:rFonts w:ascii="Cambria" w:hAnsi="Cambria" w:cs="Arial"/>
                <w:b/>
                <w:bCs/>
                <w:spacing w:val="-3"/>
              </w:rPr>
              <w:t>т</w:t>
            </w:r>
            <w:r w:rsidRPr="002B2D44">
              <w:rPr>
                <w:rFonts w:ascii="Cambria" w:hAnsi="Cambria" w:cs="Arial"/>
                <w:b/>
                <w:bCs/>
              </w:rPr>
              <w:t>и</w:t>
            </w:r>
          </w:p>
        </w:tc>
        <w:tc>
          <w:tcPr>
            <w:tcW w:w="3289" w:type="dxa"/>
            <w:tcBorders>
              <w:top w:val="single" w:sz="4" w:space="0" w:color="000000"/>
              <w:left w:val="single" w:sz="4" w:space="0" w:color="000000"/>
              <w:bottom w:val="single" w:sz="4" w:space="0" w:color="000000"/>
              <w:right w:val="single" w:sz="2" w:space="0" w:color="000000"/>
            </w:tcBorders>
          </w:tcPr>
          <w:p w:rsidR="00591D02" w:rsidRPr="002B2D44" w:rsidRDefault="00591D02" w:rsidP="004C36B9">
            <w:pPr>
              <w:kinsoku w:val="0"/>
              <w:overflowPunct w:val="0"/>
              <w:rPr>
                <w:rFonts w:ascii="Cambria" w:hAnsi="Cambria"/>
              </w:rPr>
            </w:pPr>
          </w:p>
          <w:p w:rsidR="00591D02" w:rsidRPr="002B2D44" w:rsidRDefault="00591D02" w:rsidP="004C36B9">
            <w:pPr>
              <w:kinsoku w:val="0"/>
              <w:overflowPunct w:val="0"/>
              <w:rPr>
                <w:rFonts w:ascii="Cambria" w:hAnsi="Cambria"/>
              </w:rPr>
            </w:pPr>
            <w:r w:rsidRPr="002B2D44">
              <w:rPr>
                <w:rFonts w:ascii="Cambria" w:hAnsi="Cambria" w:cs="Arial"/>
                <w:b/>
                <w:bCs/>
              </w:rPr>
              <w:t>И</w:t>
            </w:r>
            <w:r w:rsidRPr="002B2D44">
              <w:rPr>
                <w:rFonts w:ascii="Cambria" w:hAnsi="Cambria" w:cs="Arial"/>
                <w:b/>
                <w:bCs/>
                <w:spacing w:val="-3"/>
              </w:rPr>
              <w:t>н</w:t>
            </w:r>
            <w:r w:rsidRPr="002B2D44">
              <w:rPr>
                <w:rFonts w:ascii="Cambria" w:hAnsi="Cambria" w:cs="Arial"/>
                <w:b/>
                <w:bCs/>
              </w:rPr>
              <w:t>д</w:t>
            </w:r>
            <w:r w:rsidRPr="002B2D44">
              <w:rPr>
                <w:rFonts w:ascii="Cambria" w:hAnsi="Cambria" w:cs="Arial"/>
                <w:b/>
                <w:bCs/>
                <w:spacing w:val="1"/>
              </w:rPr>
              <w:t>и</w:t>
            </w:r>
            <w:r w:rsidRPr="002B2D44">
              <w:rPr>
                <w:rFonts w:ascii="Cambria" w:hAnsi="Cambria" w:cs="Arial"/>
                <w:b/>
                <w:bCs/>
                <w:spacing w:val="-2"/>
              </w:rPr>
              <w:t>к</w:t>
            </w:r>
            <w:r w:rsidRPr="002B2D44">
              <w:rPr>
                <w:rFonts w:ascii="Cambria" w:hAnsi="Cambria" w:cs="Arial"/>
                <w:b/>
                <w:bCs/>
              </w:rPr>
              <w:t>а</w:t>
            </w:r>
            <w:r w:rsidRPr="002B2D44">
              <w:rPr>
                <w:rFonts w:ascii="Cambria" w:hAnsi="Cambria" w:cs="Arial"/>
                <w:b/>
                <w:bCs/>
                <w:spacing w:val="-2"/>
              </w:rPr>
              <w:t>то</w:t>
            </w:r>
            <w:r w:rsidRPr="002B2D44">
              <w:rPr>
                <w:rFonts w:ascii="Cambria" w:hAnsi="Cambria" w:cs="Arial"/>
                <w:b/>
                <w:bCs/>
              </w:rPr>
              <w:t>р</w:t>
            </w:r>
          </w:p>
        </w:tc>
        <w:tc>
          <w:tcPr>
            <w:tcW w:w="1974" w:type="dxa"/>
            <w:tcBorders>
              <w:top w:val="single" w:sz="4" w:space="0" w:color="000000"/>
              <w:left w:val="single" w:sz="2"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cs="Arial"/>
              </w:rPr>
            </w:pPr>
            <w:r w:rsidRPr="002B2D44">
              <w:rPr>
                <w:rFonts w:ascii="Cambria" w:hAnsi="Cambria" w:cs="Arial"/>
                <w:b/>
                <w:bCs/>
              </w:rPr>
              <w:t>Нос</w:t>
            </w:r>
            <w:r w:rsidRPr="002B2D44">
              <w:rPr>
                <w:rFonts w:ascii="Cambria" w:hAnsi="Cambria" w:cs="Arial"/>
                <w:b/>
                <w:bCs/>
                <w:spacing w:val="-3"/>
              </w:rPr>
              <w:t>и</w:t>
            </w:r>
            <w:r w:rsidRPr="002B2D44">
              <w:rPr>
                <w:rFonts w:ascii="Cambria" w:hAnsi="Cambria" w:cs="Arial"/>
                <w:b/>
                <w:bCs/>
              </w:rPr>
              <w:t>о</w:t>
            </w:r>
            <w:r w:rsidRPr="002B2D44">
              <w:rPr>
                <w:rFonts w:ascii="Cambria" w:hAnsi="Cambria" w:cs="Arial"/>
                <w:b/>
                <w:bCs/>
                <w:spacing w:val="-2"/>
              </w:rPr>
              <w:t>ц</w:t>
            </w:r>
            <w:r w:rsidRPr="002B2D44">
              <w:rPr>
                <w:rFonts w:ascii="Cambria" w:hAnsi="Cambria" w:cs="Arial"/>
                <w:b/>
                <w:bCs/>
              </w:rPr>
              <w:t>и</w:t>
            </w:r>
          </w:p>
          <w:p w:rsidR="00591D02" w:rsidRPr="002B2D44" w:rsidRDefault="00591D02" w:rsidP="004C36B9">
            <w:pPr>
              <w:kinsoku w:val="0"/>
              <w:overflowPunct w:val="0"/>
              <w:rPr>
                <w:rFonts w:ascii="Cambria" w:hAnsi="Cambria"/>
              </w:rPr>
            </w:pPr>
            <w:r w:rsidRPr="002B2D44">
              <w:rPr>
                <w:rFonts w:ascii="Cambria" w:hAnsi="Cambria" w:cs="Arial"/>
                <w:b/>
                <w:bCs/>
              </w:rPr>
              <w:t>акт</w:t>
            </w:r>
            <w:r w:rsidRPr="002B2D44">
              <w:rPr>
                <w:rFonts w:ascii="Cambria" w:hAnsi="Cambria" w:cs="Arial"/>
                <w:b/>
                <w:bCs/>
                <w:spacing w:val="-2"/>
              </w:rPr>
              <w:t>и</w:t>
            </w:r>
            <w:r w:rsidRPr="002B2D44">
              <w:rPr>
                <w:rFonts w:ascii="Cambria" w:hAnsi="Cambria" w:cs="Arial"/>
                <w:b/>
                <w:bCs/>
              </w:rPr>
              <w:t>внос</w:t>
            </w:r>
            <w:r w:rsidRPr="002B2D44">
              <w:rPr>
                <w:rFonts w:ascii="Cambria" w:hAnsi="Cambria" w:cs="Arial"/>
                <w:b/>
                <w:bCs/>
                <w:spacing w:val="-2"/>
              </w:rPr>
              <w:t>т</w:t>
            </w:r>
            <w:r w:rsidRPr="002B2D44">
              <w:rPr>
                <w:rFonts w:ascii="Cambria" w:hAnsi="Cambria" w:cs="Arial"/>
                <w:b/>
                <w:bCs/>
              </w:rPr>
              <w:t>и</w:t>
            </w:r>
          </w:p>
        </w:tc>
        <w:tc>
          <w:tcPr>
            <w:tcW w:w="2026"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cs="Arial"/>
              </w:rPr>
            </w:pPr>
            <w:r w:rsidRPr="002B2D44">
              <w:rPr>
                <w:rFonts w:ascii="Cambria" w:hAnsi="Cambria" w:cs="Arial"/>
                <w:b/>
                <w:bCs/>
              </w:rPr>
              <w:t>Из</w:t>
            </w:r>
            <w:r w:rsidRPr="002B2D44">
              <w:rPr>
                <w:rFonts w:ascii="Cambria" w:hAnsi="Cambria" w:cs="Arial"/>
                <w:b/>
                <w:bCs/>
                <w:spacing w:val="-3"/>
              </w:rPr>
              <w:t>в</w:t>
            </w:r>
            <w:r w:rsidRPr="002B2D44">
              <w:rPr>
                <w:rFonts w:ascii="Cambria" w:hAnsi="Cambria" w:cs="Arial"/>
                <w:b/>
                <w:bCs/>
              </w:rPr>
              <w:t>ор</w:t>
            </w:r>
          </w:p>
          <w:p w:rsidR="00591D02" w:rsidRPr="002B2D44" w:rsidRDefault="00591D02" w:rsidP="004C36B9">
            <w:pPr>
              <w:kinsoku w:val="0"/>
              <w:overflowPunct w:val="0"/>
              <w:rPr>
                <w:rFonts w:ascii="Cambria" w:hAnsi="Cambria"/>
              </w:rPr>
            </w:pPr>
            <w:r w:rsidRPr="002B2D44">
              <w:rPr>
                <w:rFonts w:ascii="Cambria" w:hAnsi="Cambria" w:cs="Arial"/>
                <w:b/>
                <w:bCs/>
              </w:rPr>
              <w:t>фин</w:t>
            </w:r>
            <w:r w:rsidRPr="002B2D44">
              <w:rPr>
                <w:rFonts w:ascii="Cambria" w:hAnsi="Cambria" w:cs="Arial"/>
                <w:b/>
                <w:bCs/>
                <w:spacing w:val="-3"/>
              </w:rPr>
              <w:t>а</w:t>
            </w:r>
            <w:r w:rsidRPr="002B2D44">
              <w:rPr>
                <w:rFonts w:ascii="Cambria" w:hAnsi="Cambria" w:cs="Arial"/>
                <w:b/>
                <w:bCs/>
              </w:rPr>
              <w:t>н</w:t>
            </w:r>
            <w:r w:rsidRPr="002B2D44">
              <w:rPr>
                <w:rFonts w:ascii="Cambria" w:hAnsi="Cambria" w:cs="Arial"/>
                <w:b/>
                <w:bCs/>
                <w:spacing w:val="-3"/>
              </w:rPr>
              <w:t>с</w:t>
            </w:r>
            <w:r w:rsidRPr="002B2D44">
              <w:rPr>
                <w:rFonts w:ascii="Cambria" w:hAnsi="Cambria" w:cs="Arial"/>
                <w:b/>
                <w:bCs/>
              </w:rPr>
              <w:t>ир</w:t>
            </w:r>
            <w:r w:rsidRPr="002B2D44">
              <w:rPr>
                <w:rFonts w:ascii="Cambria" w:hAnsi="Cambria" w:cs="Arial"/>
                <w:b/>
                <w:bCs/>
                <w:spacing w:val="-2"/>
              </w:rPr>
              <w:t>а</w:t>
            </w:r>
            <w:r w:rsidRPr="002B2D44">
              <w:rPr>
                <w:rFonts w:ascii="Cambria" w:hAnsi="Cambria" w:cs="Arial"/>
                <w:b/>
                <w:bCs/>
                <w:spacing w:val="1"/>
              </w:rPr>
              <w:t>њ</w:t>
            </w:r>
            <w:r w:rsidRPr="002B2D44">
              <w:rPr>
                <w:rFonts w:ascii="Cambria" w:hAnsi="Cambria" w:cs="Arial"/>
                <w:b/>
                <w:bCs/>
              </w:rPr>
              <w:t>а</w:t>
            </w:r>
          </w:p>
        </w:tc>
      </w:tr>
      <w:tr w:rsidR="00591D02" w:rsidRPr="002B2D44" w:rsidTr="00AB5A53">
        <w:trPr>
          <w:trHeight w:hRule="exact" w:val="3121"/>
        </w:trPr>
        <w:tc>
          <w:tcPr>
            <w:tcW w:w="3819" w:type="dxa"/>
            <w:tcBorders>
              <w:top w:val="single" w:sz="4" w:space="0" w:color="000000"/>
              <w:left w:val="single" w:sz="4" w:space="0" w:color="000000"/>
              <w:bottom w:val="single" w:sz="4" w:space="0" w:color="000000"/>
              <w:right w:val="single" w:sz="4" w:space="0" w:color="000000"/>
            </w:tcBorders>
          </w:tcPr>
          <w:p w:rsidR="00591D02" w:rsidRPr="002B2D44" w:rsidRDefault="00DF6DC3" w:rsidP="00DF6DC3">
            <w:pPr>
              <w:kinsoku w:val="0"/>
              <w:overflowPunct w:val="0"/>
              <w:rPr>
                <w:rFonts w:ascii="Cambria" w:hAnsi="Cambria"/>
                <w:b/>
                <w:bCs/>
                <w:lang w:val="sr-Cyrl-BA"/>
              </w:rPr>
            </w:pPr>
            <w:r w:rsidRPr="002B2D44">
              <w:rPr>
                <w:rFonts w:ascii="Cambria" w:hAnsi="Cambria"/>
                <w:b/>
                <w:bCs/>
                <w:lang w:val="sr-Cyrl-BA"/>
              </w:rPr>
              <w:t>1.Подстицаји</w:t>
            </w:r>
            <w:r w:rsidR="00591D02" w:rsidRPr="002B2D44">
              <w:rPr>
                <w:rFonts w:ascii="Cambria" w:hAnsi="Cambria"/>
                <w:b/>
                <w:bCs/>
                <w:lang w:val="sr-Cyrl-BA"/>
              </w:rPr>
              <w:t xml:space="preserve"> за запошљавање и  самозапошљавање</w:t>
            </w:r>
          </w:p>
          <w:p w:rsidR="00591D02" w:rsidRPr="002B2D44" w:rsidRDefault="00591D02" w:rsidP="004C36B9">
            <w:pPr>
              <w:kinsoku w:val="0"/>
              <w:overflowPunct w:val="0"/>
              <w:rPr>
                <w:rFonts w:ascii="Cambria" w:hAnsi="Cambria"/>
                <w:b/>
                <w:bCs/>
                <w:lang w:val="sr-Cyrl-BA"/>
              </w:rPr>
            </w:pPr>
          </w:p>
          <w:p w:rsidR="00591D02" w:rsidRPr="002B2D44" w:rsidRDefault="00591D02" w:rsidP="004C36B9">
            <w:pPr>
              <w:kinsoku w:val="0"/>
              <w:overflowPunct w:val="0"/>
              <w:rPr>
                <w:rFonts w:ascii="Cambria" w:hAnsi="Cambria"/>
                <w:b/>
                <w:bCs/>
                <w:lang w:val="sr-Cyrl-BA"/>
              </w:rPr>
            </w:pPr>
          </w:p>
          <w:p w:rsidR="00591D02" w:rsidRPr="002B2D44" w:rsidRDefault="00591D02" w:rsidP="004C36B9">
            <w:pPr>
              <w:kinsoku w:val="0"/>
              <w:overflowPunct w:val="0"/>
              <w:rPr>
                <w:rFonts w:ascii="Cambria" w:hAnsi="Cambria"/>
                <w:b/>
              </w:rPr>
            </w:pPr>
          </w:p>
        </w:tc>
        <w:tc>
          <w:tcPr>
            <w:tcW w:w="2839"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cs="Arial"/>
                <w:spacing w:val="2"/>
                <w:lang w:val="sr-Cyrl-BA"/>
              </w:rPr>
            </w:pPr>
            <w:r w:rsidRPr="002B2D44">
              <w:rPr>
                <w:rFonts w:ascii="Cambria" w:hAnsi="Cambria" w:cs="Arial"/>
                <w:spacing w:val="2"/>
                <w:lang w:val="sr-Cyrl-BA"/>
              </w:rPr>
              <w:t>Запошљавање и самозапошљавање око 150 лица, посеб</w:t>
            </w:r>
            <w:r w:rsidR="00802338" w:rsidRPr="002B2D44">
              <w:rPr>
                <w:rFonts w:ascii="Cambria" w:hAnsi="Cambria" w:cs="Arial"/>
                <w:spacing w:val="2"/>
                <w:lang w:val="sr-Cyrl-BA"/>
              </w:rPr>
              <w:t>н</w:t>
            </w:r>
            <w:r w:rsidRPr="002B2D44">
              <w:rPr>
                <w:rFonts w:ascii="Cambria" w:hAnsi="Cambria" w:cs="Arial"/>
                <w:spacing w:val="2"/>
                <w:lang w:val="sr-Cyrl-BA"/>
              </w:rPr>
              <w:t>о незапослених  из</w:t>
            </w:r>
          </w:p>
          <w:p w:rsidR="00591D02" w:rsidRPr="002B2D44" w:rsidRDefault="00DD711D" w:rsidP="004C36B9">
            <w:pPr>
              <w:kinsoku w:val="0"/>
              <w:overflowPunct w:val="0"/>
              <w:rPr>
                <w:rFonts w:ascii="Cambria" w:hAnsi="Cambria"/>
                <w:lang w:val="sr-Cyrl-BA"/>
              </w:rPr>
            </w:pPr>
            <w:r w:rsidRPr="002B2D44">
              <w:rPr>
                <w:rFonts w:ascii="Cambria" w:hAnsi="Cambria" w:cs="Arial"/>
                <w:spacing w:val="2"/>
                <w:lang w:val="sr-Cyrl-BA"/>
              </w:rPr>
              <w:t>т</w:t>
            </w:r>
            <w:r w:rsidR="00591D02" w:rsidRPr="002B2D44">
              <w:rPr>
                <w:rFonts w:ascii="Cambria" w:hAnsi="Cambria" w:cs="Arial"/>
                <w:spacing w:val="2"/>
                <w:lang w:val="sr-Cyrl-BA"/>
              </w:rPr>
              <w:t>еже</w:t>
            </w:r>
            <w:r w:rsidR="00802338" w:rsidRPr="002B2D44">
              <w:rPr>
                <w:rFonts w:ascii="Cambria" w:hAnsi="Cambria" w:cs="Arial"/>
                <w:spacing w:val="2"/>
                <w:lang w:val="sr-Cyrl-BA"/>
              </w:rPr>
              <w:t xml:space="preserve"> </w:t>
            </w:r>
            <w:r w:rsidR="00591D02" w:rsidRPr="002B2D44">
              <w:rPr>
                <w:rFonts w:ascii="Cambria" w:hAnsi="Cambria" w:cs="Arial"/>
                <w:spacing w:val="2"/>
                <w:lang w:val="sr-Cyrl-BA"/>
              </w:rPr>
              <w:t>запошљивих категорија (преко 40 година старости, РВИ, чланови породица погинулих бораца, дјеца без родитељског старања) и незапослена лица са ВСС</w:t>
            </w:r>
          </w:p>
        </w:tc>
        <w:tc>
          <w:tcPr>
            <w:tcW w:w="3289" w:type="dxa"/>
            <w:tcBorders>
              <w:top w:val="single" w:sz="4" w:space="0" w:color="000000"/>
              <w:left w:val="single" w:sz="4" w:space="0" w:color="000000"/>
              <w:bottom w:val="single" w:sz="4" w:space="0" w:color="000000"/>
              <w:right w:val="single" w:sz="2" w:space="0" w:color="000000"/>
            </w:tcBorders>
          </w:tcPr>
          <w:p w:rsidR="00591D02" w:rsidRPr="002B2D44" w:rsidRDefault="00591D02" w:rsidP="00802338">
            <w:pPr>
              <w:kinsoku w:val="0"/>
              <w:overflowPunct w:val="0"/>
              <w:rPr>
                <w:rFonts w:asciiTheme="majorHAnsi" w:hAnsiTheme="majorHAnsi" w:cs="Arial"/>
                <w:spacing w:val="15"/>
                <w:lang w:val="sr-Cyrl-BA"/>
              </w:rPr>
            </w:pPr>
            <w:r w:rsidRPr="002B2D44">
              <w:rPr>
                <w:rFonts w:asciiTheme="majorHAnsi" w:hAnsiTheme="majorHAnsi" w:cs="Arial"/>
              </w:rPr>
              <w:t>Број</w:t>
            </w:r>
            <w:r w:rsidRPr="002B2D44">
              <w:rPr>
                <w:rFonts w:asciiTheme="majorHAnsi" w:hAnsiTheme="majorHAnsi" w:cs="Arial"/>
                <w:spacing w:val="21"/>
              </w:rPr>
              <w:t xml:space="preserve"> </w:t>
            </w:r>
            <w:r w:rsidRPr="002B2D44">
              <w:rPr>
                <w:rFonts w:asciiTheme="majorHAnsi" w:hAnsiTheme="majorHAnsi" w:cs="Arial"/>
              </w:rPr>
              <w:t>и</w:t>
            </w:r>
            <w:r w:rsidRPr="002B2D44">
              <w:rPr>
                <w:rFonts w:asciiTheme="majorHAnsi" w:hAnsiTheme="majorHAnsi" w:cs="Arial"/>
                <w:spacing w:val="17"/>
              </w:rPr>
              <w:t xml:space="preserve"> </w:t>
            </w:r>
            <w:r w:rsidRPr="002B2D44">
              <w:rPr>
                <w:rFonts w:asciiTheme="majorHAnsi" w:hAnsiTheme="majorHAnsi" w:cs="Arial"/>
              </w:rPr>
              <w:t>стр</w:t>
            </w:r>
            <w:r w:rsidRPr="002B2D44">
              <w:rPr>
                <w:rFonts w:asciiTheme="majorHAnsi" w:hAnsiTheme="majorHAnsi" w:cs="Arial"/>
                <w:spacing w:val="-6"/>
              </w:rPr>
              <w:t>у</w:t>
            </w:r>
            <w:r w:rsidRPr="002B2D44">
              <w:rPr>
                <w:rFonts w:asciiTheme="majorHAnsi" w:hAnsiTheme="majorHAnsi" w:cs="Arial"/>
              </w:rPr>
              <w:t>кт</w:t>
            </w:r>
            <w:r w:rsidRPr="002B2D44">
              <w:rPr>
                <w:rFonts w:asciiTheme="majorHAnsi" w:hAnsiTheme="majorHAnsi" w:cs="Arial"/>
                <w:spacing w:val="-2"/>
              </w:rPr>
              <w:t>у</w:t>
            </w:r>
            <w:r w:rsidRPr="002B2D44">
              <w:rPr>
                <w:rFonts w:asciiTheme="majorHAnsi" w:hAnsiTheme="majorHAnsi" w:cs="Arial"/>
              </w:rPr>
              <w:t>ра</w:t>
            </w:r>
            <w:r w:rsidRPr="002B2D44">
              <w:rPr>
                <w:rFonts w:asciiTheme="majorHAnsi" w:hAnsiTheme="majorHAnsi" w:cs="Arial"/>
                <w:spacing w:val="22"/>
              </w:rPr>
              <w:t xml:space="preserve"> </w:t>
            </w:r>
            <w:r w:rsidRPr="002B2D44">
              <w:rPr>
                <w:rFonts w:asciiTheme="majorHAnsi" w:hAnsiTheme="majorHAnsi" w:cs="Arial"/>
              </w:rPr>
              <w:t>нез</w:t>
            </w:r>
            <w:r w:rsidRPr="002B2D44">
              <w:rPr>
                <w:rFonts w:asciiTheme="majorHAnsi" w:hAnsiTheme="majorHAnsi" w:cs="Arial"/>
                <w:spacing w:val="-3"/>
              </w:rPr>
              <w:t>а</w:t>
            </w:r>
            <w:r w:rsidRPr="002B2D44">
              <w:rPr>
                <w:rFonts w:asciiTheme="majorHAnsi" w:hAnsiTheme="majorHAnsi" w:cs="Arial"/>
              </w:rPr>
              <w:t>по</w:t>
            </w:r>
            <w:r w:rsidRPr="002B2D44">
              <w:rPr>
                <w:rFonts w:asciiTheme="majorHAnsi" w:hAnsiTheme="majorHAnsi" w:cs="Arial"/>
                <w:spacing w:val="-2"/>
              </w:rPr>
              <w:t>с</w:t>
            </w:r>
            <w:r w:rsidRPr="002B2D44">
              <w:rPr>
                <w:rFonts w:asciiTheme="majorHAnsi" w:hAnsiTheme="majorHAnsi" w:cs="Arial"/>
              </w:rPr>
              <w:t>лених</w:t>
            </w:r>
            <w:r w:rsidRPr="002B2D44">
              <w:rPr>
                <w:rFonts w:asciiTheme="majorHAnsi" w:hAnsiTheme="majorHAnsi" w:cs="Arial"/>
                <w:w w:val="102"/>
              </w:rPr>
              <w:t xml:space="preserve"> </w:t>
            </w:r>
            <w:r w:rsidRPr="002B2D44">
              <w:rPr>
                <w:rFonts w:asciiTheme="majorHAnsi" w:hAnsiTheme="majorHAnsi" w:cs="Arial"/>
              </w:rPr>
              <w:t>лица</w:t>
            </w:r>
            <w:r w:rsidRPr="002B2D44">
              <w:rPr>
                <w:rFonts w:asciiTheme="majorHAnsi" w:hAnsiTheme="majorHAnsi" w:cs="Arial"/>
                <w:spacing w:val="15"/>
              </w:rPr>
              <w:t xml:space="preserve"> </w:t>
            </w:r>
            <w:r w:rsidRPr="002B2D44">
              <w:rPr>
                <w:rFonts w:asciiTheme="majorHAnsi" w:hAnsiTheme="majorHAnsi" w:cs="Arial"/>
                <w:spacing w:val="15"/>
                <w:lang w:val="sr-Cyrl-BA"/>
              </w:rPr>
              <w:t>са посебним освртом на теже</w:t>
            </w:r>
            <w:r w:rsidR="00802338" w:rsidRPr="002B2D44">
              <w:rPr>
                <w:rFonts w:asciiTheme="majorHAnsi" w:hAnsiTheme="majorHAnsi" w:cs="Arial"/>
                <w:spacing w:val="15"/>
                <w:lang w:val="sr-Cyrl-BA"/>
              </w:rPr>
              <w:t xml:space="preserve"> </w:t>
            </w:r>
            <w:r w:rsidRPr="002B2D44">
              <w:rPr>
                <w:rFonts w:asciiTheme="majorHAnsi" w:hAnsiTheme="majorHAnsi" w:cs="Arial"/>
                <w:spacing w:val="15"/>
                <w:lang w:val="sr-Cyrl-BA"/>
              </w:rPr>
              <w:t>запошљи</w:t>
            </w:r>
            <w:r w:rsidR="00DF6DC3" w:rsidRPr="002B2D44">
              <w:rPr>
                <w:rFonts w:asciiTheme="majorHAnsi" w:hAnsiTheme="majorHAnsi" w:cs="Arial"/>
                <w:spacing w:val="15"/>
                <w:lang w:val="sr-Cyrl-BA"/>
              </w:rPr>
              <w:t xml:space="preserve">ве категорије који се налазе на евиденцији ЗЗЗ Биро </w:t>
            </w:r>
            <w:r w:rsidRPr="002B2D44">
              <w:rPr>
                <w:rFonts w:asciiTheme="majorHAnsi" w:hAnsiTheme="majorHAnsi" w:cs="Arial"/>
                <w:spacing w:val="15"/>
                <w:lang w:val="sr-Cyrl-BA"/>
              </w:rPr>
              <w:t>Теслић.</w:t>
            </w:r>
          </w:p>
          <w:p w:rsidR="00591D02" w:rsidRPr="002B2D44" w:rsidRDefault="00591D02" w:rsidP="004C36B9">
            <w:pPr>
              <w:kinsoku w:val="0"/>
              <w:overflowPunct w:val="0"/>
              <w:rPr>
                <w:rFonts w:ascii="Cambria" w:hAnsi="Cambria" w:cs="Arial"/>
                <w:lang w:val="sr-Cyrl-BA"/>
              </w:rPr>
            </w:pPr>
            <w:r w:rsidRPr="002B2D44">
              <w:rPr>
                <w:rFonts w:ascii="Cambria" w:hAnsi="Cambria" w:cs="Arial"/>
              </w:rPr>
              <w:t>Број</w:t>
            </w:r>
            <w:r w:rsidRPr="002B2D44">
              <w:rPr>
                <w:rFonts w:ascii="Cambria" w:hAnsi="Cambria" w:cs="Arial"/>
                <w:spacing w:val="20"/>
              </w:rPr>
              <w:t xml:space="preserve"> </w:t>
            </w:r>
            <w:r w:rsidRPr="002B2D44">
              <w:rPr>
                <w:rFonts w:ascii="Cambria" w:hAnsi="Cambria" w:cs="Arial"/>
              </w:rPr>
              <w:t>и</w:t>
            </w:r>
            <w:r w:rsidRPr="002B2D44">
              <w:rPr>
                <w:rFonts w:ascii="Cambria" w:hAnsi="Cambria" w:cs="Arial"/>
                <w:spacing w:val="18"/>
              </w:rPr>
              <w:t xml:space="preserve"> </w:t>
            </w:r>
            <w:r w:rsidRPr="002B2D44">
              <w:rPr>
                <w:rFonts w:ascii="Cambria" w:hAnsi="Cambria" w:cs="Arial"/>
              </w:rPr>
              <w:t>стр</w:t>
            </w:r>
            <w:r w:rsidRPr="002B2D44">
              <w:rPr>
                <w:rFonts w:ascii="Cambria" w:hAnsi="Cambria" w:cs="Arial"/>
                <w:spacing w:val="-7"/>
              </w:rPr>
              <w:t>у</w:t>
            </w:r>
            <w:r w:rsidRPr="002B2D44">
              <w:rPr>
                <w:rFonts w:ascii="Cambria" w:hAnsi="Cambria" w:cs="Arial"/>
              </w:rPr>
              <w:t>кт</w:t>
            </w:r>
            <w:r w:rsidRPr="002B2D44">
              <w:rPr>
                <w:rFonts w:ascii="Cambria" w:hAnsi="Cambria" w:cs="Arial"/>
                <w:spacing w:val="-2"/>
              </w:rPr>
              <w:t>у</w:t>
            </w:r>
            <w:r w:rsidRPr="002B2D44">
              <w:rPr>
                <w:rFonts w:ascii="Cambria" w:hAnsi="Cambria" w:cs="Arial"/>
              </w:rPr>
              <w:t>ра</w:t>
            </w:r>
            <w:r w:rsidRPr="002B2D44">
              <w:rPr>
                <w:rFonts w:ascii="Cambria" w:hAnsi="Cambria" w:cs="Arial"/>
                <w:spacing w:val="22"/>
              </w:rPr>
              <w:t xml:space="preserve"> </w:t>
            </w:r>
            <w:r w:rsidRPr="002B2D44">
              <w:rPr>
                <w:rFonts w:ascii="Cambria" w:hAnsi="Cambria" w:cs="Arial"/>
                <w:spacing w:val="-2"/>
              </w:rPr>
              <w:t>п</w:t>
            </w:r>
            <w:r w:rsidRPr="002B2D44">
              <w:rPr>
                <w:rFonts w:ascii="Cambria" w:hAnsi="Cambria" w:cs="Arial"/>
              </w:rPr>
              <w:t>ослода</w:t>
            </w:r>
            <w:r w:rsidRPr="002B2D44">
              <w:rPr>
                <w:rFonts w:ascii="Cambria" w:hAnsi="Cambria" w:cs="Arial"/>
                <w:spacing w:val="1"/>
              </w:rPr>
              <w:t>в</w:t>
            </w:r>
            <w:r w:rsidRPr="002B2D44">
              <w:rPr>
                <w:rFonts w:ascii="Cambria" w:hAnsi="Cambria" w:cs="Arial"/>
                <w:spacing w:val="-2"/>
              </w:rPr>
              <w:t>а</w:t>
            </w:r>
            <w:r w:rsidRPr="002B2D44">
              <w:rPr>
                <w:rFonts w:ascii="Cambria" w:hAnsi="Cambria" w:cs="Arial"/>
              </w:rPr>
              <w:t>ца</w:t>
            </w:r>
            <w:r w:rsidRPr="002B2D44">
              <w:rPr>
                <w:rFonts w:ascii="Cambria" w:hAnsi="Cambria" w:cs="Arial"/>
                <w:w w:val="102"/>
              </w:rPr>
              <w:t xml:space="preserve"> </w:t>
            </w:r>
            <w:r w:rsidRPr="002B2D44">
              <w:rPr>
                <w:rFonts w:ascii="Cambria" w:hAnsi="Cambria" w:cs="Arial"/>
              </w:rPr>
              <w:t>к</w:t>
            </w:r>
            <w:r w:rsidRPr="002B2D44">
              <w:rPr>
                <w:rFonts w:ascii="Cambria" w:hAnsi="Cambria" w:cs="Arial"/>
                <w:spacing w:val="-3"/>
              </w:rPr>
              <w:t>о</w:t>
            </w:r>
            <w:r w:rsidRPr="002B2D44">
              <w:rPr>
                <w:rFonts w:ascii="Cambria" w:hAnsi="Cambria" w:cs="Arial"/>
              </w:rPr>
              <w:t>ри</w:t>
            </w:r>
            <w:r w:rsidRPr="002B2D44">
              <w:rPr>
                <w:rFonts w:ascii="Cambria" w:hAnsi="Cambria" w:cs="Arial"/>
                <w:spacing w:val="-2"/>
              </w:rPr>
              <w:t>с</w:t>
            </w:r>
            <w:r w:rsidRPr="002B2D44">
              <w:rPr>
                <w:rFonts w:ascii="Cambria" w:hAnsi="Cambria" w:cs="Arial"/>
              </w:rPr>
              <w:t>ника</w:t>
            </w:r>
            <w:r w:rsidRPr="002B2D44">
              <w:rPr>
                <w:rFonts w:ascii="Cambria" w:hAnsi="Cambria" w:cs="Arial"/>
                <w:spacing w:val="41"/>
              </w:rPr>
              <w:t xml:space="preserve"> </w:t>
            </w:r>
            <w:r w:rsidRPr="002B2D44">
              <w:rPr>
                <w:rFonts w:ascii="Cambria" w:hAnsi="Cambria" w:cs="Arial"/>
              </w:rPr>
              <w:t>грант</w:t>
            </w:r>
            <w:r w:rsidRPr="002B2D44">
              <w:rPr>
                <w:rFonts w:ascii="Cambria" w:hAnsi="Cambria" w:cs="Arial"/>
                <w:spacing w:val="-4"/>
              </w:rPr>
              <w:t>о</w:t>
            </w:r>
            <w:r w:rsidRPr="002B2D44">
              <w:rPr>
                <w:rFonts w:ascii="Cambria" w:hAnsi="Cambria" w:cs="Arial"/>
              </w:rPr>
              <w:t>ва.</w:t>
            </w:r>
          </w:p>
          <w:p w:rsidR="00591D02" w:rsidRPr="002B2D44" w:rsidRDefault="00591D02" w:rsidP="004C36B9">
            <w:pPr>
              <w:kinsoku w:val="0"/>
              <w:overflowPunct w:val="0"/>
              <w:rPr>
                <w:rFonts w:ascii="Cambria" w:hAnsi="Cambria"/>
              </w:rPr>
            </w:pPr>
            <w:r w:rsidRPr="002B2D44">
              <w:rPr>
                <w:rFonts w:ascii="Cambria" w:hAnsi="Cambria" w:cs="Arial"/>
              </w:rPr>
              <w:t>Број</w:t>
            </w:r>
            <w:r w:rsidRPr="002B2D44">
              <w:rPr>
                <w:rFonts w:ascii="Cambria" w:hAnsi="Cambria" w:cs="Arial"/>
                <w:spacing w:val="14"/>
              </w:rPr>
              <w:t xml:space="preserve"> </w:t>
            </w:r>
            <w:r w:rsidRPr="002B2D44">
              <w:rPr>
                <w:rFonts w:ascii="Cambria" w:hAnsi="Cambria" w:cs="Arial"/>
              </w:rPr>
              <w:t>и</w:t>
            </w:r>
            <w:r w:rsidRPr="002B2D44">
              <w:rPr>
                <w:rFonts w:ascii="Cambria" w:hAnsi="Cambria" w:cs="Arial"/>
                <w:spacing w:val="11"/>
              </w:rPr>
              <w:t xml:space="preserve"> </w:t>
            </w:r>
            <w:r w:rsidRPr="002B2D44">
              <w:rPr>
                <w:rFonts w:ascii="Cambria" w:hAnsi="Cambria" w:cs="Arial"/>
              </w:rPr>
              <w:t>стр</w:t>
            </w:r>
            <w:r w:rsidRPr="002B2D44">
              <w:rPr>
                <w:rFonts w:ascii="Cambria" w:hAnsi="Cambria" w:cs="Arial"/>
                <w:spacing w:val="-6"/>
              </w:rPr>
              <w:t>у</w:t>
            </w:r>
            <w:r w:rsidRPr="002B2D44">
              <w:rPr>
                <w:rFonts w:ascii="Cambria" w:hAnsi="Cambria" w:cs="Arial"/>
              </w:rPr>
              <w:t>кт</w:t>
            </w:r>
            <w:r w:rsidRPr="002B2D44">
              <w:rPr>
                <w:rFonts w:ascii="Cambria" w:hAnsi="Cambria" w:cs="Arial"/>
                <w:spacing w:val="-2"/>
              </w:rPr>
              <w:t>у</w:t>
            </w:r>
            <w:r w:rsidRPr="002B2D44">
              <w:rPr>
                <w:rFonts w:ascii="Cambria" w:hAnsi="Cambria" w:cs="Arial"/>
              </w:rPr>
              <w:t>ра</w:t>
            </w:r>
            <w:r w:rsidRPr="002B2D44">
              <w:rPr>
                <w:rFonts w:ascii="Cambria" w:hAnsi="Cambria" w:cs="Arial"/>
                <w:spacing w:val="16"/>
              </w:rPr>
              <w:t xml:space="preserve"> </w:t>
            </w:r>
            <w:r w:rsidRPr="002B2D44">
              <w:rPr>
                <w:rFonts w:ascii="Cambria" w:hAnsi="Cambria" w:cs="Arial"/>
              </w:rPr>
              <w:t>ли</w:t>
            </w:r>
            <w:r w:rsidRPr="002B2D44">
              <w:rPr>
                <w:rFonts w:ascii="Cambria" w:hAnsi="Cambria" w:cs="Arial"/>
                <w:spacing w:val="-2"/>
              </w:rPr>
              <w:t>ц</w:t>
            </w:r>
            <w:r w:rsidRPr="002B2D44">
              <w:rPr>
                <w:rFonts w:ascii="Cambria" w:hAnsi="Cambria" w:cs="Arial"/>
              </w:rPr>
              <w:t>а</w:t>
            </w:r>
            <w:r w:rsidRPr="002B2D44">
              <w:rPr>
                <w:rFonts w:ascii="Cambria" w:hAnsi="Cambria" w:cs="Arial"/>
                <w:w w:val="102"/>
              </w:rPr>
              <w:t xml:space="preserve"> </w:t>
            </w:r>
            <w:r w:rsidRPr="002B2D44">
              <w:rPr>
                <w:rFonts w:ascii="Cambria" w:hAnsi="Cambria" w:cs="Arial"/>
              </w:rPr>
              <w:t>з</w:t>
            </w:r>
            <w:r w:rsidRPr="002B2D44">
              <w:rPr>
                <w:rFonts w:ascii="Cambria" w:hAnsi="Cambria" w:cs="Arial"/>
                <w:spacing w:val="-2"/>
              </w:rPr>
              <w:t>а</w:t>
            </w:r>
            <w:r w:rsidRPr="002B2D44">
              <w:rPr>
                <w:rFonts w:ascii="Cambria" w:hAnsi="Cambria" w:cs="Arial"/>
              </w:rPr>
              <w:t>по</w:t>
            </w:r>
            <w:r w:rsidRPr="002B2D44">
              <w:rPr>
                <w:rFonts w:ascii="Cambria" w:hAnsi="Cambria" w:cs="Arial"/>
                <w:spacing w:val="-2"/>
              </w:rPr>
              <w:t>с</w:t>
            </w:r>
            <w:r w:rsidRPr="002B2D44">
              <w:rPr>
                <w:rFonts w:ascii="Cambria" w:hAnsi="Cambria" w:cs="Arial"/>
              </w:rPr>
              <w:t>лених</w:t>
            </w:r>
            <w:r w:rsidRPr="002B2D44">
              <w:rPr>
                <w:rFonts w:ascii="Cambria" w:hAnsi="Cambria" w:cs="Arial"/>
                <w:spacing w:val="24"/>
              </w:rPr>
              <w:t xml:space="preserve"> </w:t>
            </w:r>
            <w:r w:rsidRPr="002B2D44">
              <w:rPr>
                <w:rFonts w:ascii="Cambria" w:hAnsi="Cambria" w:cs="Arial"/>
                <w:spacing w:val="-4"/>
              </w:rPr>
              <w:t>у</w:t>
            </w:r>
            <w:r w:rsidRPr="002B2D44">
              <w:rPr>
                <w:rFonts w:ascii="Cambria" w:hAnsi="Cambria" w:cs="Arial"/>
              </w:rPr>
              <w:t>з</w:t>
            </w:r>
            <w:r w:rsidRPr="002B2D44">
              <w:rPr>
                <w:rFonts w:ascii="Cambria" w:hAnsi="Cambria" w:cs="Arial"/>
                <w:spacing w:val="28"/>
              </w:rPr>
              <w:t xml:space="preserve"> </w:t>
            </w:r>
            <w:r w:rsidRPr="002B2D44">
              <w:rPr>
                <w:rFonts w:ascii="Cambria" w:hAnsi="Cambria" w:cs="Arial"/>
              </w:rPr>
              <w:t>финан</w:t>
            </w:r>
            <w:r w:rsidRPr="002B2D44">
              <w:rPr>
                <w:rFonts w:ascii="Cambria" w:hAnsi="Cambria" w:cs="Arial"/>
                <w:spacing w:val="-2"/>
              </w:rPr>
              <w:t>с</w:t>
            </w:r>
            <w:r w:rsidRPr="002B2D44">
              <w:rPr>
                <w:rFonts w:ascii="Cambria" w:hAnsi="Cambria" w:cs="Arial"/>
                <w:spacing w:val="-3"/>
              </w:rPr>
              <w:t>и</w:t>
            </w:r>
            <w:r w:rsidRPr="002B2D44">
              <w:rPr>
                <w:rFonts w:ascii="Cambria" w:hAnsi="Cambria" w:cs="Arial"/>
              </w:rPr>
              <w:t>јску</w:t>
            </w:r>
            <w:r w:rsidRPr="002B2D44">
              <w:rPr>
                <w:rFonts w:ascii="Cambria" w:hAnsi="Cambria" w:cs="Arial"/>
                <w:w w:val="102"/>
              </w:rPr>
              <w:t xml:space="preserve"> </w:t>
            </w:r>
            <w:r w:rsidRPr="002B2D44">
              <w:rPr>
                <w:rFonts w:ascii="Cambria" w:hAnsi="Cambria" w:cs="Arial"/>
              </w:rPr>
              <w:t>помоћ</w:t>
            </w:r>
            <w:r w:rsidRPr="002B2D44">
              <w:rPr>
                <w:rFonts w:ascii="Cambria" w:hAnsi="Cambria" w:cs="Arial"/>
                <w:spacing w:val="22"/>
              </w:rPr>
              <w:t xml:space="preserve"> </w:t>
            </w:r>
            <w:r w:rsidRPr="002B2D44">
              <w:rPr>
                <w:rFonts w:ascii="Cambria" w:hAnsi="Cambria" w:cs="Arial"/>
              </w:rPr>
              <w:t>п</w:t>
            </w:r>
            <w:r w:rsidRPr="002B2D44">
              <w:rPr>
                <w:rFonts w:ascii="Cambria" w:hAnsi="Cambria" w:cs="Arial"/>
                <w:spacing w:val="-2"/>
              </w:rPr>
              <w:t>ос</w:t>
            </w:r>
            <w:r w:rsidRPr="002B2D44">
              <w:rPr>
                <w:rFonts w:ascii="Cambria" w:hAnsi="Cambria" w:cs="Arial"/>
              </w:rPr>
              <w:t>л</w:t>
            </w:r>
            <w:r w:rsidRPr="002B2D44">
              <w:rPr>
                <w:rFonts w:ascii="Cambria" w:hAnsi="Cambria" w:cs="Arial"/>
                <w:spacing w:val="-2"/>
              </w:rPr>
              <w:t>о</w:t>
            </w:r>
            <w:r w:rsidRPr="002B2D44">
              <w:rPr>
                <w:rFonts w:ascii="Cambria" w:hAnsi="Cambria" w:cs="Arial"/>
              </w:rPr>
              <w:t>д</w:t>
            </w:r>
            <w:r w:rsidRPr="002B2D44">
              <w:rPr>
                <w:rFonts w:ascii="Cambria" w:hAnsi="Cambria" w:cs="Arial"/>
                <w:spacing w:val="-2"/>
              </w:rPr>
              <w:t>ав</w:t>
            </w:r>
            <w:r w:rsidRPr="002B2D44">
              <w:rPr>
                <w:rFonts w:ascii="Cambria" w:hAnsi="Cambria" w:cs="Arial"/>
              </w:rPr>
              <w:t>ц</w:t>
            </w:r>
            <w:r w:rsidRPr="002B2D44">
              <w:rPr>
                <w:rFonts w:ascii="Cambria" w:hAnsi="Cambria" w:cs="Arial"/>
                <w:spacing w:val="-5"/>
              </w:rPr>
              <w:t>у</w:t>
            </w:r>
            <w:r w:rsidRPr="002B2D44">
              <w:rPr>
                <w:rFonts w:ascii="Cambria" w:hAnsi="Cambria" w:cs="Arial"/>
              </w:rPr>
              <w:t>,</w:t>
            </w:r>
            <w:r w:rsidRPr="002B2D44">
              <w:rPr>
                <w:rFonts w:ascii="Cambria" w:hAnsi="Cambria" w:cs="Arial"/>
                <w:spacing w:val="24"/>
              </w:rPr>
              <w:t xml:space="preserve"> </w:t>
            </w:r>
            <w:r w:rsidRPr="002B2D44">
              <w:rPr>
                <w:rFonts w:ascii="Cambria" w:hAnsi="Cambria" w:cs="Arial"/>
              </w:rPr>
              <w:t>по</w:t>
            </w:r>
            <w:r w:rsidRPr="002B2D44">
              <w:rPr>
                <w:rFonts w:ascii="Cambria" w:hAnsi="Cambria" w:cs="Arial"/>
                <w:w w:val="102"/>
              </w:rPr>
              <w:t xml:space="preserve"> </w:t>
            </w:r>
            <w:r w:rsidRPr="002B2D44">
              <w:rPr>
                <w:rFonts w:ascii="Cambria" w:hAnsi="Cambria" w:cs="Arial"/>
                <w:spacing w:val="-3"/>
              </w:rPr>
              <w:t>и</w:t>
            </w:r>
            <w:r w:rsidRPr="002B2D44">
              <w:rPr>
                <w:rFonts w:ascii="Cambria" w:hAnsi="Cambria" w:cs="Arial"/>
              </w:rPr>
              <w:t>зво</w:t>
            </w:r>
            <w:r w:rsidRPr="002B2D44">
              <w:rPr>
                <w:rFonts w:ascii="Cambria" w:hAnsi="Cambria" w:cs="Arial"/>
                <w:spacing w:val="-2"/>
              </w:rPr>
              <w:t>р</w:t>
            </w:r>
            <w:r w:rsidRPr="002B2D44">
              <w:rPr>
                <w:rFonts w:ascii="Cambria" w:hAnsi="Cambria" w:cs="Arial"/>
              </w:rPr>
              <w:t>има</w:t>
            </w:r>
            <w:r w:rsidRPr="002B2D44">
              <w:rPr>
                <w:rFonts w:ascii="Cambria" w:hAnsi="Cambria" w:cs="Arial"/>
                <w:spacing w:val="49"/>
              </w:rPr>
              <w:t xml:space="preserve"> </w:t>
            </w:r>
            <w:r w:rsidRPr="002B2D44">
              <w:rPr>
                <w:rFonts w:ascii="Cambria" w:hAnsi="Cambria" w:cs="Arial"/>
              </w:rPr>
              <w:t>фин</w:t>
            </w:r>
            <w:r w:rsidRPr="002B2D44">
              <w:rPr>
                <w:rFonts w:ascii="Cambria" w:hAnsi="Cambria" w:cs="Arial"/>
                <w:spacing w:val="-3"/>
              </w:rPr>
              <w:t>а</w:t>
            </w:r>
            <w:r w:rsidRPr="002B2D44">
              <w:rPr>
                <w:rFonts w:ascii="Cambria" w:hAnsi="Cambria" w:cs="Arial"/>
              </w:rPr>
              <w:t>нс</w:t>
            </w:r>
            <w:r w:rsidRPr="002B2D44">
              <w:rPr>
                <w:rFonts w:ascii="Cambria" w:hAnsi="Cambria" w:cs="Arial"/>
                <w:spacing w:val="-2"/>
              </w:rPr>
              <w:t>и</w:t>
            </w:r>
            <w:r w:rsidRPr="002B2D44">
              <w:rPr>
                <w:rFonts w:ascii="Cambria" w:hAnsi="Cambria" w:cs="Arial"/>
              </w:rPr>
              <w:t>р</w:t>
            </w:r>
            <w:r w:rsidRPr="002B2D44">
              <w:rPr>
                <w:rFonts w:ascii="Cambria" w:hAnsi="Cambria" w:cs="Arial"/>
                <w:spacing w:val="-2"/>
              </w:rPr>
              <w:t>а</w:t>
            </w:r>
            <w:r w:rsidRPr="002B2D44">
              <w:rPr>
                <w:rFonts w:ascii="Cambria" w:hAnsi="Cambria" w:cs="Arial"/>
              </w:rPr>
              <w:t>њ</w:t>
            </w:r>
            <w:r w:rsidRPr="002B2D44">
              <w:rPr>
                <w:rFonts w:ascii="Cambria" w:hAnsi="Cambria" w:cs="Arial"/>
                <w:spacing w:val="-2"/>
              </w:rPr>
              <w:t>а</w:t>
            </w:r>
            <w:r w:rsidRPr="002B2D44">
              <w:rPr>
                <w:rFonts w:ascii="Cambria" w:hAnsi="Cambria" w:cs="Arial"/>
              </w:rPr>
              <w:t>.</w:t>
            </w:r>
          </w:p>
        </w:tc>
        <w:tc>
          <w:tcPr>
            <w:tcW w:w="1974" w:type="dxa"/>
            <w:tcBorders>
              <w:top w:val="single" w:sz="4" w:space="0" w:color="000000"/>
              <w:left w:val="single" w:sz="2"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cs="Arial"/>
                <w:w w:val="102"/>
                <w:lang w:val="sr-Cyrl-BA"/>
              </w:rPr>
            </w:pPr>
            <w:r w:rsidRPr="002B2D44">
              <w:rPr>
                <w:rFonts w:ascii="Cambria" w:hAnsi="Cambria" w:cs="Arial"/>
                <w:spacing w:val="2"/>
              </w:rPr>
              <w:t>В</w:t>
            </w:r>
            <w:r w:rsidRPr="002B2D44">
              <w:rPr>
                <w:rFonts w:ascii="Cambria" w:hAnsi="Cambria" w:cs="Arial"/>
              </w:rPr>
              <w:t>л</w:t>
            </w:r>
            <w:r w:rsidRPr="002B2D44">
              <w:rPr>
                <w:rFonts w:ascii="Cambria" w:hAnsi="Cambria" w:cs="Arial"/>
                <w:spacing w:val="-3"/>
              </w:rPr>
              <w:t>а</w:t>
            </w:r>
            <w:r w:rsidRPr="002B2D44">
              <w:rPr>
                <w:rFonts w:ascii="Cambria" w:hAnsi="Cambria" w:cs="Arial"/>
              </w:rPr>
              <w:t>да</w:t>
            </w:r>
            <w:r w:rsidRPr="002B2D44">
              <w:rPr>
                <w:rFonts w:ascii="Cambria" w:hAnsi="Cambria" w:cs="Arial"/>
                <w:spacing w:val="18"/>
              </w:rPr>
              <w:t xml:space="preserve"> </w:t>
            </w:r>
            <w:r w:rsidRPr="002B2D44">
              <w:rPr>
                <w:rFonts w:ascii="Cambria" w:hAnsi="Cambria" w:cs="Arial"/>
              </w:rPr>
              <w:t>РС</w:t>
            </w:r>
            <w:r w:rsidRPr="002B2D44">
              <w:rPr>
                <w:rFonts w:ascii="Cambria" w:hAnsi="Cambria" w:cs="Arial"/>
                <w:w w:val="102"/>
              </w:rPr>
              <w:t xml:space="preserve"> </w:t>
            </w:r>
          </w:p>
          <w:p w:rsidR="00591D02" w:rsidRPr="002B2D44" w:rsidRDefault="00591D02" w:rsidP="004C36B9">
            <w:pPr>
              <w:kinsoku w:val="0"/>
              <w:overflowPunct w:val="0"/>
              <w:rPr>
                <w:rFonts w:ascii="Cambria" w:hAnsi="Cambria" w:cs="Arial"/>
              </w:rPr>
            </w:pPr>
            <w:r w:rsidRPr="002B2D44">
              <w:rPr>
                <w:rFonts w:ascii="Cambria" w:hAnsi="Cambria" w:cs="Arial"/>
              </w:rPr>
              <w:t>ЈУ</w:t>
            </w:r>
            <w:r w:rsidRPr="002B2D44">
              <w:rPr>
                <w:rFonts w:ascii="Cambria" w:hAnsi="Cambria" w:cs="Arial"/>
                <w:spacing w:val="15"/>
              </w:rPr>
              <w:t xml:space="preserve"> </w:t>
            </w:r>
            <w:r w:rsidRPr="002B2D44">
              <w:rPr>
                <w:rFonts w:ascii="Cambria" w:hAnsi="Cambria" w:cs="Arial"/>
                <w:spacing w:val="-3"/>
              </w:rPr>
              <w:t>З</w:t>
            </w:r>
            <w:r w:rsidRPr="002B2D44">
              <w:rPr>
                <w:rFonts w:ascii="Cambria" w:hAnsi="Cambria" w:cs="Arial"/>
              </w:rPr>
              <w:t>ав</w:t>
            </w:r>
            <w:r w:rsidRPr="002B2D44">
              <w:rPr>
                <w:rFonts w:ascii="Cambria" w:hAnsi="Cambria" w:cs="Arial"/>
                <w:spacing w:val="-5"/>
              </w:rPr>
              <w:t>о</w:t>
            </w:r>
            <w:r w:rsidRPr="002B2D44">
              <w:rPr>
                <w:rFonts w:ascii="Cambria" w:hAnsi="Cambria" w:cs="Arial"/>
              </w:rPr>
              <w:t>д</w:t>
            </w:r>
            <w:r w:rsidRPr="002B2D44">
              <w:rPr>
                <w:rFonts w:ascii="Cambria" w:hAnsi="Cambria" w:cs="Arial"/>
                <w:spacing w:val="13"/>
              </w:rPr>
              <w:t xml:space="preserve"> </w:t>
            </w:r>
            <w:r w:rsidRPr="002B2D44">
              <w:rPr>
                <w:rFonts w:ascii="Cambria" w:hAnsi="Cambria" w:cs="Arial"/>
              </w:rPr>
              <w:t>за</w:t>
            </w:r>
          </w:p>
          <w:p w:rsidR="00591D02" w:rsidRPr="002B2D44" w:rsidRDefault="00591D02" w:rsidP="004C36B9">
            <w:pPr>
              <w:kinsoku w:val="0"/>
              <w:overflowPunct w:val="0"/>
              <w:rPr>
                <w:rFonts w:ascii="Cambria" w:hAnsi="Cambria" w:cs="Arial"/>
                <w:lang w:val="sr-Cyrl-BA"/>
              </w:rPr>
            </w:pPr>
            <w:r w:rsidRPr="002B2D44">
              <w:rPr>
                <w:rFonts w:ascii="Cambria" w:hAnsi="Cambria" w:cs="Arial"/>
              </w:rPr>
              <w:t>запо</w:t>
            </w:r>
            <w:r w:rsidRPr="002B2D44">
              <w:rPr>
                <w:rFonts w:ascii="Cambria" w:hAnsi="Cambria" w:cs="Arial"/>
                <w:spacing w:val="-3"/>
              </w:rPr>
              <w:t>ш</w:t>
            </w:r>
            <w:r w:rsidRPr="002B2D44">
              <w:rPr>
                <w:rFonts w:ascii="Cambria" w:hAnsi="Cambria" w:cs="Arial"/>
                <w:spacing w:val="1"/>
              </w:rPr>
              <w:t>љ</w:t>
            </w:r>
            <w:r w:rsidRPr="002B2D44">
              <w:rPr>
                <w:rFonts w:ascii="Cambria" w:hAnsi="Cambria" w:cs="Arial"/>
              </w:rPr>
              <w:t>ав</w:t>
            </w:r>
            <w:r w:rsidRPr="002B2D44">
              <w:rPr>
                <w:rFonts w:ascii="Cambria" w:hAnsi="Cambria" w:cs="Arial"/>
                <w:spacing w:val="-3"/>
              </w:rPr>
              <w:t>а</w:t>
            </w:r>
            <w:r w:rsidRPr="002B2D44">
              <w:rPr>
                <w:rFonts w:ascii="Cambria" w:hAnsi="Cambria" w:cs="Arial"/>
              </w:rPr>
              <w:t>ње</w:t>
            </w:r>
            <w:r w:rsidRPr="002B2D44">
              <w:rPr>
                <w:rFonts w:ascii="Cambria" w:hAnsi="Cambria" w:cs="Arial"/>
                <w:w w:val="102"/>
              </w:rPr>
              <w:t xml:space="preserve"> </w:t>
            </w:r>
            <w:r w:rsidRPr="002B2D44">
              <w:rPr>
                <w:rFonts w:ascii="Cambria" w:hAnsi="Cambria" w:cs="Arial"/>
              </w:rPr>
              <w:t>РС</w:t>
            </w:r>
          </w:p>
          <w:p w:rsidR="00591D02" w:rsidRPr="002B2D44" w:rsidRDefault="00591D02" w:rsidP="004C36B9">
            <w:pPr>
              <w:kinsoku w:val="0"/>
              <w:overflowPunct w:val="0"/>
              <w:rPr>
                <w:rFonts w:ascii="Cambria" w:hAnsi="Cambria"/>
                <w:lang w:val="sr-Cyrl-BA"/>
              </w:rPr>
            </w:pPr>
            <w:r w:rsidRPr="002B2D44">
              <w:rPr>
                <w:rFonts w:ascii="Cambria" w:hAnsi="Cambria" w:cs="Arial"/>
                <w:lang w:val="sr-Cyrl-BA"/>
              </w:rPr>
              <w:t>Општина Теслић</w:t>
            </w:r>
          </w:p>
        </w:tc>
        <w:tc>
          <w:tcPr>
            <w:tcW w:w="2026"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cs="Arial"/>
                <w:w w:val="102"/>
                <w:lang w:val="sr-Cyrl-BA"/>
              </w:rPr>
            </w:pPr>
            <w:r w:rsidRPr="002B2D44">
              <w:rPr>
                <w:rFonts w:ascii="Cambria" w:hAnsi="Cambria" w:cs="Arial"/>
              </w:rPr>
              <w:t>Б</w:t>
            </w:r>
            <w:r w:rsidRPr="002B2D44">
              <w:rPr>
                <w:rFonts w:ascii="Cambria" w:hAnsi="Cambria" w:cs="Arial"/>
                <w:spacing w:val="-4"/>
              </w:rPr>
              <w:t>у</w:t>
            </w:r>
            <w:r w:rsidRPr="002B2D44">
              <w:rPr>
                <w:rFonts w:ascii="Cambria" w:hAnsi="Cambria" w:cs="Arial"/>
              </w:rPr>
              <w:t>џ</w:t>
            </w:r>
            <w:r w:rsidRPr="002B2D44">
              <w:rPr>
                <w:rFonts w:ascii="Cambria" w:hAnsi="Cambria" w:cs="Arial"/>
                <w:spacing w:val="-2"/>
              </w:rPr>
              <w:t>е</w:t>
            </w:r>
            <w:r w:rsidRPr="002B2D44">
              <w:rPr>
                <w:rFonts w:ascii="Cambria" w:hAnsi="Cambria" w:cs="Arial"/>
              </w:rPr>
              <w:t>т</w:t>
            </w:r>
            <w:r w:rsidRPr="002B2D44">
              <w:rPr>
                <w:rFonts w:ascii="Cambria" w:hAnsi="Cambria" w:cs="Arial"/>
                <w:spacing w:val="19"/>
              </w:rPr>
              <w:t xml:space="preserve"> </w:t>
            </w:r>
            <w:r w:rsidRPr="002B2D44">
              <w:rPr>
                <w:rFonts w:ascii="Cambria" w:hAnsi="Cambria" w:cs="Arial"/>
              </w:rPr>
              <w:t>РС</w:t>
            </w:r>
            <w:r w:rsidRPr="002B2D44">
              <w:rPr>
                <w:rFonts w:ascii="Cambria" w:hAnsi="Cambria" w:cs="Arial"/>
                <w:w w:val="102"/>
              </w:rPr>
              <w:t xml:space="preserve"> </w:t>
            </w:r>
          </w:p>
          <w:p w:rsidR="00591D02" w:rsidRPr="002B2D44" w:rsidRDefault="00591D02" w:rsidP="004C36B9">
            <w:pPr>
              <w:kinsoku w:val="0"/>
              <w:overflowPunct w:val="0"/>
              <w:rPr>
                <w:rFonts w:ascii="Cambria" w:hAnsi="Cambria" w:cs="Arial"/>
                <w:lang w:val="sr-Cyrl-BA"/>
              </w:rPr>
            </w:pPr>
            <w:r w:rsidRPr="002B2D44">
              <w:rPr>
                <w:rFonts w:ascii="Cambria" w:hAnsi="Cambria" w:cs="Arial"/>
              </w:rPr>
              <w:t>Ср</w:t>
            </w:r>
            <w:r w:rsidRPr="002B2D44">
              <w:rPr>
                <w:rFonts w:ascii="Cambria" w:hAnsi="Cambria" w:cs="Arial"/>
                <w:spacing w:val="-2"/>
              </w:rPr>
              <w:t>е</w:t>
            </w:r>
            <w:r w:rsidRPr="002B2D44">
              <w:rPr>
                <w:rFonts w:ascii="Cambria" w:hAnsi="Cambria" w:cs="Arial"/>
              </w:rPr>
              <w:t>д</w:t>
            </w:r>
            <w:r w:rsidRPr="002B2D44">
              <w:rPr>
                <w:rFonts w:ascii="Cambria" w:hAnsi="Cambria" w:cs="Arial"/>
                <w:spacing w:val="-2"/>
              </w:rPr>
              <w:t>с</w:t>
            </w:r>
            <w:r w:rsidRPr="002B2D44">
              <w:rPr>
                <w:rFonts w:ascii="Cambria" w:hAnsi="Cambria" w:cs="Arial"/>
              </w:rPr>
              <w:t>т</w:t>
            </w:r>
            <w:r w:rsidRPr="002B2D44">
              <w:rPr>
                <w:rFonts w:ascii="Cambria" w:hAnsi="Cambria" w:cs="Arial"/>
                <w:spacing w:val="-2"/>
              </w:rPr>
              <w:t>в</w:t>
            </w:r>
            <w:r w:rsidRPr="002B2D44">
              <w:rPr>
                <w:rFonts w:ascii="Cambria" w:hAnsi="Cambria" w:cs="Arial"/>
              </w:rPr>
              <w:t>а</w:t>
            </w:r>
            <w:r w:rsidRPr="002B2D44">
              <w:rPr>
                <w:rFonts w:ascii="Cambria" w:hAnsi="Cambria" w:cs="Arial"/>
                <w:spacing w:val="35"/>
              </w:rPr>
              <w:t xml:space="preserve"> </w:t>
            </w:r>
            <w:r w:rsidRPr="002B2D44">
              <w:rPr>
                <w:rFonts w:ascii="Cambria" w:hAnsi="Cambria" w:cs="Arial"/>
              </w:rPr>
              <w:t>З</w:t>
            </w:r>
            <w:r w:rsidRPr="002B2D44">
              <w:rPr>
                <w:rFonts w:ascii="Cambria" w:hAnsi="Cambria" w:cs="Arial"/>
                <w:spacing w:val="-2"/>
              </w:rPr>
              <w:t>а</w:t>
            </w:r>
            <w:r w:rsidRPr="002B2D44">
              <w:rPr>
                <w:rFonts w:ascii="Cambria" w:hAnsi="Cambria" w:cs="Arial"/>
              </w:rPr>
              <w:t>во</w:t>
            </w:r>
            <w:r w:rsidRPr="002B2D44">
              <w:rPr>
                <w:rFonts w:ascii="Cambria" w:hAnsi="Cambria" w:cs="Arial"/>
                <w:spacing w:val="-2"/>
              </w:rPr>
              <w:t>д</w:t>
            </w:r>
            <w:r w:rsidRPr="002B2D44">
              <w:rPr>
                <w:rFonts w:ascii="Cambria" w:hAnsi="Cambria" w:cs="Arial"/>
              </w:rPr>
              <w:t>а</w:t>
            </w:r>
            <w:r w:rsidRPr="002B2D44">
              <w:rPr>
                <w:rFonts w:ascii="Cambria" w:hAnsi="Cambria" w:cs="Arial"/>
                <w:w w:val="102"/>
              </w:rPr>
              <w:t xml:space="preserve"> </w:t>
            </w:r>
            <w:r w:rsidRPr="002B2D44">
              <w:rPr>
                <w:rFonts w:ascii="Cambria" w:hAnsi="Cambria" w:cs="Arial"/>
                <w:lang w:val="sr-Cyrl-BA"/>
              </w:rPr>
              <w:t>Буџет Општине Теслић</w:t>
            </w:r>
          </w:p>
          <w:p w:rsidR="0023383F" w:rsidRPr="002B2D44" w:rsidRDefault="0023383F" w:rsidP="0023383F">
            <w:pPr>
              <w:kinsoku w:val="0"/>
              <w:overflowPunct w:val="0"/>
              <w:rPr>
                <w:rFonts w:ascii="Cambria" w:hAnsi="Cambria"/>
                <w:lang w:val="sr-Cyrl-BA"/>
              </w:rPr>
            </w:pPr>
            <w:r w:rsidRPr="002B2D44">
              <w:rPr>
                <w:rFonts w:ascii="Cambria" w:hAnsi="Cambria"/>
                <w:lang w:val="sr-Cyrl-BA"/>
              </w:rPr>
              <w:t>Домаћи и међународни грантови</w:t>
            </w:r>
          </w:p>
          <w:p w:rsidR="0023383F" w:rsidRPr="002B2D44" w:rsidRDefault="0023383F" w:rsidP="004C36B9">
            <w:pPr>
              <w:kinsoku w:val="0"/>
              <w:overflowPunct w:val="0"/>
              <w:rPr>
                <w:rFonts w:ascii="Cambria" w:hAnsi="Cambria"/>
                <w:lang w:val="sr-Cyrl-BA"/>
              </w:rPr>
            </w:pPr>
          </w:p>
          <w:p w:rsidR="00591D02" w:rsidRPr="002B2D44" w:rsidRDefault="00591D02" w:rsidP="004C36B9">
            <w:pPr>
              <w:kinsoku w:val="0"/>
              <w:overflowPunct w:val="0"/>
              <w:rPr>
                <w:rFonts w:ascii="Cambria" w:hAnsi="Cambria"/>
              </w:rPr>
            </w:pPr>
          </w:p>
        </w:tc>
      </w:tr>
      <w:tr w:rsidR="00591D02" w:rsidRPr="002B2D44" w:rsidTr="00016DB4">
        <w:trPr>
          <w:trHeight w:hRule="exact" w:val="2115"/>
        </w:trPr>
        <w:tc>
          <w:tcPr>
            <w:tcW w:w="3819" w:type="dxa"/>
            <w:tcBorders>
              <w:top w:val="single" w:sz="4" w:space="0" w:color="000000"/>
              <w:left w:val="single" w:sz="4" w:space="0" w:color="000000"/>
              <w:bottom w:val="single" w:sz="4" w:space="0" w:color="000000"/>
              <w:right w:val="single" w:sz="4" w:space="0" w:color="000000"/>
            </w:tcBorders>
          </w:tcPr>
          <w:p w:rsidR="00591D02" w:rsidRPr="002B2D44" w:rsidRDefault="002B2D44" w:rsidP="002B2D44">
            <w:pPr>
              <w:kinsoku w:val="0"/>
              <w:overflowPunct w:val="0"/>
              <w:rPr>
                <w:rFonts w:ascii="Cambria" w:hAnsi="Cambria" w:cs="Arial"/>
                <w:b/>
                <w:bCs/>
                <w:lang w:val="sr-Cyrl-BA"/>
              </w:rPr>
            </w:pPr>
            <w:r w:rsidRPr="002B2D44">
              <w:rPr>
                <w:rFonts w:ascii="Cambria" w:hAnsi="Cambria" w:cs="Arial"/>
                <w:b/>
                <w:bCs/>
              </w:rPr>
              <w:t xml:space="preserve">2. </w:t>
            </w:r>
            <w:r w:rsidR="00591D02" w:rsidRPr="002B2D44">
              <w:rPr>
                <w:rFonts w:ascii="Cambria" w:hAnsi="Cambria" w:cs="Arial"/>
                <w:b/>
                <w:bCs/>
                <w:lang w:val="sr-Cyrl-BA"/>
              </w:rPr>
              <w:t>Омогућавање куповине земљишта за привредне капацитете у пословним зонама под повољним условима и роковима плаћања</w:t>
            </w:r>
          </w:p>
          <w:p w:rsidR="00591D02" w:rsidRPr="002B2D44" w:rsidRDefault="00591D02" w:rsidP="004C36B9">
            <w:pPr>
              <w:kinsoku w:val="0"/>
              <w:overflowPunct w:val="0"/>
              <w:rPr>
                <w:rFonts w:ascii="Cambria" w:hAnsi="Cambria" w:cs="Arial"/>
                <w:b/>
                <w:bCs/>
                <w:lang w:val="sr-Cyrl-BA"/>
              </w:rPr>
            </w:pPr>
          </w:p>
          <w:p w:rsidR="00591D02" w:rsidRPr="002B2D44" w:rsidRDefault="00591D02" w:rsidP="004C36B9">
            <w:pPr>
              <w:kinsoku w:val="0"/>
              <w:overflowPunct w:val="0"/>
              <w:rPr>
                <w:rFonts w:ascii="Cambria" w:hAnsi="Cambria"/>
                <w:b/>
                <w:lang w:val="sr-Cyrl-BA"/>
              </w:rPr>
            </w:pPr>
          </w:p>
        </w:tc>
        <w:tc>
          <w:tcPr>
            <w:tcW w:w="2839"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cs="Arial"/>
                <w:lang w:val="sr-Cyrl-BA"/>
              </w:rPr>
              <w:t>Но</w:t>
            </w:r>
            <w:r w:rsidR="00DD711D" w:rsidRPr="002B2D44">
              <w:rPr>
                <w:rFonts w:ascii="Cambria" w:hAnsi="Cambria" w:cs="Arial"/>
                <w:lang w:val="sr-Cyrl-BA"/>
              </w:rPr>
              <w:t>ве инвестиције које ће резултир</w:t>
            </w:r>
            <w:r w:rsidRPr="002B2D44">
              <w:rPr>
                <w:rFonts w:ascii="Cambria" w:hAnsi="Cambria" w:cs="Arial"/>
                <w:lang w:val="sr-Cyrl-BA"/>
              </w:rPr>
              <w:t>ати отварањем радних мјеста</w:t>
            </w:r>
          </w:p>
        </w:tc>
        <w:tc>
          <w:tcPr>
            <w:tcW w:w="3289" w:type="dxa"/>
            <w:tcBorders>
              <w:top w:val="single" w:sz="4" w:space="0" w:color="000000"/>
              <w:left w:val="single" w:sz="4" w:space="0" w:color="000000"/>
              <w:bottom w:val="single" w:sz="4" w:space="0" w:color="000000"/>
              <w:right w:val="single" w:sz="2" w:space="0" w:color="000000"/>
            </w:tcBorders>
          </w:tcPr>
          <w:p w:rsidR="00591D02" w:rsidRPr="002B2D44" w:rsidRDefault="00AB5A53" w:rsidP="004C36B9">
            <w:pPr>
              <w:kinsoku w:val="0"/>
              <w:overflowPunct w:val="0"/>
              <w:rPr>
                <w:rFonts w:ascii="Cambria" w:hAnsi="Cambria" w:cs="Arial"/>
                <w:lang w:val="sr-Cyrl-BA"/>
              </w:rPr>
            </w:pPr>
            <w:r w:rsidRPr="002B2D44">
              <w:rPr>
                <w:rFonts w:ascii="Cambria" w:hAnsi="Cambria" w:cs="Arial"/>
                <w:lang w:val="sr-Cyrl-BA"/>
              </w:rPr>
              <w:t xml:space="preserve">Постојање </w:t>
            </w:r>
            <w:r w:rsidR="00591D02" w:rsidRPr="002B2D44">
              <w:rPr>
                <w:rFonts w:ascii="Cambria" w:hAnsi="Cambria" w:cs="Arial"/>
                <w:lang w:val="sr-Cyrl-BA"/>
              </w:rPr>
              <w:t>посебног нормативног  акта СО-е који регулише ову област.</w:t>
            </w:r>
          </w:p>
          <w:p w:rsidR="00591D02" w:rsidRPr="002B2D44" w:rsidRDefault="00591D02" w:rsidP="004C36B9">
            <w:pPr>
              <w:kinsoku w:val="0"/>
              <w:overflowPunct w:val="0"/>
              <w:rPr>
                <w:rFonts w:ascii="Cambria" w:hAnsi="Cambria" w:cs="Arial"/>
                <w:lang w:val="sr-Cyrl-BA"/>
              </w:rPr>
            </w:pPr>
            <w:r w:rsidRPr="002B2D44">
              <w:rPr>
                <w:rFonts w:ascii="Cambria" w:hAnsi="Cambria" w:cs="Arial"/>
                <w:lang w:val="sr-Cyrl-BA"/>
              </w:rPr>
              <w:t>Захтјеви инвеститора са пословним плановима.</w:t>
            </w:r>
          </w:p>
        </w:tc>
        <w:tc>
          <w:tcPr>
            <w:tcW w:w="1974" w:type="dxa"/>
            <w:tcBorders>
              <w:top w:val="single" w:sz="4" w:space="0" w:color="000000"/>
              <w:left w:val="single" w:sz="2" w:space="0" w:color="000000"/>
              <w:bottom w:val="single" w:sz="4" w:space="0" w:color="000000"/>
              <w:right w:val="single" w:sz="4" w:space="0" w:color="000000"/>
            </w:tcBorders>
          </w:tcPr>
          <w:p w:rsidR="00FC0EDF" w:rsidRPr="002B2D44" w:rsidRDefault="00FC0EDF" w:rsidP="004C36B9">
            <w:pPr>
              <w:kinsoku w:val="0"/>
              <w:overflowPunct w:val="0"/>
              <w:rPr>
                <w:rFonts w:ascii="Cambria" w:hAnsi="Cambria" w:cs="Arial"/>
                <w:spacing w:val="2"/>
                <w:lang w:val="sr-Cyrl-BA"/>
              </w:rPr>
            </w:pPr>
            <w:r w:rsidRPr="002B2D44">
              <w:rPr>
                <w:rFonts w:ascii="Cambria" w:hAnsi="Cambria" w:cs="Arial"/>
                <w:spacing w:val="2"/>
                <w:lang w:val="sr-Cyrl-BA"/>
              </w:rPr>
              <w:t>Начелник Општине</w:t>
            </w:r>
          </w:p>
          <w:p w:rsidR="00591D02" w:rsidRPr="002B2D44" w:rsidRDefault="00591D02" w:rsidP="004C36B9">
            <w:pPr>
              <w:kinsoku w:val="0"/>
              <w:overflowPunct w:val="0"/>
              <w:rPr>
                <w:rFonts w:ascii="Cambria" w:hAnsi="Cambria" w:cs="Arial"/>
                <w:spacing w:val="2"/>
                <w:lang w:val="sr-Cyrl-BA"/>
              </w:rPr>
            </w:pPr>
            <w:r w:rsidRPr="002B2D44">
              <w:rPr>
                <w:rFonts w:ascii="Cambria" w:hAnsi="Cambria" w:cs="Arial"/>
                <w:spacing w:val="2"/>
                <w:lang w:val="sr-Cyrl-BA"/>
              </w:rPr>
              <w:t xml:space="preserve">Одјељење за привреду </w:t>
            </w:r>
            <w:r w:rsidR="0023383F" w:rsidRPr="002B2D44">
              <w:rPr>
                <w:rFonts w:ascii="Cambria" w:hAnsi="Cambria" w:cs="Arial"/>
                <w:spacing w:val="2"/>
                <w:lang w:val="sr-Cyrl-BA"/>
              </w:rPr>
              <w:t>и пољопривреду</w:t>
            </w:r>
          </w:p>
          <w:p w:rsidR="00AB5A53" w:rsidRPr="002B2D44" w:rsidRDefault="00AB5A53" w:rsidP="004C36B9">
            <w:pPr>
              <w:kinsoku w:val="0"/>
              <w:overflowPunct w:val="0"/>
              <w:rPr>
                <w:rFonts w:ascii="Cambria" w:hAnsi="Cambria" w:cs="Arial"/>
                <w:spacing w:val="2"/>
                <w:lang w:val="sr-Cyrl-BA"/>
              </w:rPr>
            </w:pPr>
            <w:r w:rsidRPr="002B2D44">
              <w:rPr>
                <w:rFonts w:ascii="Cambria" w:hAnsi="Cambria" w:cs="Arial"/>
                <w:spacing w:val="2"/>
                <w:lang w:val="sr-Cyrl-BA"/>
              </w:rPr>
              <w:t>Одјељење за просторно уређење</w:t>
            </w:r>
          </w:p>
          <w:p w:rsidR="00591D02" w:rsidRPr="002B2D44" w:rsidRDefault="00591D02" w:rsidP="004C36B9">
            <w:pPr>
              <w:kinsoku w:val="0"/>
              <w:overflowPunct w:val="0"/>
              <w:rPr>
                <w:rFonts w:ascii="Cambria" w:hAnsi="Cambria"/>
                <w:lang w:val="sr-Cyrl-BA"/>
              </w:rPr>
            </w:pPr>
          </w:p>
        </w:tc>
        <w:tc>
          <w:tcPr>
            <w:tcW w:w="2026"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cs="Arial"/>
                <w:lang w:val="sr-Cyrl-BA"/>
              </w:rPr>
              <w:t>Буџет Општине Теслић</w:t>
            </w:r>
          </w:p>
          <w:p w:rsidR="00591D02" w:rsidRPr="002B2D44" w:rsidRDefault="00AB5A53" w:rsidP="004C36B9">
            <w:pPr>
              <w:kinsoku w:val="0"/>
              <w:overflowPunct w:val="0"/>
              <w:rPr>
                <w:rFonts w:ascii="Cambria" w:hAnsi="Cambria"/>
                <w:lang w:val="sr-Cyrl-ME"/>
              </w:rPr>
            </w:pPr>
            <w:r w:rsidRPr="002B2D44">
              <w:rPr>
                <w:rFonts w:ascii="Cambria" w:hAnsi="Cambria"/>
                <w:lang w:val="sr-Cyrl-ME"/>
              </w:rPr>
              <w:t>Домаћи и међународни грантови</w:t>
            </w:r>
          </w:p>
        </w:tc>
      </w:tr>
      <w:tr w:rsidR="00591D02" w:rsidRPr="002B2D44" w:rsidTr="004C36B9">
        <w:trPr>
          <w:trHeight w:hRule="exact" w:val="1720"/>
        </w:trPr>
        <w:tc>
          <w:tcPr>
            <w:tcW w:w="3819" w:type="dxa"/>
            <w:tcBorders>
              <w:top w:val="single" w:sz="4" w:space="0" w:color="000000"/>
              <w:left w:val="single" w:sz="4" w:space="0" w:color="000000"/>
              <w:bottom w:val="single" w:sz="4" w:space="0" w:color="000000"/>
              <w:right w:val="single" w:sz="4" w:space="0" w:color="000000"/>
            </w:tcBorders>
          </w:tcPr>
          <w:p w:rsidR="00591D02" w:rsidRPr="002B2D44" w:rsidRDefault="002B2D44" w:rsidP="002B2D44">
            <w:pPr>
              <w:kinsoku w:val="0"/>
              <w:overflowPunct w:val="0"/>
              <w:rPr>
                <w:rFonts w:ascii="Cambria" w:hAnsi="Cambria"/>
                <w:b/>
              </w:rPr>
            </w:pPr>
            <w:r w:rsidRPr="002B2D44">
              <w:rPr>
                <w:rFonts w:ascii="Cambria" w:hAnsi="Cambria" w:cs="Arial"/>
                <w:b/>
                <w:bCs/>
                <w:lang w:val="sr-Latn-RS"/>
              </w:rPr>
              <w:t>3.</w:t>
            </w:r>
            <w:r w:rsidR="00AB5A53" w:rsidRPr="002B2D44">
              <w:rPr>
                <w:rFonts w:ascii="Cambria" w:hAnsi="Cambria" w:cs="Arial"/>
                <w:b/>
                <w:bCs/>
                <w:lang w:val="sr-Cyrl-BA"/>
              </w:rPr>
              <w:t>Субвенције пословним субјектима погођеним пандемијом COVID-19</w:t>
            </w:r>
          </w:p>
        </w:tc>
        <w:tc>
          <w:tcPr>
            <w:tcW w:w="2839" w:type="dxa"/>
            <w:tcBorders>
              <w:top w:val="single" w:sz="4" w:space="0" w:color="000000"/>
              <w:left w:val="single" w:sz="4" w:space="0" w:color="000000"/>
              <w:bottom w:val="single" w:sz="4" w:space="0" w:color="000000"/>
              <w:right w:val="single" w:sz="4" w:space="0" w:color="000000"/>
            </w:tcBorders>
          </w:tcPr>
          <w:p w:rsidR="00591D02" w:rsidRPr="002B2D44" w:rsidRDefault="00AB5A53" w:rsidP="004C36B9">
            <w:pPr>
              <w:kinsoku w:val="0"/>
              <w:overflowPunct w:val="0"/>
              <w:rPr>
                <w:rFonts w:ascii="Cambria" w:hAnsi="Cambria"/>
                <w:lang w:val="sr-Cyrl-ME"/>
              </w:rPr>
            </w:pPr>
            <w:r w:rsidRPr="002B2D44">
              <w:rPr>
                <w:rFonts w:ascii="Cambria" w:hAnsi="Cambria"/>
                <w:lang w:val="sr-Cyrl-ME"/>
              </w:rPr>
              <w:t>Смањени губици у кључним секторима погођеним пандемојом, задржавање броја запослених</w:t>
            </w:r>
          </w:p>
        </w:tc>
        <w:tc>
          <w:tcPr>
            <w:tcW w:w="3289" w:type="dxa"/>
            <w:tcBorders>
              <w:top w:val="single" w:sz="4" w:space="0" w:color="000000"/>
              <w:left w:val="single" w:sz="4" w:space="0" w:color="000000"/>
              <w:bottom w:val="single" w:sz="4" w:space="0" w:color="000000"/>
              <w:right w:val="single" w:sz="2" w:space="0" w:color="000000"/>
            </w:tcBorders>
          </w:tcPr>
          <w:p w:rsidR="00591D02" w:rsidRPr="002B2D44" w:rsidRDefault="00AB5A53" w:rsidP="004C36B9">
            <w:pPr>
              <w:kinsoku w:val="0"/>
              <w:overflowPunct w:val="0"/>
              <w:rPr>
                <w:rFonts w:ascii="Cambria" w:hAnsi="Cambria"/>
                <w:lang w:val="sr-Cyrl-BA"/>
              </w:rPr>
            </w:pPr>
            <w:r w:rsidRPr="002B2D44">
              <w:rPr>
                <w:rFonts w:ascii="Cambria" w:hAnsi="Cambria"/>
                <w:lang w:val="sr-Cyrl-BA"/>
              </w:rPr>
              <w:t>Број пословних субјеката који припадају погођеним дјелатностима и број запослених радника</w:t>
            </w:r>
          </w:p>
        </w:tc>
        <w:tc>
          <w:tcPr>
            <w:tcW w:w="1974" w:type="dxa"/>
            <w:tcBorders>
              <w:top w:val="single" w:sz="4" w:space="0" w:color="000000"/>
              <w:left w:val="single" w:sz="2" w:space="0" w:color="000000"/>
              <w:bottom w:val="single" w:sz="4" w:space="0" w:color="000000"/>
              <w:right w:val="single" w:sz="4" w:space="0" w:color="000000"/>
            </w:tcBorders>
          </w:tcPr>
          <w:p w:rsidR="00AB5A53" w:rsidRPr="002B2D44" w:rsidRDefault="00AB5A53" w:rsidP="00AB5A53">
            <w:pPr>
              <w:kinsoku w:val="0"/>
              <w:overflowPunct w:val="0"/>
              <w:rPr>
                <w:rFonts w:ascii="Cambria" w:hAnsi="Cambria" w:cs="Arial"/>
                <w:w w:val="102"/>
                <w:lang w:val="sr-Cyrl-BA"/>
              </w:rPr>
            </w:pPr>
            <w:r w:rsidRPr="002B2D44">
              <w:rPr>
                <w:rFonts w:ascii="Cambria" w:hAnsi="Cambria" w:cs="Arial"/>
                <w:spacing w:val="2"/>
              </w:rPr>
              <w:t>В</w:t>
            </w:r>
            <w:r w:rsidRPr="002B2D44">
              <w:rPr>
                <w:rFonts w:ascii="Cambria" w:hAnsi="Cambria" w:cs="Arial"/>
              </w:rPr>
              <w:t>л</w:t>
            </w:r>
            <w:r w:rsidRPr="002B2D44">
              <w:rPr>
                <w:rFonts w:ascii="Cambria" w:hAnsi="Cambria" w:cs="Arial"/>
                <w:spacing w:val="-3"/>
              </w:rPr>
              <w:t>а</w:t>
            </w:r>
            <w:r w:rsidRPr="002B2D44">
              <w:rPr>
                <w:rFonts w:ascii="Cambria" w:hAnsi="Cambria" w:cs="Arial"/>
              </w:rPr>
              <w:t>да</w:t>
            </w:r>
            <w:r w:rsidRPr="002B2D44">
              <w:rPr>
                <w:rFonts w:ascii="Cambria" w:hAnsi="Cambria" w:cs="Arial"/>
                <w:spacing w:val="18"/>
              </w:rPr>
              <w:t xml:space="preserve"> </w:t>
            </w:r>
            <w:r w:rsidRPr="002B2D44">
              <w:rPr>
                <w:rFonts w:ascii="Cambria" w:hAnsi="Cambria" w:cs="Arial"/>
              </w:rPr>
              <w:t>РС</w:t>
            </w:r>
            <w:r w:rsidRPr="002B2D44">
              <w:rPr>
                <w:rFonts w:ascii="Cambria" w:hAnsi="Cambria" w:cs="Arial"/>
                <w:w w:val="102"/>
              </w:rPr>
              <w:t xml:space="preserve"> </w:t>
            </w:r>
          </w:p>
          <w:p w:rsidR="00AB5A53" w:rsidRPr="002B2D44" w:rsidRDefault="00AB5A53" w:rsidP="00AB5A53">
            <w:pPr>
              <w:kinsoku w:val="0"/>
              <w:overflowPunct w:val="0"/>
              <w:rPr>
                <w:rFonts w:ascii="Cambria" w:hAnsi="Cambria" w:cs="Arial"/>
              </w:rPr>
            </w:pPr>
            <w:r w:rsidRPr="002B2D44">
              <w:rPr>
                <w:rFonts w:ascii="Cambria" w:hAnsi="Cambria" w:cs="Arial"/>
              </w:rPr>
              <w:t>ЈУ</w:t>
            </w:r>
            <w:r w:rsidRPr="002B2D44">
              <w:rPr>
                <w:rFonts w:ascii="Cambria" w:hAnsi="Cambria" w:cs="Arial"/>
                <w:spacing w:val="15"/>
              </w:rPr>
              <w:t xml:space="preserve"> </w:t>
            </w:r>
            <w:r w:rsidRPr="002B2D44">
              <w:rPr>
                <w:rFonts w:ascii="Cambria" w:hAnsi="Cambria" w:cs="Arial"/>
                <w:spacing w:val="-3"/>
              </w:rPr>
              <w:t>З</w:t>
            </w:r>
            <w:r w:rsidRPr="002B2D44">
              <w:rPr>
                <w:rFonts w:ascii="Cambria" w:hAnsi="Cambria" w:cs="Arial"/>
              </w:rPr>
              <w:t>ав</w:t>
            </w:r>
            <w:r w:rsidRPr="002B2D44">
              <w:rPr>
                <w:rFonts w:ascii="Cambria" w:hAnsi="Cambria" w:cs="Arial"/>
                <w:spacing w:val="-5"/>
              </w:rPr>
              <w:t>о</w:t>
            </w:r>
            <w:r w:rsidRPr="002B2D44">
              <w:rPr>
                <w:rFonts w:ascii="Cambria" w:hAnsi="Cambria" w:cs="Arial"/>
              </w:rPr>
              <w:t>д</w:t>
            </w:r>
            <w:r w:rsidRPr="002B2D44">
              <w:rPr>
                <w:rFonts w:ascii="Cambria" w:hAnsi="Cambria" w:cs="Arial"/>
                <w:spacing w:val="13"/>
              </w:rPr>
              <w:t xml:space="preserve"> </w:t>
            </w:r>
            <w:r w:rsidRPr="002B2D44">
              <w:rPr>
                <w:rFonts w:ascii="Cambria" w:hAnsi="Cambria" w:cs="Arial"/>
              </w:rPr>
              <w:t>за</w:t>
            </w:r>
          </w:p>
          <w:p w:rsidR="00AB5A53" w:rsidRPr="002B2D44" w:rsidRDefault="00AB5A53" w:rsidP="00AB5A53">
            <w:pPr>
              <w:kinsoku w:val="0"/>
              <w:overflowPunct w:val="0"/>
              <w:rPr>
                <w:rFonts w:ascii="Cambria" w:hAnsi="Cambria" w:cs="Arial"/>
                <w:lang w:val="sr-Cyrl-BA"/>
              </w:rPr>
            </w:pPr>
            <w:r w:rsidRPr="002B2D44">
              <w:rPr>
                <w:rFonts w:ascii="Cambria" w:hAnsi="Cambria" w:cs="Arial"/>
              </w:rPr>
              <w:t>запо</w:t>
            </w:r>
            <w:r w:rsidRPr="002B2D44">
              <w:rPr>
                <w:rFonts w:ascii="Cambria" w:hAnsi="Cambria" w:cs="Arial"/>
                <w:spacing w:val="-3"/>
              </w:rPr>
              <w:t>ш</w:t>
            </w:r>
            <w:r w:rsidRPr="002B2D44">
              <w:rPr>
                <w:rFonts w:ascii="Cambria" w:hAnsi="Cambria" w:cs="Arial"/>
                <w:spacing w:val="1"/>
              </w:rPr>
              <w:t>љ</w:t>
            </w:r>
            <w:r w:rsidRPr="002B2D44">
              <w:rPr>
                <w:rFonts w:ascii="Cambria" w:hAnsi="Cambria" w:cs="Arial"/>
              </w:rPr>
              <w:t>ав</w:t>
            </w:r>
            <w:r w:rsidRPr="002B2D44">
              <w:rPr>
                <w:rFonts w:ascii="Cambria" w:hAnsi="Cambria" w:cs="Arial"/>
                <w:spacing w:val="-3"/>
              </w:rPr>
              <w:t>а</w:t>
            </w:r>
            <w:r w:rsidRPr="002B2D44">
              <w:rPr>
                <w:rFonts w:ascii="Cambria" w:hAnsi="Cambria" w:cs="Arial"/>
              </w:rPr>
              <w:t>ње</w:t>
            </w:r>
            <w:r w:rsidRPr="002B2D44">
              <w:rPr>
                <w:rFonts w:ascii="Cambria" w:hAnsi="Cambria" w:cs="Arial"/>
                <w:w w:val="102"/>
              </w:rPr>
              <w:t xml:space="preserve"> </w:t>
            </w:r>
            <w:r w:rsidRPr="002B2D44">
              <w:rPr>
                <w:rFonts w:ascii="Cambria" w:hAnsi="Cambria" w:cs="Arial"/>
              </w:rPr>
              <w:t>РС</w:t>
            </w:r>
          </w:p>
          <w:p w:rsidR="00591D02" w:rsidRPr="002B2D44" w:rsidRDefault="00AB5A53" w:rsidP="00AB5A53">
            <w:pPr>
              <w:kinsoku w:val="0"/>
              <w:overflowPunct w:val="0"/>
              <w:rPr>
                <w:rFonts w:ascii="Cambria" w:hAnsi="Cambria"/>
                <w:lang w:val="sr-Cyrl-BA"/>
              </w:rPr>
            </w:pPr>
            <w:r w:rsidRPr="002B2D44">
              <w:rPr>
                <w:rFonts w:ascii="Cambria" w:hAnsi="Cambria" w:cs="Arial"/>
                <w:lang w:val="sr-Cyrl-BA"/>
              </w:rPr>
              <w:t>Општина Теслић</w:t>
            </w:r>
          </w:p>
        </w:tc>
        <w:tc>
          <w:tcPr>
            <w:tcW w:w="2026" w:type="dxa"/>
            <w:tcBorders>
              <w:top w:val="single" w:sz="4" w:space="0" w:color="000000"/>
              <w:left w:val="single" w:sz="4" w:space="0" w:color="000000"/>
              <w:bottom w:val="single" w:sz="4" w:space="0" w:color="000000"/>
              <w:right w:val="single" w:sz="4" w:space="0" w:color="000000"/>
            </w:tcBorders>
          </w:tcPr>
          <w:p w:rsidR="00AB5A53" w:rsidRPr="002B2D44" w:rsidRDefault="00AB5A53" w:rsidP="00AB5A53">
            <w:pPr>
              <w:kinsoku w:val="0"/>
              <w:overflowPunct w:val="0"/>
              <w:rPr>
                <w:rFonts w:ascii="Cambria" w:hAnsi="Cambria" w:cs="Arial"/>
                <w:w w:val="102"/>
                <w:lang w:val="sr-Cyrl-BA"/>
              </w:rPr>
            </w:pPr>
            <w:r w:rsidRPr="002B2D44">
              <w:rPr>
                <w:rFonts w:ascii="Cambria" w:hAnsi="Cambria" w:cs="Arial"/>
              </w:rPr>
              <w:t>Б</w:t>
            </w:r>
            <w:r w:rsidRPr="002B2D44">
              <w:rPr>
                <w:rFonts w:ascii="Cambria" w:hAnsi="Cambria" w:cs="Arial"/>
                <w:spacing w:val="-4"/>
              </w:rPr>
              <w:t>у</w:t>
            </w:r>
            <w:r w:rsidRPr="002B2D44">
              <w:rPr>
                <w:rFonts w:ascii="Cambria" w:hAnsi="Cambria" w:cs="Arial"/>
              </w:rPr>
              <w:t>џ</w:t>
            </w:r>
            <w:r w:rsidRPr="002B2D44">
              <w:rPr>
                <w:rFonts w:ascii="Cambria" w:hAnsi="Cambria" w:cs="Arial"/>
                <w:spacing w:val="-2"/>
              </w:rPr>
              <w:t>е</w:t>
            </w:r>
            <w:r w:rsidRPr="002B2D44">
              <w:rPr>
                <w:rFonts w:ascii="Cambria" w:hAnsi="Cambria" w:cs="Arial"/>
              </w:rPr>
              <w:t>т</w:t>
            </w:r>
            <w:r w:rsidRPr="002B2D44">
              <w:rPr>
                <w:rFonts w:ascii="Cambria" w:hAnsi="Cambria" w:cs="Arial"/>
                <w:spacing w:val="19"/>
              </w:rPr>
              <w:t xml:space="preserve"> </w:t>
            </w:r>
            <w:r w:rsidRPr="002B2D44">
              <w:rPr>
                <w:rFonts w:ascii="Cambria" w:hAnsi="Cambria" w:cs="Arial"/>
              </w:rPr>
              <w:t>РС</w:t>
            </w:r>
            <w:r w:rsidRPr="002B2D44">
              <w:rPr>
                <w:rFonts w:ascii="Cambria" w:hAnsi="Cambria" w:cs="Arial"/>
                <w:w w:val="102"/>
              </w:rPr>
              <w:t xml:space="preserve"> </w:t>
            </w:r>
          </w:p>
          <w:p w:rsidR="00AB5A53" w:rsidRPr="002B2D44" w:rsidRDefault="00AB5A53" w:rsidP="00AB5A53">
            <w:pPr>
              <w:kinsoku w:val="0"/>
              <w:overflowPunct w:val="0"/>
              <w:rPr>
                <w:rFonts w:ascii="Cambria" w:hAnsi="Cambria" w:cs="Arial"/>
                <w:lang w:val="sr-Cyrl-BA"/>
              </w:rPr>
            </w:pPr>
            <w:r w:rsidRPr="002B2D44">
              <w:rPr>
                <w:rFonts w:ascii="Cambria" w:hAnsi="Cambria" w:cs="Arial"/>
              </w:rPr>
              <w:t>Ср</w:t>
            </w:r>
            <w:r w:rsidRPr="002B2D44">
              <w:rPr>
                <w:rFonts w:ascii="Cambria" w:hAnsi="Cambria" w:cs="Arial"/>
                <w:spacing w:val="-2"/>
              </w:rPr>
              <w:t>е</w:t>
            </w:r>
            <w:r w:rsidRPr="002B2D44">
              <w:rPr>
                <w:rFonts w:ascii="Cambria" w:hAnsi="Cambria" w:cs="Arial"/>
              </w:rPr>
              <w:t>д</w:t>
            </w:r>
            <w:r w:rsidRPr="002B2D44">
              <w:rPr>
                <w:rFonts w:ascii="Cambria" w:hAnsi="Cambria" w:cs="Arial"/>
                <w:spacing w:val="-2"/>
              </w:rPr>
              <w:t>с</w:t>
            </w:r>
            <w:r w:rsidRPr="002B2D44">
              <w:rPr>
                <w:rFonts w:ascii="Cambria" w:hAnsi="Cambria" w:cs="Arial"/>
              </w:rPr>
              <w:t>т</w:t>
            </w:r>
            <w:r w:rsidRPr="002B2D44">
              <w:rPr>
                <w:rFonts w:ascii="Cambria" w:hAnsi="Cambria" w:cs="Arial"/>
                <w:spacing w:val="-2"/>
              </w:rPr>
              <w:t>в</w:t>
            </w:r>
            <w:r w:rsidRPr="002B2D44">
              <w:rPr>
                <w:rFonts w:ascii="Cambria" w:hAnsi="Cambria" w:cs="Arial"/>
              </w:rPr>
              <w:t>а</w:t>
            </w:r>
            <w:r w:rsidRPr="002B2D44">
              <w:rPr>
                <w:rFonts w:ascii="Cambria" w:hAnsi="Cambria" w:cs="Arial"/>
                <w:spacing w:val="35"/>
              </w:rPr>
              <w:t xml:space="preserve"> </w:t>
            </w:r>
            <w:r w:rsidRPr="002B2D44">
              <w:rPr>
                <w:rFonts w:ascii="Cambria" w:hAnsi="Cambria" w:cs="Arial"/>
              </w:rPr>
              <w:t>З</w:t>
            </w:r>
            <w:r w:rsidRPr="002B2D44">
              <w:rPr>
                <w:rFonts w:ascii="Cambria" w:hAnsi="Cambria" w:cs="Arial"/>
                <w:spacing w:val="-2"/>
              </w:rPr>
              <w:t>а</w:t>
            </w:r>
            <w:r w:rsidRPr="002B2D44">
              <w:rPr>
                <w:rFonts w:ascii="Cambria" w:hAnsi="Cambria" w:cs="Arial"/>
              </w:rPr>
              <w:t>во</w:t>
            </w:r>
            <w:r w:rsidRPr="002B2D44">
              <w:rPr>
                <w:rFonts w:ascii="Cambria" w:hAnsi="Cambria" w:cs="Arial"/>
                <w:spacing w:val="-2"/>
              </w:rPr>
              <w:t>д</w:t>
            </w:r>
            <w:r w:rsidRPr="002B2D44">
              <w:rPr>
                <w:rFonts w:ascii="Cambria" w:hAnsi="Cambria" w:cs="Arial"/>
              </w:rPr>
              <w:t>а</w:t>
            </w:r>
            <w:r w:rsidRPr="002B2D44">
              <w:rPr>
                <w:rFonts w:ascii="Cambria" w:hAnsi="Cambria" w:cs="Arial"/>
                <w:w w:val="102"/>
              </w:rPr>
              <w:t xml:space="preserve"> </w:t>
            </w:r>
            <w:r w:rsidRPr="002B2D44">
              <w:rPr>
                <w:rFonts w:ascii="Cambria" w:hAnsi="Cambria" w:cs="Arial"/>
                <w:lang w:val="sr-Cyrl-BA"/>
              </w:rPr>
              <w:t>Буџет Општине Теслић</w:t>
            </w:r>
          </w:p>
          <w:p w:rsidR="00AB5A53" w:rsidRPr="002B2D44" w:rsidRDefault="00016DB4" w:rsidP="00AB5A53">
            <w:pPr>
              <w:kinsoku w:val="0"/>
              <w:overflowPunct w:val="0"/>
              <w:rPr>
                <w:rFonts w:ascii="Cambria" w:hAnsi="Cambria"/>
                <w:lang w:val="sr-Cyrl-BA"/>
              </w:rPr>
            </w:pPr>
            <w:r w:rsidRPr="002B2D44">
              <w:rPr>
                <w:rFonts w:ascii="Cambria" w:hAnsi="Cambria"/>
                <w:lang w:val="sr-Cyrl-BA"/>
              </w:rPr>
              <w:t>Домаћи и међунар.</w:t>
            </w:r>
            <w:r w:rsidR="00AB5A53" w:rsidRPr="002B2D44">
              <w:rPr>
                <w:rFonts w:ascii="Cambria" w:hAnsi="Cambria"/>
                <w:lang w:val="sr-Cyrl-BA"/>
              </w:rPr>
              <w:t>грантови</w:t>
            </w:r>
          </w:p>
          <w:p w:rsidR="00591D02" w:rsidRPr="002B2D44" w:rsidRDefault="00591D02" w:rsidP="004C36B9">
            <w:pPr>
              <w:kinsoku w:val="0"/>
              <w:overflowPunct w:val="0"/>
              <w:rPr>
                <w:rFonts w:ascii="Cambria" w:hAnsi="Cambria"/>
                <w:lang w:val="sr-Cyrl-BA"/>
              </w:rPr>
            </w:pPr>
          </w:p>
        </w:tc>
      </w:tr>
      <w:tr w:rsidR="00591D02" w:rsidRPr="002B2D44" w:rsidTr="002B2D44">
        <w:trPr>
          <w:trHeight w:hRule="exact" w:val="2429"/>
        </w:trPr>
        <w:tc>
          <w:tcPr>
            <w:tcW w:w="3819" w:type="dxa"/>
            <w:tcBorders>
              <w:top w:val="single" w:sz="4" w:space="0" w:color="000000"/>
              <w:left w:val="single" w:sz="4" w:space="0" w:color="000000"/>
              <w:bottom w:val="single" w:sz="4" w:space="0" w:color="000000"/>
              <w:right w:val="single" w:sz="4" w:space="0" w:color="000000"/>
            </w:tcBorders>
          </w:tcPr>
          <w:p w:rsidR="00591D02" w:rsidRPr="002B2D44" w:rsidRDefault="00DD711D" w:rsidP="00DD711D">
            <w:pPr>
              <w:kinsoku w:val="0"/>
              <w:overflowPunct w:val="0"/>
              <w:rPr>
                <w:rFonts w:ascii="Cambria" w:hAnsi="Cambria" w:cs="Arial"/>
                <w:b/>
                <w:bCs/>
                <w:lang w:val="sr-Cyrl-BA"/>
              </w:rPr>
            </w:pPr>
            <w:r w:rsidRPr="002B2D44">
              <w:rPr>
                <w:rFonts w:ascii="Cambria" w:hAnsi="Cambria"/>
                <w:b/>
                <w:lang w:val="sr-Cyrl-BA"/>
              </w:rPr>
              <w:t xml:space="preserve">  </w:t>
            </w:r>
            <w:r w:rsidR="00591D02" w:rsidRPr="002B2D44">
              <w:rPr>
                <w:rFonts w:ascii="Cambria" w:hAnsi="Cambria"/>
                <w:b/>
                <w:lang w:val="sr-Cyrl-BA"/>
              </w:rPr>
              <w:t xml:space="preserve">4. Подршка запошљавању и самозапошљавању у пољопривреди </w:t>
            </w:r>
          </w:p>
        </w:tc>
        <w:tc>
          <w:tcPr>
            <w:tcW w:w="2839"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cs="Arial"/>
                <w:lang w:val="sr-Cyrl-BA"/>
              </w:rPr>
            </w:pPr>
            <w:r w:rsidRPr="002B2D44">
              <w:rPr>
                <w:rFonts w:ascii="Cambria" w:hAnsi="Cambria" w:cs="Arial"/>
                <w:lang w:val="sr-Cyrl-BA"/>
              </w:rPr>
              <w:t>Запошљавање и самозапошљавање око 30 лица</w:t>
            </w:r>
          </w:p>
        </w:tc>
        <w:tc>
          <w:tcPr>
            <w:tcW w:w="3289" w:type="dxa"/>
            <w:tcBorders>
              <w:top w:val="single" w:sz="4" w:space="0" w:color="000000"/>
              <w:left w:val="single" w:sz="4" w:space="0" w:color="000000"/>
              <w:bottom w:val="single" w:sz="4" w:space="0" w:color="000000"/>
              <w:right w:val="single" w:sz="2"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lang w:val="sr-Cyrl-BA"/>
              </w:rPr>
              <w:t>Исказан интерес незапослених лица за обављање пољопр. дјелатности, регистр. ком. газдинстава.</w:t>
            </w:r>
          </w:p>
          <w:p w:rsidR="00591D02" w:rsidRPr="002B2D44" w:rsidRDefault="00591D02" w:rsidP="004C36B9">
            <w:pPr>
              <w:kinsoku w:val="0"/>
              <w:overflowPunct w:val="0"/>
              <w:rPr>
                <w:rFonts w:ascii="Cambria" w:hAnsi="Cambria" w:cs="Arial"/>
                <w:lang w:val="sr-Cyrl-BA"/>
              </w:rPr>
            </w:pPr>
            <w:r w:rsidRPr="002B2D44">
              <w:rPr>
                <w:rFonts w:ascii="Cambria" w:hAnsi="Cambria"/>
                <w:lang w:val="sr-Cyrl-BA"/>
              </w:rPr>
              <w:t>Исказан интерес постојећих пољоприв. произвођача за проширењем и унапређењем производње</w:t>
            </w:r>
          </w:p>
        </w:tc>
        <w:tc>
          <w:tcPr>
            <w:tcW w:w="1974" w:type="dxa"/>
            <w:tcBorders>
              <w:top w:val="single" w:sz="4" w:space="0" w:color="000000"/>
              <w:left w:val="single" w:sz="2"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lang w:val="sr-Cyrl-BA"/>
              </w:rPr>
              <w:t>Влада РС</w:t>
            </w:r>
          </w:p>
          <w:p w:rsidR="00591D02" w:rsidRPr="002B2D44" w:rsidRDefault="00591D02" w:rsidP="004C36B9">
            <w:pPr>
              <w:kinsoku w:val="0"/>
              <w:overflowPunct w:val="0"/>
              <w:rPr>
                <w:rFonts w:ascii="Cambria" w:hAnsi="Cambria" w:cs="Arial"/>
              </w:rPr>
            </w:pPr>
            <w:r w:rsidRPr="002B2D44">
              <w:rPr>
                <w:rFonts w:ascii="Cambria" w:hAnsi="Cambria" w:cs="Arial"/>
              </w:rPr>
              <w:t>ЈУ</w:t>
            </w:r>
            <w:r w:rsidRPr="002B2D44">
              <w:rPr>
                <w:rFonts w:ascii="Cambria" w:hAnsi="Cambria" w:cs="Arial"/>
                <w:spacing w:val="15"/>
              </w:rPr>
              <w:t xml:space="preserve"> </w:t>
            </w:r>
            <w:r w:rsidRPr="002B2D44">
              <w:rPr>
                <w:rFonts w:ascii="Cambria" w:hAnsi="Cambria" w:cs="Arial"/>
                <w:spacing w:val="-3"/>
              </w:rPr>
              <w:t>З</w:t>
            </w:r>
            <w:r w:rsidRPr="002B2D44">
              <w:rPr>
                <w:rFonts w:ascii="Cambria" w:hAnsi="Cambria" w:cs="Arial"/>
              </w:rPr>
              <w:t>ав</w:t>
            </w:r>
            <w:r w:rsidRPr="002B2D44">
              <w:rPr>
                <w:rFonts w:ascii="Cambria" w:hAnsi="Cambria" w:cs="Arial"/>
                <w:spacing w:val="-5"/>
              </w:rPr>
              <w:t>о</w:t>
            </w:r>
            <w:r w:rsidRPr="002B2D44">
              <w:rPr>
                <w:rFonts w:ascii="Cambria" w:hAnsi="Cambria" w:cs="Arial"/>
              </w:rPr>
              <w:t>д</w:t>
            </w:r>
            <w:r w:rsidRPr="002B2D44">
              <w:rPr>
                <w:rFonts w:ascii="Cambria" w:hAnsi="Cambria" w:cs="Arial"/>
                <w:spacing w:val="13"/>
              </w:rPr>
              <w:t xml:space="preserve"> </w:t>
            </w:r>
            <w:r w:rsidRPr="002B2D44">
              <w:rPr>
                <w:rFonts w:ascii="Cambria" w:hAnsi="Cambria" w:cs="Arial"/>
              </w:rPr>
              <w:t>за</w:t>
            </w:r>
          </w:p>
          <w:p w:rsidR="00591D02" w:rsidRPr="002B2D44" w:rsidRDefault="00591D02" w:rsidP="004C36B9">
            <w:pPr>
              <w:kinsoku w:val="0"/>
              <w:overflowPunct w:val="0"/>
              <w:rPr>
                <w:rFonts w:ascii="Cambria" w:hAnsi="Cambria" w:cs="Arial"/>
              </w:rPr>
            </w:pPr>
            <w:r w:rsidRPr="002B2D44">
              <w:rPr>
                <w:rFonts w:ascii="Cambria" w:hAnsi="Cambria" w:cs="Arial"/>
              </w:rPr>
              <w:t>запо</w:t>
            </w:r>
            <w:r w:rsidRPr="002B2D44">
              <w:rPr>
                <w:rFonts w:ascii="Cambria" w:hAnsi="Cambria" w:cs="Arial"/>
                <w:spacing w:val="-3"/>
              </w:rPr>
              <w:t>ш</w:t>
            </w:r>
            <w:r w:rsidRPr="002B2D44">
              <w:rPr>
                <w:rFonts w:ascii="Cambria" w:hAnsi="Cambria" w:cs="Arial"/>
                <w:spacing w:val="1"/>
              </w:rPr>
              <w:t>љ</w:t>
            </w:r>
            <w:r w:rsidRPr="002B2D44">
              <w:rPr>
                <w:rFonts w:ascii="Cambria" w:hAnsi="Cambria" w:cs="Arial"/>
              </w:rPr>
              <w:t>ав</w:t>
            </w:r>
            <w:r w:rsidRPr="002B2D44">
              <w:rPr>
                <w:rFonts w:ascii="Cambria" w:hAnsi="Cambria" w:cs="Arial"/>
                <w:spacing w:val="-3"/>
              </w:rPr>
              <w:t>а</w:t>
            </w:r>
            <w:r w:rsidRPr="002B2D44">
              <w:rPr>
                <w:rFonts w:ascii="Cambria" w:hAnsi="Cambria" w:cs="Arial"/>
              </w:rPr>
              <w:t>ње</w:t>
            </w:r>
            <w:r w:rsidRPr="002B2D44">
              <w:rPr>
                <w:rFonts w:ascii="Cambria" w:hAnsi="Cambria" w:cs="Arial"/>
                <w:w w:val="102"/>
              </w:rPr>
              <w:t xml:space="preserve"> </w:t>
            </w:r>
            <w:r w:rsidRPr="002B2D44">
              <w:rPr>
                <w:rFonts w:ascii="Cambria" w:hAnsi="Cambria" w:cs="Arial"/>
              </w:rPr>
              <w:t>РС</w:t>
            </w:r>
          </w:p>
          <w:p w:rsidR="00591D02" w:rsidRPr="002B2D44" w:rsidRDefault="00591D02" w:rsidP="004C36B9">
            <w:pPr>
              <w:kinsoku w:val="0"/>
              <w:overflowPunct w:val="0"/>
              <w:rPr>
                <w:rFonts w:ascii="Cambria" w:hAnsi="Cambria"/>
                <w:lang w:val="sr-Cyrl-BA"/>
              </w:rPr>
            </w:pPr>
            <w:r w:rsidRPr="002B2D44">
              <w:rPr>
                <w:rFonts w:ascii="Cambria" w:hAnsi="Cambria"/>
                <w:lang w:val="sr-Cyrl-BA"/>
              </w:rPr>
              <w:t>Општина Теслић</w:t>
            </w:r>
          </w:p>
        </w:tc>
        <w:tc>
          <w:tcPr>
            <w:tcW w:w="2026"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lang w:val="sr-Cyrl-BA"/>
              </w:rPr>
              <w:t>Будџет РС</w:t>
            </w:r>
          </w:p>
          <w:p w:rsidR="00591D02" w:rsidRPr="002B2D44" w:rsidRDefault="00591D02" w:rsidP="004C36B9">
            <w:pPr>
              <w:kinsoku w:val="0"/>
              <w:overflowPunct w:val="0"/>
              <w:rPr>
                <w:rFonts w:ascii="Cambria" w:hAnsi="Cambria"/>
                <w:lang w:val="sr-Cyrl-BA"/>
              </w:rPr>
            </w:pPr>
            <w:r w:rsidRPr="002B2D44">
              <w:rPr>
                <w:rFonts w:ascii="Cambria" w:hAnsi="Cambria"/>
                <w:lang w:val="sr-Cyrl-BA"/>
              </w:rPr>
              <w:t>Средства Завода</w:t>
            </w:r>
          </w:p>
          <w:p w:rsidR="00591D02" w:rsidRPr="002B2D44" w:rsidRDefault="00591D02" w:rsidP="004C36B9">
            <w:pPr>
              <w:kinsoku w:val="0"/>
              <w:overflowPunct w:val="0"/>
              <w:rPr>
                <w:rFonts w:ascii="Cambria" w:hAnsi="Cambria"/>
                <w:lang w:val="sr-Cyrl-BA"/>
              </w:rPr>
            </w:pPr>
            <w:r w:rsidRPr="002B2D44">
              <w:rPr>
                <w:rFonts w:ascii="Cambria" w:hAnsi="Cambria"/>
                <w:lang w:val="sr-Cyrl-BA"/>
              </w:rPr>
              <w:t>Буџет општине Теслић</w:t>
            </w:r>
          </w:p>
          <w:p w:rsidR="0023383F" w:rsidRPr="002B2D44" w:rsidRDefault="0023383F" w:rsidP="0023383F">
            <w:pPr>
              <w:kinsoku w:val="0"/>
              <w:overflowPunct w:val="0"/>
              <w:rPr>
                <w:rFonts w:ascii="Cambria" w:hAnsi="Cambria"/>
                <w:lang w:val="sr-Cyrl-BA"/>
              </w:rPr>
            </w:pPr>
            <w:r w:rsidRPr="002B2D44">
              <w:rPr>
                <w:rFonts w:ascii="Cambria" w:hAnsi="Cambria"/>
                <w:lang w:val="sr-Cyrl-BA"/>
              </w:rPr>
              <w:t>Домаћи и међународни грантови</w:t>
            </w:r>
          </w:p>
          <w:p w:rsidR="00591D02" w:rsidRPr="002B2D44" w:rsidRDefault="00591D02" w:rsidP="004C36B9">
            <w:pPr>
              <w:kinsoku w:val="0"/>
              <w:overflowPunct w:val="0"/>
              <w:rPr>
                <w:rFonts w:ascii="Cambria" w:hAnsi="Cambria" w:cs="Arial"/>
                <w:lang w:val="sr-Cyrl-BA"/>
              </w:rPr>
            </w:pPr>
          </w:p>
        </w:tc>
      </w:tr>
      <w:tr w:rsidR="00591D02" w:rsidRPr="002B2D44" w:rsidTr="002B2D44">
        <w:trPr>
          <w:trHeight w:hRule="exact" w:val="1164"/>
        </w:trPr>
        <w:tc>
          <w:tcPr>
            <w:tcW w:w="3819"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b/>
                <w:lang w:val="sr-Cyrl-BA"/>
              </w:rPr>
            </w:pPr>
            <w:r w:rsidRPr="002B2D44">
              <w:rPr>
                <w:rFonts w:ascii="Cambria" w:hAnsi="Cambria" w:cs="Arial"/>
                <w:b/>
                <w:bCs/>
                <w:lang w:val="sr-Cyrl-BA"/>
              </w:rPr>
              <w:t>5.</w:t>
            </w:r>
            <w:r w:rsidR="00DD711D" w:rsidRPr="002B2D44">
              <w:rPr>
                <w:rFonts w:ascii="Cambria" w:hAnsi="Cambria" w:cs="Arial"/>
                <w:b/>
                <w:bCs/>
                <w:lang w:val="sr-Cyrl-BA"/>
              </w:rPr>
              <w:t xml:space="preserve"> </w:t>
            </w:r>
            <w:r w:rsidRPr="002B2D44">
              <w:rPr>
                <w:rFonts w:ascii="Cambria" w:hAnsi="Cambria" w:cs="Arial"/>
                <w:b/>
                <w:bCs/>
              </w:rPr>
              <w:t>П</w:t>
            </w:r>
            <w:r w:rsidRPr="002B2D44">
              <w:rPr>
                <w:rFonts w:ascii="Cambria" w:hAnsi="Cambria" w:cs="Arial"/>
                <w:b/>
                <w:bCs/>
                <w:spacing w:val="1"/>
              </w:rPr>
              <w:t>о</w:t>
            </w:r>
            <w:r w:rsidRPr="002B2D44">
              <w:rPr>
                <w:rFonts w:ascii="Cambria" w:hAnsi="Cambria" w:cs="Arial"/>
                <w:b/>
                <w:bCs/>
                <w:spacing w:val="-3"/>
              </w:rPr>
              <w:t>д</w:t>
            </w:r>
            <w:r w:rsidRPr="002B2D44">
              <w:rPr>
                <w:rFonts w:ascii="Cambria" w:hAnsi="Cambria" w:cs="Arial"/>
                <w:b/>
                <w:bCs/>
              </w:rPr>
              <w:t>рш</w:t>
            </w:r>
            <w:r w:rsidRPr="002B2D44">
              <w:rPr>
                <w:rFonts w:ascii="Cambria" w:hAnsi="Cambria" w:cs="Arial"/>
                <w:b/>
                <w:bCs/>
                <w:spacing w:val="-2"/>
              </w:rPr>
              <w:t>к</w:t>
            </w:r>
            <w:r w:rsidRPr="002B2D44">
              <w:rPr>
                <w:rFonts w:ascii="Cambria" w:hAnsi="Cambria" w:cs="Arial"/>
                <w:b/>
                <w:bCs/>
              </w:rPr>
              <w:t>а</w:t>
            </w:r>
            <w:r w:rsidRPr="002B2D44">
              <w:rPr>
                <w:rFonts w:ascii="Cambria" w:hAnsi="Cambria"/>
                <w:b/>
                <w:bCs/>
                <w:lang w:val="sr-Cyrl-BA"/>
              </w:rPr>
              <w:t xml:space="preserve"> </w:t>
            </w:r>
            <w:r w:rsidRPr="002B2D44">
              <w:rPr>
                <w:rFonts w:ascii="Cambria" w:hAnsi="Cambria" w:cs="Arial"/>
                <w:b/>
                <w:bCs/>
              </w:rPr>
              <w:t>с</w:t>
            </w:r>
            <w:r w:rsidRPr="002B2D44">
              <w:rPr>
                <w:rFonts w:ascii="Cambria" w:hAnsi="Cambria" w:cs="Arial"/>
                <w:b/>
                <w:bCs/>
                <w:spacing w:val="-4"/>
              </w:rPr>
              <w:t>т</w:t>
            </w:r>
            <w:r w:rsidRPr="002B2D44">
              <w:rPr>
                <w:rFonts w:ascii="Cambria" w:hAnsi="Cambria" w:cs="Arial"/>
                <w:b/>
                <w:bCs/>
                <w:spacing w:val="1"/>
              </w:rPr>
              <w:t>и</w:t>
            </w:r>
            <w:r w:rsidRPr="002B2D44">
              <w:rPr>
                <w:rFonts w:ascii="Cambria" w:hAnsi="Cambria" w:cs="Arial"/>
                <w:b/>
                <w:bCs/>
              </w:rPr>
              <w:t>п</w:t>
            </w:r>
            <w:r w:rsidRPr="002B2D44">
              <w:rPr>
                <w:rFonts w:ascii="Cambria" w:hAnsi="Cambria" w:cs="Arial"/>
                <w:b/>
                <w:bCs/>
                <w:spacing w:val="-3"/>
              </w:rPr>
              <w:t>е</w:t>
            </w:r>
            <w:r w:rsidRPr="002B2D44">
              <w:rPr>
                <w:rFonts w:ascii="Cambria" w:hAnsi="Cambria" w:cs="Arial"/>
                <w:b/>
                <w:bCs/>
              </w:rPr>
              <w:t>нд</w:t>
            </w:r>
            <w:r w:rsidRPr="002B2D44">
              <w:rPr>
                <w:rFonts w:ascii="Cambria" w:hAnsi="Cambria" w:cs="Arial"/>
                <w:b/>
                <w:bCs/>
                <w:spacing w:val="1"/>
              </w:rPr>
              <w:t>и</w:t>
            </w:r>
            <w:r w:rsidRPr="002B2D44">
              <w:rPr>
                <w:rFonts w:ascii="Cambria" w:hAnsi="Cambria" w:cs="Arial"/>
                <w:b/>
                <w:bCs/>
                <w:spacing w:val="-2"/>
              </w:rPr>
              <w:t>р</w:t>
            </w:r>
            <w:r w:rsidRPr="002B2D44">
              <w:rPr>
                <w:rFonts w:ascii="Cambria" w:hAnsi="Cambria" w:cs="Arial"/>
                <w:b/>
                <w:bCs/>
              </w:rPr>
              <w:t>а</w:t>
            </w:r>
            <w:r w:rsidRPr="002B2D44">
              <w:rPr>
                <w:rFonts w:ascii="Cambria" w:hAnsi="Cambria" w:cs="Arial"/>
                <w:b/>
                <w:bCs/>
                <w:spacing w:val="1"/>
              </w:rPr>
              <w:t>њ</w:t>
            </w:r>
            <w:r w:rsidRPr="002B2D44">
              <w:rPr>
                <w:rFonts w:ascii="Cambria" w:hAnsi="Cambria" w:cs="Arial"/>
                <w:b/>
                <w:bCs/>
              </w:rPr>
              <w:t>у</w:t>
            </w:r>
            <w:r w:rsidRPr="002B2D44">
              <w:rPr>
                <w:rFonts w:ascii="Cambria" w:hAnsi="Cambria" w:cs="Arial"/>
                <w:b/>
                <w:bCs/>
                <w:spacing w:val="39"/>
              </w:rPr>
              <w:t xml:space="preserve"> </w:t>
            </w:r>
            <w:r w:rsidRPr="002B2D44">
              <w:rPr>
                <w:rFonts w:ascii="Cambria" w:hAnsi="Cambria" w:cs="Arial"/>
                <w:b/>
                <w:bCs/>
              </w:rPr>
              <w:t>за</w:t>
            </w:r>
            <w:r w:rsidRPr="002B2D44">
              <w:rPr>
                <w:rFonts w:ascii="Cambria" w:hAnsi="Cambria" w:cs="Arial"/>
                <w:b/>
                <w:bCs/>
                <w:w w:val="102"/>
              </w:rPr>
              <w:t xml:space="preserve"> </w:t>
            </w:r>
            <w:r w:rsidRPr="002B2D44">
              <w:rPr>
                <w:rFonts w:ascii="Cambria" w:hAnsi="Cambria" w:cs="Arial"/>
                <w:b/>
                <w:bCs/>
              </w:rPr>
              <w:t>школ</w:t>
            </w:r>
            <w:r w:rsidRPr="002B2D44">
              <w:rPr>
                <w:rFonts w:ascii="Cambria" w:hAnsi="Cambria" w:cs="Arial"/>
                <w:b/>
                <w:bCs/>
                <w:spacing w:val="-2"/>
              </w:rPr>
              <w:t>о</w:t>
            </w:r>
            <w:r w:rsidRPr="002B2D44">
              <w:rPr>
                <w:rFonts w:ascii="Cambria" w:hAnsi="Cambria" w:cs="Arial"/>
                <w:b/>
                <w:bCs/>
                <w:spacing w:val="1"/>
              </w:rPr>
              <w:t>в</w:t>
            </w:r>
            <w:r w:rsidRPr="002B2D44">
              <w:rPr>
                <w:rFonts w:ascii="Cambria" w:hAnsi="Cambria" w:cs="Arial"/>
                <w:b/>
                <w:bCs/>
                <w:spacing w:val="-5"/>
              </w:rPr>
              <w:t>а</w:t>
            </w:r>
            <w:r w:rsidRPr="002B2D44">
              <w:rPr>
                <w:rFonts w:ascii="Cambria" w:hAnsi="Cambria" w:cs="Arial"/>
                <w:b/>
                <w:bCs/>
                <w:spacing w:val="1"/>
              </w:rPr>
              <w:t>њ</w:t>
            </w:r>
            <w:r w:rsidRPr="002B2D44">
              <w:rPr>
                <w:rFonts w:ascii="Cambria" w:hAnsi="Cambria" w:cs="Arial"/>
                <w:b/>
                <w:bCs/>
              </w:rPr>
              <w:t>е</w:t>
            </w:r>
            <w:r w:rsidRPr="002B2D44">
              <w:rPr>
                <w:rFonts w:ascii="Cambria" w:hAnsi="Cambria" w:cs="Arial"/>
                <w:b/>
                <w:bCs/>
                <w:spacing w:val="30"/>
              </w:rPr>
              <w:t xml:space="preserve"> </w:t>
            </w:r>
            <w:r w:rsidRPr="002B2D44">
              <w:rPr>
                <w:rFonts w:ascii="Cambria" w:hAnsi="Cambria" w:cs="Arial"/>
                <w:b/>
                <w:bCs/>
              </w:rPr>
              <w:t>за</w:t>
            </w:r>
            <w:r w:rsidRPr="002B2D44">
              <w:rPr>
                <w:rFonts w:ascii="Cambria" w:hAnsi="Cambria" w:cs="Arial"/>
                <w:b/>
                <w:bCs/>
                <w:w w:val="102"/>
              </w:rPr>
              <w:t xml:space="preserve"> </w:t>
            </w:r>
            <w:r w:rsidRPr="002B2D44">
              <w:rPr>
                <w:rFonts w:ascii="Cambria" w:hAnsi="Cambria" w:cs="Arial"/>
                <w:b/>
                <w:bCs/>
              </w:rPr>
              <w:t>д</w:t>
            </w:r>
            <w:r w:rsidRPr="002B2D44">
              <w:rPr>
                <w:rFonts w:ascii="Cambria" w:hAnsi="Cambria" w:cs="Arial"/>
                <w:b/>
                <w:bCs/>
                <w:spacing w:val="-2"/>
              </w:rPr>
              <w:t>е</w:t>
            </w:r>
            <w:r w:rsidRPr="002B2D44">
              <w:rPr>
                <w:rFonts w:ascii="Cambria" w:hAnsi="Cambria" w:cs="Arial"/>
                <w:b/>
                <w:bCs/>
              </w:rPr>
              <w:t>ф</w:t>
            </w:r>
            <w:r w:rsidRPr="002B2D44">
              <w:rPr>
                <w:rFonts w:ascii="Cambria" w:hAnsi="Cambria" w:cs="Arial"/>
                <w:b/>
                <w:bCs/>
                <w:spacing w:val="-3"/>
              </w:rPr>
              <w:t>и</w:t>
            </w:r>
            <w:r w:rsidRPr="002B2D44">
              <w:rPr>
                <w:rFonts w:ascii="Cambria" w:hAnsi="Cambria" w:cs="Arial"/>
                <w:b/>
                <w:bCs/>
              </w:rPr>
              <w:t>ци</w:t>
            </w:r>
            <w:r w:rsidRPr="002B2D44">
              <w:rPr>
                <w:rFonts w:ascii="Cambria" w:hAnsi="Cambria" w:cs="Arial"/>
                <w:b/>
                <w:bCs/>
                <w:spacing w:val="-3"/>
              </w:rPr>
              <w:t>т</w:t>
            </w:r>
            <w:r w:rsidRPr="002B2D44">
              <w:rPr>
                <w:rFonts w:ascii="Cambria" w:hAnsi="Cambria" w:cs="Arial"/>
                <w:b/>
                <w:bCs/>
              </w:rPr>
              <w:t>арна</w:t>
            </w:r>
            <w:r w:rsidRPr="002B2D44">
              <w:rPr>
                <w:rFonts w:ascii="Cambria" w:hAnsi="Cambria" w:cs="Arial"/>
                <w:b/>
                <w:bCs/>
                <w:w w:val="102"/>
              </w:rPr>
              <w:t xml:space="preserve"> </w:t>
            </w:r>
            <w:r w:rsidRPr="002B2D44">
              <w:rPr>
                <w:rFonts w:ascii="Cambria" w:hAnsi="Cambria" w:cs="Arial"/>
                <w:b/>
                <w:bCs/>
              </w:rPr>
              <w:t>зан</w:t>
            </w:r>
            <w:r w:rsidRPr="002B2D44">
              <w:rPr>
                <w:rFonts w:ascii="Cambria" w:hAnsi="Cambria" w:cs="Arial"/>
                <w:b/>
                <w:bCs/>
                <w:spacing w:val="-4"/>
              </w:rPr>
              <w:t>и</w:t>
            </w:r>
            <w:r w:rsidRPr="002B2D44">
              <w:rPr>
                <w:rFonts w:ascii="Cambria" w:hAnsi="Cambria" w:cs="Arial"/>
                <w:b/>
                <w:bCs/>
                <w:spacing w:val="3"/>
              </w:rPr>
              <w:t>м</w:t>
            </w:r>
            <w:r w:rsidRPr="002B2D44">
              <w:rPr>
                <w:rFonts w:ascii="Cambria" w:hAnsi="Cambria" w:cs="Arial"/>
                <w:b/>
                <w:bCs/>
                <w:spacing w:val="-5"/>
              </w:rPr>
              <w:t>а</w:t>
            </w:r>
            <w:r w:rsidRPr="002B2D44">
              <w:rPr>
                <w:rFonts w:ascii="Cambria" w:hAnsi="Cambria" w:cs="Arial"/>
                <w:b/>
                <w:bCs/>
                <w:spacing w:val="1"/>
              </w:rPr>
              <w:t>њ</w:t>
            </w:r>
            <w:r w:rsidRPr="002B2D44">
              <w:rPr>
                <w:rFonts w:ascii="Cambria" w:hAnsi="Cambria" w:cs="Arial"/>
                <w:b/>
                <w:bCs/>
              </w:rPr>
              <w:t>а</w:t>
            </w:r>
          </w:p>
        </w:tc>
        <w:tc>
          <w:tcPr>
            <w:tcW w:w="2839"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cs="Arial"/>
                <w:lang w:val="sr-Cyrl-BA"/>
              </w:rPr>
            </w:pPr>
            <w:r w:rsidRPr="002B2D44">
              <w:rPr>
                <w:rFonts w:ascii="Cambria" w:hAnsi="Cambria" w:cs="Arial"/>
                <w:lang w:val="sr-Cyrl-BA"/>
              </w:rPr>
              <w:t xml:space="preserve">Додјељено најмање пет стипендија годишње </w:t>
            </w:r>
          </w:p>
        </w:tc>
        <w:tc>
          <w:tcPr>
            <w:tcW w:w="3289" w:type="dxa"/>
            <w:tcBorders>
              <w:top w:val="single" w:sz="4" w:space="0" w:color="000000"/>
              <w:left w:val="single" w:sz="4" w:space="0" w:color="000000"/>
              <w:bottom w:val="single" w:sz="4" w:space="0" w:color="000000"/>
              <w:right w:val="single" w:sz="2"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lang w:val="sr-Cyrl-BA"/>
              </w:rPr>
              <w:t>Утврђене потребе привреде за дефицитарним занимањима</w:t>
            </w:r>
          </w:p>
          <w:p w:rsidR="00591D02" w:rsidRPr="002B2D44" w:rsidRDefault="00591D02" w:rsidP="004C36B9">
            <w:pPr>
              <w:kinsoku w:val="0"/>
              <w:overflowPunct w:val="0"/>
              <w:rPr>
                <w:rFonts w:ascii="Cambria" w:hAnsi="Cambria"/>
                <w:lang w:val="sr-Cyrl-BA"/>
              </w:rPr>
            </w:pPr>
            <w:r w:rsidRPr="002B2D44">
              <w:rPr>
                <w:rFonts w:ascii="Cambria" w:hAnsi="Cambria"/>
                <w:lang w:val="sr-Cyrl-BA"/>
              </w:rPr>
              <w:t>Број и структура лица корисника стипендија</w:t>
            </w:r>
          </w:p>
        </w:tc>
        <w:tc>
          <w:tcPr>
            <w:tcW w:w="1974" w:type="dxa"/>
            <w:tcBorders>
              <w:top w:val="single" w:sz="4" w:space="0" w:color="000000"/>
              <w:left w:val="single" w:sz="2"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lang w:val="sr-Cyrl-BA"/>
              </w:rPr>
              <w:t>Општина Теслић</w:t>
            </w:r>
          </w:p>
          <w:p w:rsidR="00591D02" w:rsidRPr="002B2D44" w:rsidRDefault="00591D02" w:rsidP="004C36B9">
            <w:pPr>
              <w:kinsoku w:val="0"/>
              <w:overflowPunct w:val="0"/>
              <w:rPr>
                <w:rFonts w:ascii="Cambria" w:hAnsi="Cambria"/>
                <w:lang w:val="sr-Cyrl-BA"/>
              </w:rPr>
            </w:pPr>
            <w:r w:rsidRPr="002B2D44">
              <w:rPr>
                <w:rFonts w:ascii="Cambria" w:hAnsi="Cambria"/>
                <w:lang w:val="sr-Cyrl-BA"/>
              </w:rPr>
              <w:t>Послодавци</w:t>
            </w:r>
          </w:p>
        </w:tc>
        <w:tc>
          <w:tcPr>
            <w:tcW w:w="2026"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lang w:val="sr-Cyrl-BA"/>
              </w:rPr>
              <w:t>Буџет општине Теслић</w:t>
            </w:r>
          </w:p>
          <w:p w:rsidR="00591D02" w:rsidRPr="002B2D44" w:rsidRDefault="00591D02" w:rsidP="004C36B9">
            <w:pPr>
              <w:kinsoku w:val="0"/>
              <w:overflowPunct w:val="0"/>
              <w:rPr>
                <w:rFonts w:ascii="Cambria" w:hAnsi="Cambria"/>
                <w:lang w:val="sr-Cyrl-BA"/>
              </w:rPr>
            </w:pPr>
            <w:r w:rsidRPr="002B2D44">
              <w:rPr>
                <w:rFonts w:ascii="Cambria" w:hAnsi="Cambria"/>
                <w:lang w:val="sr-Cyrl-BA"/>
              </w:rPr>
              <w:t>Послодавци</w:t>
            </w:r>
          </w:p>
          <w:p w:rsidR="00591D02" w:rsidRPr="002B2D44" w:rsidRDefault="00591D02" w:rsidP="004C36B9">
            <w:pPr>
              <w:kinsoku w:val="0"/>
              <w:overflowPunct w:val="0"/>
              <w:rPr>
                <w:rFonts w:ascii="Cambria" w:hAnsi="Cambria"/>
                <w:lang w:val="sr-Cyrl-BA"/>
              </w:rPr>
            </w:pPr>
          </w:p>
        </w:tc>
      </w:tr>
      <w:tr w:rsidR="00591D02" w:rsidRPr="002B2D44" w:rsidTr="004C36B9">
        <w:trPr>
          <w:trHeight w:hRule="exact" w:val="1437"/>
        </w:trPr>
        <w:tc>
          <w:tcPr>
            <w:tcW w:w="3819"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cs="Arial"/>
                <w:b/>
                <w:bCs/>
                <w:lang w:val="sr-Cyrl-BA"/>
              </w:rPr>
            </w:pPr>
            <w:r w:rsidRPr="002B2D44">
              <w:rPr>
                <w:rFonts w:ascii="Cambria" w:hAnsi="Cambria" w:cs="Arial"/>
                <w:b/>
                <w:bCs/>
                <w:lang w:val="sr-Cyrl-BA"/>
              </w:rPr>
              <w:t>6. Програм прво радно искуство</w:t>
            </w:r>
          </w:p>
        </w:tc>
        <w:tc>
          <w:tcPr>
            <w:tcW w:w="2839"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cs="Arial"/>
                <w:lang w:val="sr-Cyrl-BA"/>
              </w:rPr>
            </w:pPr>
            <w:r w:rsidRPr="002B2D44">
              <w:rPr>
                <w:rFonts w:ascii="Cambria" w:hAnsi="Cambria" w:cs="Arial"/>
                <w:lang w:val="sr-Cyrl-BA"/>
              </w:rPr>
              <w:t>Стицање приправничког /волонтерског стажа за најмање 20 лица</w:t>
            </w:r>
          </w:p>
        </w:tc>
        <w:tc>
          <w:tcPr>
            <w:tcW w:w="3289" w:type="dxa"/>
            <w:tcBorders>
              <w:top w:val="single" w:sz="4" w:space="0" w:color="000000"/>
              <w:left w:val="single" w:sz="4" w:space="0" w:color="000000"/>
              <w:bottom w:val="single" w:sz="4" w:space="0" w:color="000000"/>
              <w:right w:val="single" w:sz="2"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lang w:val="sr-Cyrl-BA"/>
              </w:rPr>
              <w:t>Број и структура лица без радног искуства са евиденције ЗЗЗ Биро Теслић</w:t>
            </w:r>
          </w:p>
        </w:tc>
        <w:tc>
          <w:tcPr>
            <w:tcW w:w="1974" w:type="dxa"/>
            <w:tcBorders>
              <w:top w:val="single" w:sz="4" w:space="0" w:color="000000"/>
              <w:left w:val="single" w:sz="2"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lang w:val="sr-Cyrl-BA"/>
              </w:rPr>
              <w:t>ЗЗЗ РС</w:t>
            </w:r>
          </w:p>
          <w:p w:rsidR="00591D02" w:rsidRPr="002B2D44" w:rsidRDefault="00591D02" w:rsidP="004C36B9">
            <w:pPr>
              <w:kinsoku w:val="0"/>
              <w:overflowPunct w:val="0"/>
              <w:rPr>
                <w:rFonts w:ascii="Cambria" w:hAnsi="Cambria"/>
                <w:lang w:val="sr-Cyrl-BA"/>
              </w:rPr>
            </w:pPr>
            <w:r w:rsidRPr="002B2D44">
              <w:rPr>
                <w:rFonts w:ascii="Cambria" w:hAnsi="Cambria"/>
                <w:lang w:val="sr-Cyrl-BA"/>
              </w:rPr>
              <w:t>Општина Теслић</w:t>
            </w:r>
          </w:p>
        </w:tc>
        <w:tc>
          <w:tcPr>
            <w:tcW w:w="2026" w:type="dxa"/>
            <w:tcBorders>
              <w:top w:val="single" w:sz="4" w:space="0" w:color="000000"/>
              <w:left w:val="single" w:sz="4" w:space="0" w:color="000000"/>
              <w:bottom w:val="single" w:sz="4" w:space="0" w:color="000000"/>
              <w:right w:val="single" w:sz="4" w:space="0" w:color="000000"/>
            </w:tcBorders>
          </w:tcPr>
          <w:p w:rsidR="00591D02" w:rsidRPr="002B2D44" w:rsidRDefault="00591D02" w:rsidP="004C36B9">
            <w:pPr>
              <w:kinsoku w:val="0"/>
              <w:overflowPunct w:val="0"/>
              <w:rPr>
                <w:rFonts w:ascii="Cambria" w:hAnsi="Cambria"/>
                <w:lang w:val="sr-Cyrl-BA"/>
              </w:rPr>
            </w:pPr>
            <w:r w:rsidRPr="002B2D44">
              <w:rPr>
                <w:rFonts w:ascii="Cambria" w:hAnsi="Cambria"/>
                <w:lang w:val="sr-Cyrl-BA"/>
              </w:rPr>
              <w:t>Општина Теслић</w:t>
            </w:r>
          </w:p>
          <w:p w:rsidR="00591D02" w:rsidRPr="002B2D44" w:rsidRDefault="00591D02" w:rsidP="004C36B9">
            <w:pPr>
              <w:kinsoku w:val="0"/>
              <w:overflowPunct w:val="0"/>
              <w:rPr>
                <w:rFonts w:ascii="Cambria" w:hAnsi="Cambria"/>
                <w:lang w:val="sr-Cyrl-BA"/>
              </w:rPr>
            </w:pPr>
            <w:r w:rsidRPr="002B2D44">
              <w:rPr>
                <w:rFonts w:ascii="Cambria" w:hAnsi="Cambria"/>
                <w:lang w:val="sr-Cyrl-BA"/>
              </w:rPr>
              <w:t>Јавне</w:t>
            </w:r>
            <w:r w:rsidR="002222F9" w:rsidRPr="002B2D44">
              <w:rPr>
                <w:rFonts w:ascii="Cambria" w:hAnsi="Cambria"/>
                <w:lang w:val="sr-Cyrl-BA"/>
              </w:rPr>
              <w:t xml:space="preserve"> </w:t>
            </w:r>
            <w:r w:rsidRPr="002B2D44">
              <w:rPr>
                <w:rFonts w:ascii="Cambria" w:hAnsi="Cambria"/>
                <w:lang w:val="sr-Cyrl-BA"/>
              </w:rPr>
              <w:t xml:space="preserve"> установе</w:t>
            </w:r>
          </w:p>
          <w:p w:rsidR="008D2641" w:rsidRPr="002B2D44" w:rsidRDefault="008D2641" w:rsidP="004C36B9">
            <w:pPr>
              <w:kinsoku w:val="0"/>
              <w:overflowPunct w:val="0"/>
              <w:rPr>
                <w:rFonts w:ascii="Cambria" w:hAnsi="Cambria"/>
                <w:lang w:val="sr-Cyrl-BA"/>
              </w:rPr>
            </w:pPr>
            <w:r w:rsidRPr="002B2D44">
              <w:rPr>
                <w:rFonts w:ascii="Cambria" w:hAnsi="Cambria"/>
                <w:lang w:val="sr-Cyrl-BA"/>
              </w:rPr>
              <w:t>Послодавци</w:t>
            </w:r>
          </w:p>
        </w:tc>
      </w:tr>
    </w:tbl>
    <w:p w:rsidR="00591D02" w:rsidRPr="00745D6D" w:rsidRDefault="00591D02" w:rsidP="00591D02">
      <w:pPr>
        <w:rPr>
          <w:rFonts w:ascii="Cambria" w:hAnsi="Cambria"/>
          <w:lang w:val="sr-Cyrl-RS"/>
        </w:rPr>
        <w:sectPr w:rsidR="00591D02" w:rsidRPr="00745D6D" w:rsidSect="00591D02">
          <w:footerReference w:type="default" r:id="rId15"/>
          <w:pgSz w:w="16839" w:h="11920" w:orient="landscape"/>
          <w:pgMar w:top="1417" w:right="1417" w:bottom="1417" w:left="1417" w:header="0" w:footer="1026" w:gutter="0"/>
          <w:cols w:space="720"/>
          <w:noEndnote/>
          <w:docGrid w:linePitch="326"/>
        </w:sectPr>
      </w:pPr>
    </w:p>
    <w:p w:rsidR="00F374F3" w:rsidRPr="00F54D48" w:rsidRDefault="003B3153" w:rsidP="003B3153">
      <w:pPr>
        <w:pStyle w:val="ListParagraph"/>
        <w:widowControl/>
        <w:autoSpaceDE/>
        <w:autoSpaceDN/>
        <w:adjustRightInd/>
        <w:rPr>
          <w:rFonts w:asciiTheme="majorHAnsi" w:hAnsiTheme="majorHAnsi"/>
          <w:b/>
          <w:sz w:val="28"/>
          <w:szCs w:val="28"/>
          <w:lang w:val="sr-Cyrl-RS"/>
        </w:rPr>
      </w:pPr>
      <w:r>
        <w:rPr>
          <w:rFonts w:asciiTheme="majorHAnsi" w:hAnsiTheme="majorHAnsi"/>
          <w:b/>
          <w:sz w:val="28"/>
          <w:szCs w:val="28"/>
          <w:lang w:val="sr-Cyrl-RS"/>
        </w:rPr>
        <w:t xml:space="preserve">7. </w:t>
      </w:r>
      <w:r w:rsidR="00F374F3" w:rsidRPr="00F54D48">
        <w:rPr>
          <w:rFonts w:asciiTheme="majorHAnsi" w:hAnsiTheme="majorHAnsi"/>
          <w:b/>
          <w:sz w:val="28"/>
          <w:szCs w:val="28"/>
          <w:lang w:val="sr-Cyrl-RS"/>
        </w:rPr>
        <w:t>И</w:t>
      </w:r>
      <w:r w:rsidR="00F374F3" w:rsidRPr="00F54D48">
        <w:rPr>
          <w:rFonts w:asciiTheme="majorHAnsi" w:hAnsiTheme="majorHAnsi"/>
          <w:b/>
          <w:sz w:val="28"/>
          <w:szCs w:val="28"/>
          <w:lang w:val="sr-Cyrl-BA"/>
        </w:rPr>
        <w:t>МПЛЕМЕНТАЦИЈА</w:t>
      </w:r>
      <w:bookmarkStart w:id="50" w:name="_Toc467240369"/>
      <w:r w:rsidR="00C520E2">
        <w:rPr>
          <w:rFonts w:asciiTheme="majorHAnsi" w:hAnsiTheme="majorHAnsi"/>
          <w:b/>
          <w:sz w:val="28"/>
          <w:szCs w:val="28"/>
          <w:lang w:val="sr-Cyrl-BA"/>
        </w:rPr>
        <w:t xml:space="preserve"> </w:t>
      </w:r>
      <w:r w:rsidR="00F374F3" w:rsidRPr="00F54D48">
        <w:rPr>
          <w:rFonts w:asciiTheme="majorHAnsi" w:hAnsiTheme="majorHAnsi"/>
          <w:b/>
          <w:sz w:val="28"/>
          <w:szCs w:val="28"/>
          <w:lang w:val="sr-Cyrl-BA"/>
        </w:rPr>
        <w:t xml:space="preserve"> АКЦИОНОГ ПЛАНА ЗА ЗАПОШЉАВАЊЕ</w:t>
      </w:r>
      <w:bookmarkEnd w:id="50"/>
    </w:p>
    <w:p w:rsidR="008E4315" w:rsidRDefault="008E4315" w:rsidP="00347255">
      <w:pPr>
        <w:widowControl/>
        <w:autoSpaceDE/>
        <w:autoSpaceDN/>
        <w:adjustRightInd/>
        <w:jc w:val="both"/>
        <w:rPr>
          <w:rFonts w:asciiTheme="majorHAnsi" w:hAnsiTheme="majorHAnsi"/>
          <w:b/>
          <w:sz w:val="28"/>
          <w:szCs w:val="28"/>
          <w:lang w:val="sr-Cyrl-RS"/>
        </w:rPr>
      </w:pPr>
    </w:p>
    <w:p w:rsidR="00347255" w:rsidRDefault="00347255" w:rsidP="00DD3174">
      <w:pPr>
        <w:kinsoku w:val="0"/>
        <w:overflowPunct w:val="0"/>
        <w:spacing w:before="9" w:line="276" w:lineRule="auto"/>
        <w:ind w:firstLine="284"/>
        <w:jc w:val="both"/>
        <w:rPr>
          <w:rFonts w:ascii="Cambria" w:hAnsi="Cambria"/>
          <w:lang w:val="sr-Cyrl-BA"/>
        </w:rPr>
      </w:pPr>
      <w:r w:rsidRPr="00F91504">
        <w:rPr>
          <w:rFonts w:ascii="Cambria" w:hAnsi="Cambria"/>
        </w:rPr>
        <w:t xml:space="preserve">У циљу имплементације, као и јасног дефинисања улога и одговорности у току процеса </w:t>
      </w:r>
      <w:r w:rsidR="0095757A">
        <w:rPr>
          <w:rFonts w:ascii="Cambria" w:hAnsi="Cambria"/>
        </w:rPr>
        <w:t xml:space="preserve">примјене </w:t>
      </w:r>
      <w:r w:rsidR="006D2A4D">
        <w:rPr>
          <w:rFonts w:ascii="Cambria" w:hAnsi="Cambria"/>
          <w:lang w:val="sr-Cyrl-BA"/>
        </w:rPr>
        <w:t xml:space="preserve">АПЗ-а </w:t>
      </w:r>
      <w:r w:rsidR="0095757A">
        <w:rPr>
          <w:rFonts w:ascii="Cambria" w:hAnsi="Cambria"/>
          <w:lang w:val="sr-Cyrl-BA"/>
        </w:rPr>
        <w:t>м</w:t>
      </w:r>
      <w:r w:rsidRPr="00F91504">
        <w:rPr>
          <w:rFonts w:ascii="Cambria" w:hAnsi="Cambria"/>
        </w:rPr>
        <w:t>еханизми спровођења предвиђају процедур</w:t>
      </w:r>
      <w:r w:rsidR="006D2A4D">
        <w:rPr>
          <w:rFonts w:ascii="Cambria" w:hAnsi="Cambria"/>
        </w:rPr>
        <w:t>е кој</w:t>
      </w:r>
      <w:r w:rsidR="006D2A4D">
        <w:rPr>
          <w:rFonts w:ascii="Cambria" w:hAnsi="Cambria"/>
          <w:lang w:val="sr-Cyrl-BA"/>
        </w:rPr>
        <w:t>е</w:t>
      </w:r>
      <w:r w:rsidR="006D2A4D">
        <w:rPr>
          <w:rFonts w:ascii="Cambria" w:hAnsi="Cambria"/>
        </w:rPr>
        <w:t xml:space="preserve"> ће омогућити ње</w:t>
      </w:r>
      <w:r w:rsidR="006D2A4D">
        <w:rPr>
          <w:rFonts w:ascii="Cambria" w:hAnsi="Cambria"/>
          <w:lang w:val="sr-Cyrl-BA"/>
        </w:rPr>
        <w:t xml:space="preserve">гову </w:t>
      </w:r>
      <w:r w:rsidR="006D2A4D">
        <w:rPr>
          <w:rFonts w:ascii="Cambria" w:hAnsi="Cambria"/>
        </w:rPr>
        <w:t xml:space="preserve"> успјешн</w:t>
      </w:r>
      <w:r w:rsidR="006D2A4D">
        <w:rPr>
          <w:rFonts w:ascii="Cambria" w:hAnsi="Cambria"/>
          <w:lang w:val="sr-Cyrl-BA"/>
        </w:rPr>
        <w:t>у</w:t>
      </w:r>
      <w:r w:rsidR="006D2A4D">
        <w:rPr>
          <w:rFonts w:ascii="Cambria" w:hAnsi="Cambria"/>
        </w:rPr>
        <w:t xml:space="preserve"> </w:t>
      </w:r>
      <w:r w:rsidR="006D2A4D">
        <w:rPr>
          <w:rFonts w:ascii="Cambria" w:hAnsi="Cambria"/>
          <w:lang w:val="sr-Cyrl-BA"/>
        </w:rPr>
        <w:t>реализацију</w:t>
      </w:r>
      <w:r w:rsidRPr="00F91504">
        <w:rPr>
          <w:rFonts w:ascii="Cambria" w:hAnsi="Cambria"/>
        </w:rPr>
        <w:t>. Дефин</w:t>
      </w:r>
      <w:r w:rsidR="00E26E37">
        <w:rPr>
          <w:rFonts w:ascii="Cambria" w:hAnsi="Cambria"/>
        </w:rPr>
        <w:t xml:space="preserve">исање механизама за спровођење </w:t>
      </w:r>
      <w:r w:rsidRPr="00F91504">
        <w:rPr>
          <w:rFonts w:ascii="Cambria" w:hAnsi="Cambria"/>
        </w:rPr>
        <w:t>АПЗ-а, омогућиће да се на ефикасан начин користе постојећи и изграде нови организациони капацитети, користећи расположиве људске ресурсе. Успоста</w:t>
      </w:r>
      <w:r w:rsidR="00E26E37">
        <w:rPr>
          <w:rFonts w:ascii="Cambria" w:hAnsi="Cambria"/>
        </w:rPr>
        <w:t xml:space="preserve">вљање механизама за спровођење </w:t>
      </w:r>
      <w:r w:rsidRPr="00F91504">
        <w:rPr>
          <w:rFonts w:ascii="Cambria" w:hAnsi="Cambria"/>
        </w:rPr>
        <w:t>АПЗ-а, треба да обезб</w:t>
      </w:r>
      <w:r w:rsidR="00F64C10">
        <w:rPr>
          <w:rFonts w:ascii="Cambria" w:hAnsi="Cambria"/>
        </w:rPr>
        <w:t>и</w:t>
      </w:r>
      <w:r w:rsidRPr="00F91504">
        <w:rPr>
          <w:rFonts w:ascii="Cambria" w:hAnsi="Cambria"/>
        </w:rPr>
        <w:t>једи</w:t>
      </w:r>
      <w:r>
        <w:rPr>
          <w:rFonts w:ascii="Cambria" w:hAnsi="Cambria"/>
          <w:lang w:val="sr-Cyrl-BA"/>
        </w:rPr>
        <w:t>:</w:t>
      </w:r>
    </w:p>
    <w:p w:rsidR="00347255" w:rsidRPr="00F2244B" w:rsidRDefault="00347255" w:rsidP="002B2D44">
      <w:pPr>
        <w:kinsoku w:val="0"/>
        <w:overflowPunct w:val="0"/>
        <w:spacing w:before="9" w:line="276" w:lineRule="auto"/>
        <w:jc w:val="both"/>
        <w:rPr>
          <w:rFonts w:ascii="Cambria" w:hAnsi="Cambria"/>
          <w:lang w:val="sr-Cyrl-BA"/>
        </w:rPr>
      </w:pPr>
    </w:p>
    <w:p w:rsidR="00347255" w:rsidRDefault="00347255" w:rsidP="002B2D44">
      <w:pPr>
        <w:numPr>
          <w:ilvl w:val="0"/>
          <w:numId w:val="25"/>
        </w:numPr>
        <w:kinsoku w:val="0"/>
        <w:overflowPunct w:val="0"/>
        <w:spacing w:line="276" w:lineRule="auto"/>
        <w:jc w:val="both"/>
        <w:rPr>
          <w:rFonts w:ascii="Cambria" w:hAnsi="Cambria"/>
          <w:lang w:val="sr-Cyrl-BA"/>
        </w:rPr>
      </w:pPr>
      <w:r w:rsidRPr="00F2244B">
        <w:rPr>
          <w:rFonts w:ascii="Cambria" w:hAnsi="Cambria"/>
        </w:rPr>
        <w:t>Успостављање мултисекторске сарадње и</w:t>
      </w:r>
      <w:r>
        <w:rPr>
          <w:rFonts w:ascii="Cambria" w:hAnsi="Cambria"/>
        </w:rPr>
        <w:t>змеђу кључних актера у примјени</w:t>
      </w:r>
      <w:r>
        <w:rPr>
          <w:rFonts w:ascii="Cambria" w:hAnsi="Cambria"/>
          <w:lang w:val="sr-Cyrl-BA"/>
        </w:rPr>
        <w:t xml:space="preserve"> </w:t>
      </w:r>
      <w:r w:rsidRPr="006C30F5">
        <w:rPr>
          <w:rFonts w:ascii="Cambria" w:hAnsi="Cambria"/>
        </w:rPr>
        <w:t>АПЗ-а;</w:t>
      </w:r>
    </w:p>
    <w:p w:rsidR="00347255" w:rsidRDefault="00347255" w:rsidP="002B2D44">
      <w:pPr>
        <w:numPr>
          <w:ilvl w:val="0"/>
          <w:numId w:val="25"/>
        </w:numPr>
        <w:kinsoku w:val="0"/>
        <w:overflowPunct w:val="0"/>
        <w:spacing w:line="276" w:lineRule="auto"/>
        <w:jc w:val="both"/>
        <w:rPr>
          <w:rFonts w:ascii="Cambria" w:hAnsi="Cambria"/>
          <w:lang w:val="sr-Cyrl-BA"/>
        </w:rPr>
      </w:pPr>
      <w:r w:rsidRPr="006C30F5">
        <w:rPr>
          <w:rFonts w:ascii="Cambria" w:hAnsi="Cambria"/>
        </w:rPr>
        <w:t>Кориштење организованих, људских и других ресурса у међусекторској повезаности, како би се избјегла преклапања и омогућило максимално функционисање свих расположивих ресурса;</w:t>
      </w:r>
    </w:p>
    <w:p w:rsidR="00347255" w:rsidRDefault="00347255" w:rsidP="002B2D44">
      <w:pPr>
        <w:numPr>
          <w:ilvl w:val="0"/>
          <w:numId w:val="25"/>
        </w:numPr>
        <w:kinsoku w:val="0"/>
        <w:overflowPunct w:val="0"/>
        <w:spacing w:line="276" w:lineRule="auto"/>
        <w:jc w:val="both"/>
        <w:rPr>
          <w:rFonts w:ascii="Cambria" w:hAnsi="Cambria"/>
          <w:lang w:val="sr-Cyrl-BA"/>
        </w:rPr>
      </w:pPr>
      <w:r w:rsidRPr="006C30F5">
        <w:rPr>
          <w:rFonts w:ascii="Cambria" w:hAnsi="Cambria"/>
        </w:rPr>
        <w:t>Успостављање механизама наручивања услуга у циљу интегративног приступа рјешавању проблема незапослености;</w:t>
      </w:r>
    </w:p>
    <w:p w:rsidR="00B564EA" w:rsidRPr="00B564EA" w:rsidRDefault="00347255" w:rsidP="002B2D44">
      <w:pPr>
        <w:numPr>
          <w:ilvl w:val="0"/>
          <w:numId w:val="25"/>
        </w:numPr>
        <w:kinsoku w:val="0"/>
        <w:overflowPunct w:val="0"/>
        <w:spacing w:line="276" w:lineRule="auto"/>
        <w:jc w:val="both"/>
        <w:rPr>
          <w:rFonts w:ascii="Cambria" w:hAnsi="Cambria"/>
          <w:lang w:val="sr-Cyrl-BA"/>
        </w:rPr>
      </w:pPr>
      <w:r w:rsidRPr="00347255">
        <w:rPr>
          <w:rFonts w:ascii="Cambria" w:hAnsi="Cambria"/>
        </w:rPr>
        <w:t>Јачање  партнерства  локалних  институција  (управа,  јавна  предузећа  и  установе),  организација грађанског друштва и привредних субјеката у циљу примјене политике запошљавања;</w:t>
      </w:r>
      <w:bookmarkStart w:id="51" w:name="_Toc467238793"/>
      <w:bookmarkStart w:id="52" w:name="_Toc467240370"/>
    </w:p>
    <w:p w:rsidR="00B564EA" w:rsidRPr="00B564EA" w:rsidRDefault="00B564EA" w:rsidP="002B2D44">
      <w:pPr>
        <w:kinsoku w:val="0"/>
        <w:overflowPunct w:val="0"/>
        <w:spacing w:line="276" w:lineRule="auto"/>
        <w:jc w:val="both"/>
        <w:rPr>
          <w:rFonts w:asciiTheme="majorHAnsi" w:hAnsiTheme="majorHAnsi"/>
          <w:lang w:val="sr-Cyrl-RS"/>
        </w:rPr>
      </w:pPr>
    </w:p>
    <w:p w:rsidR="00B564EA" w:rsidRPr="00DD3174" w:rsidRDefault="00B564EA" w:rsidP="00DD3174">
      <w:pPr>
        <w:kinsoku w:val="0"/>
        <w:overflowPunct w:val="0"/>
        <w:spacing w:line="276" w:lineRule="auto"/>
        <w:ind w:firstLine="284"/>
        <w:rPr>
          <w:rFonts w:asciiTheme="majorHAnsi" w:hAnsiTheme="majorHAnsi"/>
          <w:b/>
          <w:lang w:val="sr-Cyrl-BA"/>
        </w:rPr>
      </w:pPr>
      <w:r w:rsidRPr="00DD3174">
        <w:rPr>
          <w:rFonts w:asciiTheme="majorHAnsi" w:hAnsiTheme="majorHAnsi"/>
          <w:b/>
        </w:rPr>
        <w:t>НОСИОЦИ ПОСЛОВА РЕАЛИЗАЦИЈЕ АКЦИОНОГ ПЛАНА</w:t>
      </w:r>
      <w:bookmarkEnd w:id="51"/>
      <w:bookmarkEnd w:id="52"/>
      <w:r w:rsidRPr="00DD3174">
        <w:rPr>
          <w:rFonts w:asciiTheme="majorHAnsi" w:hAnsiTheme="majorHAnsi"/>
          <w:b/>
        </w:rPr>
        <w:t xml:space="preserve"> </w:t>
      </w:r>
      <w:bookmarkStart w:id="53" w:name="_Toc467238794"/>
      <w:bookmarkStart w:id="54" w:name="_Toc467240371"/>
      <w:r w:rsidRPr="00DD3174">
        <w:rPr>
          <w:rFonts w:asciiTheme="majorHAnsi" w:hAnsiTheme="majorHAnsi"/>
          <w:b/>
        </w:rPr>
        <w:t>ЗАПОШЉАВАЊА</w:t>
      </w:r>
      <w:bookmarkEnd w:id="53"/>
      <w:bookmarkEnd w:id="54"/>
    </w:p>
    <w:p w:rsidR="00DD3174" w:rsidRDefault="00DD3174" w:rsidP="00DD3174">
      <w:pPr>
        <w:tabs>
          <w:tab w:val="left" w:pos="284"/>
        </w:tabs>
        <w:kinsoku w:val="0"/>
        <w:overflowPunct w:val="0"/>
        <w:spacing w:line="276" w:lineRule="auto"/>
        <w:rPr>
          <w:rFonts w:asciiTheme="majorHAnsi" w:hAnsiTheme="majorHAnsi"/>
          <w:lang w:val="sr-Cyrl-BA"/>
        </w:rPr>
      </w:pPr>
      <w:r>
        <w:rPr>
          <w:rFonts w:asciiTheme="majorHAnsi" w:hAnsiTheme="majorHAnsi"/>
          <w:lang w:val="sr-Cyrl-BA"/>
        </w:rPr>
        <w:tab/>
      </w:r>
    </w:p>
    <w:p w:rsidR="00B564EA" w:rsidRPr="00B564EA" w:rsidRDefault="00DD3174" w:rsidP="00DD3174">
      <w:pPr>
        <w:tabs>
          <w:tab w:val="left" w:pos="284"/>
        </w:tabs>
        <w:kinsoku w:val="0"/>
        <w:overflowPunct w:val="0"/>
        <w:spacing w:line="276" w:lineRule="auto"/>
        <w:rPr>
          <w:rFonts w:asciiTheme="majorHAnsi" w:hAnsiTheme="majorHAnsi"/>
          <w:b/>
          <w:lang w:val="sr-Cyrl-BA"/>
        </w:rPr>
      </w:pPr>
      <w:r>
        <w:rPr>
          <w:rFonts w:asciiTheme="majorHAnsi" w:hAnsiTheme="majorHAnsi"/>
          <w:lang w:val="sr-Cyrl-BA"/>
        </w:rPr>
        <w:tab/>
      </w:r>
      <w:r w:rsidR="00B564EA" w:rsidRPr="00B564EA">
        <w:rPr>
          <w:rFonts w:asciiTheme="majorHAnsi" w:hAnsiTheme="majorHAnsi"/>
          <w:lang w:val="sr-Cyrl-BA"/>
        </w:rPr>
        <w:t>У оквиру локалних структура разликују се:</w:t>
      </w:r>
    </w:p>
    <w:p w:rsidR="00B564EA" w:rsidRPr="00B564EA" w:rsidRDefault="00B564EA" w:rsidP="002B2D44">
      <w:pPr>
        <w:spacing w:line="276" w:lineRule="auto"/>
        <w:rPr>
          <w:rFonts w:asciiTheme="majorHAnsi" w:hAnsiTheme="majorHAnsi"/>
          <w:b/>
          <w:lang w:val="sr-Cyrl-BA"/>
        </w:rPr>
      </w:pPr>
    </w:p>
    <w:p w:rsidR="00B564EA" w:rsidRPr="00B564EA" w:rsidRDefault="00B564EA" w:rsidP="00DD3174">
      <w:pPr>
        <w:spacing w:line="276" w:lineRule="auto"/>
        <w:ind w:firstLine="284"/>
        <w:jc w:val="both"/>
        <w:rPr>
          <w:rFonts w:asciiTheme="majorHAnsi" w:hAnsiTheme="majorHAnsi"/>
          <w:b/>
          <w:lang w:val="sr-Cyrl-BA"/>
        </w:rPr>
      </w:pPr>
      <w:r w:rsidRPr="00B564EA">
        <w:rPr>
          <w:rFonts w:asciiTheme="majorHAnsi" w:hAnsiTheme="majorHAnsi"/>
          <w:b/>
          <w:lang w:val="sr-Cyrl-BA"/>
        </w:rPr>
        <w:t>СТРУКТУРЕ УПРАВЉАЊА</w:t>
      </w:r>
    </w:p>
    <w:p w:rsidR="00B564EA" w:rsidRPr="00B564EA" w:rsidRDefault="00B564EA" w:rsidP="002B2D44">
      <w:pPr>
        <w:spacing w:line="276" w:lineRule="auto"/>
        <w:jc w:val="both"/>
        <w:rPr>
          <w:rFonts w:asciiTheme="majorHAnsi" w:hAnsiTheme="majorHAnsi"/>
          <w:b/>
          <w:lang w:val="sr-Cyrl-BA"/>
        </w:rPr>
      </w:pPr>
    </w:p>
    <w:p w:rsidR="00B564EA" w:rsidRPr="00F83708" w:rsidRDefault="00B564EA" w:rsidP="002B2D44">
      <w:pPr>
        <w:spacing w:line="276" w:lineRule="auto"/>
        <w:ind w:firstLine="360"/>
        <w:jc w:val="both"/>
        <w:rPr>
          <w:rFonts w:asciiTheme="majorHAnsi" w:hAnsiTheme="majorHAnsi"/>
          <w:b/>
          <w:lang w:val="sr-Cyrl-BA"/>
        </w:rPr>
      </w:pPr>
      <w:r w:rsidRPr="00F83708">
        <w:rPr>
          <w:rFonts w:asciiTheme="majorHAnsi" w:hAnsiTheme="majorHAnsi"/>
          <w:b/>
          <w:lang w:val="sr-Cyrl-BA"/>
        </w:rPr>
        <w:t>Скупштина општине Теслић</w:t>
      </w:r>
    </w:p>
    <w:p w:rsidR="00B564EA" w:rsidRPr="00B564EA" w:rsidRDefault="00B564EA" w:rsidP="002B2D44">
      <w:pPr>
        <w:spacing w:line="276" w:lineRule="auto"/>
        <w:jc w:val="both"/>
        <w:rPr>
          <w:rFonts w:asciiTheme="majorHAnsi" w:hAnsiTheme="majorHAnsi"/>
          <w:lang w:val="sr-Cyrl-BA"/>
        </w:rPr>
      </w:pPr>
    </w:p>
    <w:p w:rsidR="00B564EA" w:rsidRPr="00B564EA" w:rsidRDefault="00B564EA" w:rsidP="002B2D44">
      <w:pPr>
        <w:numPr>
          <w:ilvl w:val="0"/>
          <w:numId w:val="26"/>
        </w:numPr>
        <w:spacing w:line="276" w:lineRule="auto"/>
        <w:jc w:val="both"/>
        <w:rPr>
          <w:rFonts w:asciiTheme="majorHAnsi" w:hAnsiTheme="majorHAnsi"/>
          <w:lang w:val="sr-Cyrl-BA"/>
        </w:rPr>
      </w:pPr>
      <w:r w:rsidRPr="00B564EA">
        <w:rPr>
          <w:rFonts w:asciiTheme="majorHAnsi" w:hAnsiTheme="majorHAnsi"/>
          <w:lang w:val="sr-Cyrl-BA"/>
        </w:rPr>
        <w:t xml:space="preserve">Разматра и одлучује о усвајању </w:t>
      </w:r>
      <w:r w:rsidR="0057784A">
        <w:rPr>
          <w:rFonts w:asciiTheme="majorHAnsi" w:hAnsiTheme="majorHAnsi"/>
          <w:lang w:val="sr-Cyrl-BA"/>
        </w:rPr>
        <w:t xml:space="preserve">АПЗ-а </w:t>
      </w:r>
      <w:r w:rsidRPr="00B564EA">
        <w:rPr>
          <w:rFonts w:asciiTheme="majorHAnsi" w:hAnsiTheme="majorHAnsi"/>
          <w:lang w:val="sr-Cyrl-BA"/>
        </w:rPr>
        <w:t>општине Теслић ;</w:t>
      </w:r>
    </w:p>
    <w:p w:rsidR="00B564EA" w:rsidRPr="00B564EA" w:rsidRDefault="00B564EA" w:rsidP="002B2D44">
      <w:pPr>
        <w:numPr>
          <w:ilvl w:val="0"/>
          <w:numId w:val="26"/>
        </w:numPr>
        <w:spacing w:line="276" w:lineRule="auto"/>
        <w:jc w:val="both"/>
        <w:rPr>
          <w:rFonts w:asciiTheme="majorHAnsi" w:hAnsiTheme="majorHAnsi"/>
          <w:lang w:val="sr-Cyrl-BA"/>
        </w:rPr>
      </w:pPr>
      <w:r w:rsidRPr="00B564EA">
        <w:rPr>
          <w:rFonts w:asciiTheme="majorHAnsi" w:hAnsiTheme="majorHAnsi"/>
          <w:lang w:val="sr-Cyrl-BA"/>
        </w:rPr>
        <w:t xml:space="preserve">Доноси одлуку о буџетским средствима за реализацију активности предвиђених </w:t>
      </w:r>
      <w:r w:rsidR="00E26E37">
        <w:rPr>
          <w:rFonts w:asciiTheme="majorHAnsi" w:hAnsiTheme="majorHAnsi"/>
          <w:lang w:val="sr-Cyrl-BA"/>
        </w:rPr>
        <w:t xml:space="preserve"> </w:t>
      </w:r>
      <w:r w:rsidR="0057784A">
        <w:rPr>
          <w:rFonts w:asciiTheme="majorHAnsi" w:hAnsiTheme="majorHAnsi"/>
          <w:lang w:val="sr-Cyrl-BA"/>
        </w:rPr>
        <w:t xml:space="preserve">АПЗ-а </w:t>
      </w:r>
      <w:r w:rsidRPr="00B564EA">
        <w:rPr>
          <w:rFonts w:asciiTheme="majorHAnsi" w:hAnsiTheme="majorHAnsi"/>
          <w:lang w:val="sr-Cyrl-BA"/>
        </w:rPr>
        <w:t xml:space="preserve"> (у оквиру одлуке о буџету општине Теслић);</w:t>
      </w:r>
    </w:p>
    <w:p w:rsidR="00B564EA" w:rsidRPr="00B564EA" w:rsidRDefault="008D2641" w:rsidP="002B2D44">
      <w:pPr>
        <w:numPr>
          <w:ilvl w:val="0"/>
          <w:numId w:val="26"/>
        </w:numPr>
        <w:spacing w:line="276" w:lineRule="auto"/>
        <w:jc w:val="both"/>
        <w:rPr>
          <w:rFonts w:asciiTheme="majorHAnsi" w:hAnsiTheme="majorHAnsi"/>
          <w:lang w:val="sr-Cyrl-BA"/>
        </w:rPr>
      </w:pPr>
      <w:r>
        <w:rPr>
          <w:rFonts w:asciiTheme="majorHAnsi" w:hAnsiTheme="majorHAnsi"/>
          <w:lang w:val="sr-Cyrl-BA"/>
        </w:rPr>
        <w:t>Р</w:t>
      </w:r>
      <w:r w:rsidR="00B564EA" w:rsidRPr="00B564EA">
        <w:rPr>
          <w:rFonts w:asciiTheme="majorHAnsi" w:hAnsiTheme="majorHAnsi"/>
          <w:lang w:val="sr-Cyrl-BA"/>
        </w:rPr>
        <w:t>азматра и одлучује о прихвата</w:t>
      </w:r>
      <w:r>
        <w:rPr>
          <w:rFonts w:asciiTheme="majorHAnsi" w:hAnsiTheme="majorHAnsi"/>
          <w:lang w:val="sr-Cyrl-BA"/>
        </w:rPr>
        <w:t>њу информације о</w:t>
      </w:r>
      <w:r w:rsidR="00E26E37">
        <w:rPr>
          <w:rFonts w:asciiTheme="majorHAnsi" w:hAnsiTheme="majorHAnsi"/>
          <w:lang w:val="sr-Cyrl-BA"/>
        </w:rPr>
        <w:t xml:space="preserve"> имплементацији </w:t>
      </w:r>
      <w:r w:rsidR="00B564EA" w:rsidRPr="00B564EA">
        <w:rPr>
          <w:rFonts w:asciiTheme="majorHAnsi" w:hAnsiTheme="majorHAnsi"/>
          <w:lang w:val="sr-Cyrl-BA"/>
        </w:rPr>
        <w:t>АПЗ</w:t>
      </w:r>
      <w:r w:rsidR="0057784A">
        <w:rPr>
          <w:rFonts w:asciiTheme="majorHAnsi" w:hAnsiTheme="majorHAnsi"/>
          <w:lang w:val="sr-Cyrl-BA"/>
        </w:rPr>
        <w:t>-а</w:t>
      </w:r>
      <w:r w:rsidR="00B564EA" w:rsidRPr="00B564EA">
        <w:rPr>
          <w:rFonts w:asciiTheme="majorHAnsi" w:hAnsiTheme="majorHAnsi"/>
          <w:lang w:val="sr-Cyrl-BA"/>
        </w:rPr>
        <w:t>.</w:t>
      </w:r>
    </w:p>
    <w:p w:rsidR="00B564EA" w:rsidRPr="00B564EA" w:rsidRDefault="00B564EA" w:rsidP="002B2D44">
      <w:pPr>
        <w:spacing w:line="276" w:lineRule="auto"/>
        <w:jc w:val="both"/>
        <w:rPr>
          <w:rFonts w:asciiTheme="majorHAnsi" w:hAnsiTheme="majorHAnsi"/>
          <w:lang w:val="sr-Cyrl-BA"/>
        </w:rPr>
      </w:pPr>
    </w:p>
    <w:p w:rsidR="00B564EA" w:rsidRPr="00F83708" w:rsidRDefault="005C059F" w:rsidP="002B2D44">
      <w:pPr>
        <w:spacing w:line="276" w:lineRule="auto"/>
        <w:ind w:firstLine="360"/>
        <w:jc w:val="both"/>
        <w:rPr>
          <w:rFonts w:asciiTheme="majorHAnsi" w:hAnsiTheme="majorHAnsi"/>
          <w:b/>
          <w:lang w:val="sr-Cyrl-BA"/>
        </w:rPr>
      </w:pPr>
      <w:r w:rsidRPr="00F83708">
        <w:rPr>
          <w:rFonts w:asciiTheme="majorHAnsi" w:hAnsiTheme="majorHAnsi"/>
          <w:b/>
          <w:lang w:val="sr-Cyrl-BA"/>
        </w:rPr>
        <w:t xml:space="preserve">Одјељење за привреду и пољопривреду </w:t>
      </w:r>
    </w:p>
    <w:p w:rsidR="00B564EA" w:rsidRPr="00B564EA" w:rsidRDefault="00B564EA" w:rsidP="002B2D44">
      <w:pPr>
        <w:spacing w:line="276" w:lineRule="auto"/>
        <w:jc w:val="both"/>
        <w:rPr>
          <w:rFonts w:asciiTheme="majorHAnsi" w:hAnsiTheme="majorHAnsi"/>
          <w:lang w:val="sr-Cyrl-BA"/>
        </w:rPr>
      </w:pPr>
    </w:p>
    <w:p w:rsidR="009D45E2" w:rsidRPr="009D45E2" w:rsidRDefault="008D2641" w:rsidP="002B2D44">
      <w:pPr>
        <w:numPr>
          <w:ilvl w:val="0"/>
          <w:numId w:val="27"/>
        </w:numPr>
        <w:spacing w:line="276" w:lineRule="auto"/>
        <w:jc w:val="both"/>
        <w:rPr>
          <w:rFonts w:asciiTheme="majorHAnsi" w:hAnsiTheme="majorHAnsi"/>
          <w:lang w:val="sr-Cyrl-BA"/>
        </w:rPr>
      </w:pPr>
      <w:r>
        <w:rPr>
          <w:rFonts w:asciiTheme="majorHAnsi" w:hAnsiTheme="majorHAnsi" w:cs="Arial"/>
          <w:lang w:val="sr-Cyrl-BA"/>
        </w:rPr>
        <w:t>К</w:t>
      </w:r>
      <w:r w:rsidR="009D45E2" w:rsidRPr="009D45E2">
        <w:rPr>
          <w:rFonts w:asciiTheme="majorHAnsi" w:hAnsiTheme="majorHAnsi" w:cs="Arial"/>
        </w:rPr>
        <w:t>р</w:t>
      </w:r>
      <w:r w:rsidR="009D45E2" w:rsidRPr="009D45E2">
        <w:rPr>
          <w:rFonts w:asciiTheme="majorHAnsi" w:hAnsiTheme="majorHAnsi" w:cs="Arial"/>
          <w:spacing w:val="-2"/>
        </w:rPr>
        <w:t>е</w:t>
      </w:r>
      <w:r w:rsidR="009D45E2" w:rsidRPr="009D45E2">
        <w:rPr>
          <w:rFonts w:asciiTheme="majorHAnsi" w:hAnsiTheme="majorHAnsi" w:cs="Arial"/>
        </w:rPr>
        <w:t>ира</w:t>
      </w:r>
      <w:r w:rsidR="009D45E2" w:rsidRPr="009D45E2">
        <w:rPr>
          <w:rFonts w:asciiTheme="majorHAnsi" w:hAnsiTheme="majorHAnsi" w:cs="Arial"/>
          <w:spacing w:val="15"/>
        </w:rPr>
        <w:t xml:space="preserve"> </w:t>
      </w:r>
      <w:r w:rsidR="009D45E2">
        <w:rPr>
          <w:rFonts w:asciiTheme="majorHAnsi" w:hAnsiTheme="majorHAnsi" w:cs="Arial"/>
          <w:lang w:val="sr-Cyrl-BA"/>
        </w:rPr>
        <w:t>АПЗ</w:t>
      </w:r>
      <w:r w:rsidR="009D45E2" w:rsidRPr="009D45E2">
        <w:rPr>
          <w:rFonts w:asciiTheme="majorHAnsi" w:hAnsiTheme="majorHAnsi" w:cs="Arial"/>
          <w:spacing w:val="15"/>
        </w:rPr>
        <w:t xml:space="preserve"> </w:t>
      </w:r>
      <w:r w:rsidR="009D45E2" w:rsidRPr="009D45E2">
        <w:rPr>
          <w:rFonts w:asciiTheme="majorHAnsi" w:hAnsiTheme="majorHAnsi" w:cs="Arial"/>
        </w:rPr>
        <w:t>и</w:t>
      </w:r>
      <w:r w:rsidR="009D45E2" w:rsidRPr="009D45E2">
        <w:rPr>
          <w:rFonts w:asciiTheme="majorHAnsi" w:hAnsiTheme="majorHAnsi" w:cs="Arial"/>
          <w:spacing w:val="17"/>
        </w:rPr>
        <w:t xml:space="preserve"> </w:t>
      </w:r>
      <w:r w:rsidR="009D45E2" w:rsidRPr="009D45E2">
        <w:rPr>
          <w:rFonts w:asciiTheme="majorHAnsi" w:hAnsiTheme="majorHAnsi" w:cs="Arial"/>
          <w:spacing w:val="-2"/>
        </w:rPr>
        <w:t>п</w:t>
      </w:r>
      <w:r w:rsidR="009D45E2" w:rsidRPr="009D45E2">
        <w:rPr>
          <w:rFonts w:asciiTheme="majorHAnsi" w:hAnsiTheme="majorHAnsi" w:cs="Arial"/>
        </w:rPr>
        <w:t>р</w:t>
      </w:r>
      <w:r w:rsidR="009D45E2" w:rsidRPr="009D45E2">
        <w:rPr>
          <w:rFonts w:asciiTheme="majorHAnsi" w:hAnsiTheme="majorHAnsi" w:cs="Arial"/>
          <w:spacing w:val="-4"/>
        </w:rPr>
        <w:t>е</w:t>
      </w:r>
      <w:r w:rsidR="009D45E2">
        <w:rPr>
          <w:rFonts w:asciiTheme="majorHAnsi" w:hAnsiTheme="majorHAnsi" w:cs="Arial"/>
          <w:spacing w:val="-4"/>
          <w:lang w:val="sr-Cyrl-BA"/>
        </w:rPr>
        <w:t>д</w:t>
      </w:r>
      <w:r w:rsidR="009D45E2" w:rsidRPr="009D45E2">
        <w:rPr>
          <w:rFonts w:asciiTheme="majorHAnsi" w:hAnsiTheme="majorHAnsi" w:cs="Arial"/>
        </w:rPr>
        <w:t>лаже</w:t>
      </w:r>
      <w:r w:rsidR="009D45E2" w:rsidRPr="009D45E2">
        <w:rPr>
          <w:rFonts w:asciiTheme="majorHAnsi" w:hAnsiTheme="majorHAnsi" w:cs="Arial"/>
          <w:spacing w:val="16"/>
        </w:rPr>
        <w:t xml:space="preserve"> </w:t>
      </w:r>
      <w:r w:rsidR="009D45E2" w:rsidRPr="009D45E2">
        <w:rPr>
          <w:rFonts w:asciiTheme="majorHAnsi" w:hAnsiTheme="majorHAnsi" w:cs="Arial"/>
          <w:spacing w:val="-1"/>
        </w:rPr>
        <w:t>С</w:t>
      </w:r>
      <w:r w:rsidR="009D45E2" w:rsidRPr="009D45E2">
        <w:rPr>
          <w:rFonts w:asciiTheme="majorHAnsi" w:hAnsiTheme="majorHAnsi" w:cs="Arial"/>
        </w:rPr>
        <w:t>к</w:t>
      </w:r>
      <w:r w:rsidR="009D45E2" w:rsidRPr="009D45E2">
        <w:rPr>
          <w:rFonts w:asciiTheme="majorHAnsi" w:hAnsiTheme="majorHAnsi" w:cs="Arial"/>
          <w:spacing w:val="-3"/>
        </w:rPr>
        <w:t>у</w:t>
      </w:r>
      <w:r w:rsidR="009D45E2" w:rsidRPr="009D45E2">
        <w:rPr>
          <w:rFonts w:asciiTheme="majorHAnsi" w:hAnsiTheme="majorHAnsi" w:cs="Arial"/>
        </w:rPr>
        <w:t>пшт</w:t>
      </w:r>
      <w:r w:rsidR="009D45E2" w:rsidRPr="009D45E2">
        <w:rPr>
          <w:rFonts w:asciiTheme="majorHAnsi" w:hAnsiTheme="majorHAnsi" w:cs="Arial"/>
          <w:spacing w:val="-3"/>
        </w:rPr>
        <w:t>и</w:t>
      </w:r>
      <w:r w:rsidR="009D45E2" w:rsidRPr="009D45E2">
        <w:rPr>
          <w:rFonts w:asciiTheme="majorHAnsi" w:hAnsiTheme="majorHAnsi" w:cs="Arial"/>
        </w:rPr>
        <w:t>ни</w:t>
      </w:r>
      <w:r w:rsidR="009D45E2" w:rsidRPr="009D45E2">
        <w:rPr>
          <w:rFonts w:asciiTheme="majorHAnsi" w:hAnsiTheme="majorHAnsi" w:cs="Arial"/>
          <w:spacing w:val="13"/>
        </w:rPr>
        <w:t xml:space="preserve"> </w:t>
      </w:r>
      <w:r w:rsidR="009D45E2">
        <w:rPr>
          <w:rFonts w:asciiTheme="majorHAnsi" w:hAnsiTheme="majorHAnsi" w:cs="Arial"/>
          <w:lang w:val="sr-Cyrl-BA"/>
        </w:rPr>
        <w:t>општине Теслић</w:t>
      </w:r>
      <w:r w:rsidR="009D45E2" w:rsidRPr="009D45E2">
        <w:rPr>
          <w:rFonts w:asciiTheme="majorHAnsi" w:hAnsiTheme="majorHAnsi" w:cs="Arial"/>
          <w:spacing w:val="18"/>
        </w:rPr>
        <w:t xml:space="preserve"> </w:t>
      </w:r>
      <w:r w:rsidR="009D45E2" w:rsidRPr="009D45E2">
        <w:rPr>
          <w:rFonts w:asciiTheme="majorHAnsi" w:hAnsiTheme="majorHAnsi" w:cs="Arial"/>
          <w:spacing w:val="-4"/>
        </w:rPr>
        <w:t>н</w:t>
      </w:r>
      <w:r w:rsidR="009D45E2" w:rsidRPr="009D45E2">
        <w:rPr>
          <w:rFonts w:asciiTheme="majorHAnsi" w:hAnsiTheme="majorHAnsi" w:cs="Arial"/>
        </w:rPr>
        <w:t>а</w:t>
      </w:r>
      <w:r w:rsidR="009D45E2" w:rsidRPr="009D45E2">
        <w:rPr>
          <w:rFonts w:asciiTheme="majorHAnsi" w:hAnsiTheme="majorHAnsi" w:cs="Arial"/>
          <w:spacing w:val="16"/>
        </w:rPr>
        <w:t xml:space="preserve"> </w:t>
      </w:r>
      <w:r w:rsidR="009D45E2" w:rsidRPr="009D45E2">
        <w:rPr>
          <w:rFonts w:asciiTheme="majorHAnsi" w:hAnsiTheme="majorHAnsi" w:cs="Arial"/>
        </w:rPr>
        <w:t>усв</w:t>
      </w:r>
      <w:r w:rsidR="009D45E2" w:rsidRPr="009D45E2">
        <w:rPr>
          <w:rFonts w:asciiTheme="majorHAnsi" w:hAnsiTheme="majorHAnsi" w:cs="Arial"/>
          <w:spacing w:val="-2"/>
        </w:rPr>
        <w:t>а</w:t>
      </w:r>
      <w:r w:rsidR="009D45E2" w:rsidRPr="009D45E2">
        <w:rPr>
          <w:rFonts w:asciiTheme="majorHAnsi" w:hAnsiTheme="majorHAnsi" w:cs="Arial"/>
          <w:spacing w:val="1"/>
        </w:rPr>
        <w:t>ј</w:t>
      </w:r>
      <w:r w:rsidR="009D45E2" w:rsidRPr="009D45E2">
        <w:rPr>
          <w:rFonts w:asciiTheme="majorHAnsi" w:hAnsiTheme="majorHAnsi" w:cs="Arial"/>
          <w:spacing w:val="-2"/>
        </w:rPr>
        <w:t>а</w:t>
      </w:r>
      <w:r w:rsidR="009D45E2" w:rsidRPr="009D45E2">
        <w:rPr>
          <w:rFonts w:asciiTheme="majorHAnsi" w:hAnsiTheme="majorHAnsi" w:cs="Arial"/>
        </w:rPr>
        <w:t>њ</w:t>
      </w:r>
      <w:r w:rsidR="009D45E2" w:rsidRPr="009D45E2">
        <w:rPr>
          <w:rFonts w:asciiTheme="majorHAnsi" w:hAnsiTheme="majorHAnsi" w:cs="Arial"/>
          <w:spacing w:val="-2"/>
        </w:rPr>
        <w:t>е</w:t>
      </w:r>
      <w:r w:rsidR="00160F43">
        <w:rPr>
          <w:rFonts w:asciiTheme="majorHAnsi" w:hAnsiTheme="majorHAnsi" w:cs="Arial"/>
          <w:spacing w:val="-2"/>
          <w:lang w:val="sr-Cyrl-BA"/>
        </w:rPr>
        <w:t>;</w:t>
      </w:r>
    </w:p>
    <w:p w:rsidR="00B564EA" w:rsidRPr="00B564EA" w:rsidRDefault="00B564EA" w:rsidP="002B2D44">
      <w:pPr>
        <w:numPr>
          <w:ilvl w:val="0"/>
          <w:numId w:val="27"/>
        </w:numPr>
        <w:spacing w:line="276" w:lineRule="auto"/>
        <w:jc w:val="both"/>
        <w:rPr>
          <w:rFonts w:asciiTheme="majorHAnsi" w:hAnsiTheme="majorHAnsi"/>
          <w:lang w:val="sr-Cyrl-BA"/>
        </w:rPr>
      </w:pPr>
      <w:r w:rsidRPr="00B564EA">
        <w:rPr>
          <w:rFonts w:asciiTheme="majorHAnsi" w:hAnsiTheme="majorHAnsi"/>
          <w:lang w:val="sr-Cyrl-BA"/>
        </w:rPr>
        <w:t>Учествује у изради појединачних прогр</w:t>
      </w:r>
      <w:r w:rsidR="00E26E37">
        <w:rPr>
          <w:rFonts w:asciiTheme="majorHAnsi" w:hAnsiTheme="majorHAnsi"/>
          <w:lang w:val="sr-Cyrl-BA"/>
        </w:rPr>
        <w:t xml:space="preserve">ама/пројеката у сагласности са </w:t>
      </w:r>
      <w:r w:rsidRPr="00B564EA">
        <w:rPr>
          <w:rFonts w:asciiTheme="majorHAnsi" w:hAnsiTheme="majorHAnsi"/>
          <w:lang w:val="sr-Cyrl-BA"/>
        </w:rPr>
        <w:t>АПЗ-ом;</w:t>
      </w:r>
    </w:p>
    <w:p w:rsidR="00B564EA" w:rsidRPr="00B564EA" w:rsidRDefault="00E26E37" w:rsidP="002B2D44">
      <w:pPr>
        <w:numPr>
          <w:ilvl w:val="0"/>
          <w:numId w:val="27"/>
        </w:numPr>
        <w:spacing w:line="276" w:lineRule="auto"/>
        <w:jc w:val="both"/>
        <w:rPr>
          <w:rFonts w:asciiTheme="majorHAnsi" w:hAnsiTheme="majorHAnsi"/>
          <w:lang w:val="sr-Cyrl-BA"/>
        </w:rPr>
      </w:pPr>
      <w:r>
        <w:rPr>
          <w:rFonts w:asciiTheme="majorHAnsi" w:hAnsiTheme="majorHAnsi"/>
          <w:lang w:val="sr-Cyrl-BA"/>
        </w:rPr>
        <w:t xml:space="preserve">Прати остваривање </w:t>
      </w:r>
      <w:r w:rsidR="00B564EA" w:rsidRPr="00B564EA">
        <w:rPr>
          <w:rFonts w:asciiTheme="majorHAnsi" w:hAnsiTheme="majorHAnsi"/>
          <w:lang w:val="sr-Cyrl-BA"/>
        </w:rPr>
        <w:t>АПЗ-а и појединих пројеката/програма за запошљавање;</w:t>
      </w:r>
    </w:p>
    <w:p w:rsidR="00B564EA" w:rsidRPr="005A20FC" w:rsidRDefault="00B564EA" w:rsidP="002B2D44">
      <w:pPr>
        <w:numPr>
          <w:ilvl w:val="0"/>
          <w:numId w:val="27"/>
        </w:numPr>
        <w:spacing w:line="276" w:lineRule="auto"/>
        <w:jc w:val="both"/>
        <w:rPr>
          <w:rFonts w:ascii="Cambria" w:hAnsi="Cambria"/>
          <w:lang w:val="sr-Cyrl-BA"/>
        </w:rPr>
      </w:pPr>
      <w:r w:rsidRPr="00B564EA">
        <w:rPr>
          <w:rFonts w:asciiTheme="majorHAnsi" w:hAnsiTheme="majorHAnsi"/>
          <w:lang w:val="sr-Cyrl-BA"/>
        </w:rPr>
        <w:t>Доноси закључке и даје м</w:t>
      </w:r>
      <w:r w:rsidRPr="005A20FC">
        <w:rPr>
          <w:rFonts w:ascii="Cambria" w:hAnsi="Cambria"/>
          <w:lang w:val="sr-Cyrl-BA"/>
        </w:rPr>
        <w:t>ишљења о питањима из своје надлежнос</w:t>
      </w:r>
      <w:r w:rsidR="00DC7E9E">
        <w:rPr>
          <w:rFonts w:ascii="Cambria" w:hAnsi="Cambria"/>
          <w:lang w:val="sr-Cyrl-BA"/>
        </w:rPr>
        <w:t>ти и о њима обавјештава органе о</w:t>
      </w:r>
      <w:r w:rsidRPr="005A20FC">
        <w:rPr>
          <w:rFonts w:ascii="Cambria" w:hAnsi="Cambria"/>
          <w:lang w:val="sr-Cyrl-BA"/>
        </w:rPr>
        <w:t>пштине Теслић;</w:t>
      </w:r>
    </w:p>
    <w:p w:rsidR="00B564EA" w:rsidRPr="005A20FC" w:rsidRDefault="00B564EA" w:rsidP="002B2D44">
      <w:pPr>
        <w:numPr>
          <w:ilvl w:val="0"/>
          <w:numId w:val="27"/>
        </w:numPr>
        <w:spacing w:line="276" w:lineRule="auto"/>
        <w:jc w:val="both"/>
        <w:rPr>
          <w:rFonts w:ascii="Cambria" w:hAnsi="Cambria"/>
          <w:lang w:val="sr-Cyrl-BA"/>
        </w:rPr>
      </w:pPr>
      <w:r w:rsidRPr="005A20FC">
        <w:rPr>
          <w:rFonts w:ascii="Cambria" w:hAnsi="Cambria"/>
          <w:lang w:val="sr-Cyrl-BA"/>
        </w:rPr>
        <w:t>Даје  мишљење  на  приједлоге  прописа  и  одлука  које  доноси  Скупштина општине Теслић у областима значајним за запошљавање;</w:t>
      </w:r>
    </w:p>
    <w:p w:rsidR="00B564EA" w:rsidRPr="005A20FC" w:rsidRDefault="008D2641" w:rsidP="002B2D44">
      <w:pPr>
        <w:numPr>
          <w:ilvl w:val="0"/>
          <w:numId w:val="27"/>
        </w:numPr>
        <w:spacing w:line="276" w:lineRule="auto"/>
        <w:jc w:val="both"/>
        <w:rPr>
          <w:rFonts w:ascii="Cambria" w:hAnsi="Cambria"/>
          <w:lang w:val="sr-Cyrl-BA"/>
        </w:rPr>
      </w:pPr>
      <w:r>
        <w:rPr>
          <w:rFonts w:ascii="Cambria" w:hAnsi="Cambria"/>
          <w:lang w:val="sr-Cyrl-BA"/>
        </w:rPr>
        <w:t xml:space="preserve">Израђује информацију </w:t>
      </w:r>
      <w:r w:rsidR="00B564EA" w:rsidRPr="005A20FC">
        <w:rPr>
          <w:rFonts w:ascii="Cambria" w:hAnsi="Cambria"/>
          <w:lang w:val="sr-Cyrl-BA"/>
        </w:rPr>
        <w:t xml:space="preserve">о остваривању локалне политике запошљавања и </w:t>
      </w:r>
      <w:r>
        <w:rPr>
          <w:rFonts w:ascii="Cambria" w:hAnsi="Cambria"/>
          <w:lang w:val="sr-Cyrl-BA"/>
        </w:rPr>
        <w:t>подноси је</w:t>
      </w:r>
      <w:r w:rsidR="00B564EA" w:rsidRPr="005A20FC">
        <w:rPr>
          <w:rFonts w:ascii="Cambria" w:hAnsi="Cambria"/>
          <w:lang w:val="sr-Cyrl-BA"/>
        </w:rPr>
        <w:t xml:space="preserve"> Скупштини општине Теслић на усвајање.;</w:t>
      </w:r>
    </w:p>
    <w:p w:rsidR="00B564EA" w:rsidRPr="005A20FC" w:rsidRDefault="00B564EA" w:rsidP="002B2D44">
      <w:pPr>
        <w:numPr>
          <w:ilvl w:val="0"/>
          <w:numId w:val="27"/>
        </w:numPr>
        <w:spacing w:line="276" w:lineRule="auto"/>
        <w:jc w:val="both"/>
        <w:rPr>
          <w:rFonts w:ascii="Cambria" w:hAnsi="Cambria"/>
          <w:lang w:val="sr-Cyrl-BA"/>
        </w:rPr>
      </w:pPr>
      <w:r w:rsidRPr="005A20FC">
        <w:rPr>
          <w:rFonts w:ascii="Cambria" w:hAnsi="Cambria"/>
          <w:lang w:val="sr-Cyrl-BA"/>
        </w:rPr>
        <w:t>Координира и подстиче сарадњу између заинтересованих страна и пружа помоћ у реализацији њихових активности;</w:t>
      </w:r>
    </w:p>
    <w:p w:rsidR="00B564EA" w:rsidRDefault="00B564EA" w:rsidP="002B2D44">
      <w:pPr>
        <w:numPr>
          <w:ilvl w:val="0"/>
          <w:numId w:val="27"/>
        </w:numPr>
        <w:spacing w:line="276" w:lineRule="auto"/>
        <w:jc w:val="both"/>
        <w:rPr>
          <w:rFonts w:ascii="Cambria" w:hAnsi="Cambria"/>
          <w:lang w:val="sr-Cyrl-BA"/>
        </w:rPr>
      </w:pPr>
      <w:r w:rsidRPr="005A20FC">
        <w:rPr>
          <w:rFonts w:ascii="Cambria" w:hAnsi="Cambria"/>
          <w:lang w:val="sr-Cyrl-BA"/>
        </w:rPr>
        <w:t>Координира и подстиче остваривање међуопштинске сарадње која се односи на реализацију политике запошљавања и о томе обавјештава органе општине</w:t>
      </w:r>
      <w:r>
        <w:rPr>
          <w:rFonts w:ascii="Cambria" w:hAnsi="Cambria"/>
          <w:lang w:val="sr-Cyrl-BA"/>
        </w:rPr>
        <w:t>.</w:t>
      </w:r>
    </w:p>
    <w:p w:rsidR="00B564EA" w:rsidRDefault="00B564EA" w:rsidP="002B2D44">
      <w:pPr>
        <w:spacing w:line="276" w:lineRule="auto"/>
        <w:jc w:val="both"/>
        <w:rPr>
          <w:rFonts w:ascii="Cambria" w:hAnsi="Cambria"/>
          <w:lang w:val="sr-Cyrl-BA"/>
        </w:rPr>
      </w:pPr>
    </w:p>
    <w:p w:rsidR="00B564EA" w:rsidRPr="00B564EA" w:rsidRDefault="00B564EA" w:rsidP="002B2D44">
      <w:pPr>
        <w:spacing w:line="276" w:lineRule="auto"/>
        <w:ind w:firstLine="360"/>
        <w:jc w:val="both"/>
        <w:rPr>
          <w:rFonts w:ascii="Cambria" w:hAnsi="Cambria"/>
          <w:lang w:val="sr-Cyrl-BA"/>
        </w:rPr>
      </w:pPr>
      <w:r w:rsidRPr="00B564EA">
        <w:rPr>
          <w:rFonts w:ascii="Cambria" w:hAnsi="Cambria"/>
          <w:b/>
          <w:lang w:val="sr-Cyrl-BA"/>
        </w:rPr>
        <w:t>ОПЕРАТИВНЕ СТРУКТУРЕ</w:t>
      </w:r>
    </w:p>
    <w:p w:rsidR="00B564EA" w:rsidRPr="005A20FC" w:rsidRDefault="00B564EA" w:rsidP="002B2D44">
      <w:pPr>
        <w:kinsoku w:val="0"/>
        <w:overflowPunct w:val="0"/>
        <w:spacing w:before="11" w:line="276" w:lineRule="auto"/>
        <w:rPr>
          <w:rFonts w:ascii="Cambria" w:hAnsi="Cambria"/>
          <w:sz w:val="26"/>
          <w:szCs w:val="26"/>
          <w:lang w:val="sr-Cyrl-BA"/>
        </w:rPr>
      </w:pPr>
    </w:p>
    <w:p w:rsidR="00B564EA" w:rsidRPr="00DD5A66" w:rsidRDefault="00DD3174" w:rsidP="00DD3174">
      <w:pPr>
        <w:pStyle w:val="BodyText"/>
        <w:tabs>
          <w:tab w:val="left" w:pos="284"/>
        </w:tabs>
        <w:kinsoku w:val="0"/>
        <w:overflowPunct w:val="0"/>
        <w:spacing w:line="276" w:lineRule="auto"/>
        <w:ind w:left="0"/>
        <w:jc w:val="both"/>
        <w:rPr>
          <w:rFonts w:asciiTheme="majorHAnsi" w:hAnsiTheme="majorHAnsi"/>
          <w:lang w:val="sr-Cyrl-BA"/>
        </w:rPr>
      </w:pPr>
      <w:r>
        <w:rPr>
          <w:rFonts w:asciiTheme="majorHAnsi" w:hAnsiTheme="majorHAnsi"/>
        </w:rPr>
        <w:tab/>
      </w:r>
      <w:r w:rsidR="00B564EA" w:rsidRPr="00DD5A66">
        <w:rPr>
          <w:rFonts w:asciiTheme="majorHAnsi" w:hAnsiTheme="majorHAnsi"/>
        </w:rPr>
        <w:t>Оп</w:t>
      </w:r>
      <w:r w:rsidR="00E26E37">
        <w:rPr>
          <w:rFonts w:asciiTheme="majorHAnsi" w:hAnsiTheme="majorHAnsi"/>
        </w:rPr>
        <w:t xml:space="preserve">еративне структуре за примјену </w:t>
      </w:r>
      <w:r w:rsidR="00B564EA" w:rsidRPr="00DD5A66">
        <w:rPr>
          <w:rFonts w:asciiTheme="majorHAnsi" w:hAnsiTheme="majorHAnsi"/>
        </w:rPr>
        <w:t>АПЗ-а представљају сви релевантни актери у локалној заједници, који могу да допринесу реализацији активности предвиђених акционим планом, на професионалан, ефикасан, ефективан и транспарентан начин.</w:t>
      </w:r>
    </w:p>
    <w:p w:rsidR="00B564EA" w:rsidRPr="00DD5A66" w:rsidRDefault="00B564EA" w:rsidP="002B2D44">
      <w:pPr>
        <w:pStyle w:val="BodyText"/>
        <w:kinsoku w:val="0"/>
        <w:overflowPunct w:val="0"/>
        <w:spacing w:line="276" w:lineRule="auto"/>
        <w:ind w:left="0"/>
        <w:jc w:val="both"/>
        <w:rPr>
          <w:rFonts w:asciiTheme="majorHAnsi" w:hAnsiTheme="majorHAnsi"/>
          <w:lang w:val="sr-Cyrl-BA"/>
        </w:rPr>
      </w:pPr>
      <w:r w:rsidRPr="00DD5A66">
        <w:rPr>
          <w:rFonts w:asciiTheme="majorHAnsi" w:hAnsiTheme="majorHAnsi"/>
          <w:lang w:val="sr-Cyrl-BA"/>
        </w:rPr>
        <w:t>Оперативне стр</w:t>
      </w:r>
      <w:r w:rsidR="00E26E37">
        <w:rPr>
          <w:rFonts w:asciiTheme="majorHAnsi" w:hAnsiTheme="majorHAnsi"/>
          <w:lang w:val="sr-Cyrl-BA"/>
        </w:rPr>
        <w:t xml:space="preserve">уктуре за израду и реализацију </w:t>
      </w:r>
      <w:r w:rsidRPr="00DD5A66">
        <w:rPr>
          <w:rFonts w:asciiTheme="majorHAnsi" w:hAnsiTheme="majorHAnsi"/>
          <w:lang w:val="sr-Cyrl-BA"/>
        </w:rPr>
        <w:t>АПЗ-а чине:</w:t>
      </w:r>
    </w:p>
    <w:p w:rsidR="00B564EA" w:rsidRPr="00DD5A66" w:rsidRDefault="00B564EA" w:rsidP="002B2D44">
      <w:pPr>
        <w:pStyle w:val="BodyText"/>
        <w:kinsoku w:val="0"/>
        <w:overflowPunct w:val="0"/>
        <w:spacing w:line="276" w:lineRule="auto"/>
        <w:ind w:left="0"/>
        <w:jc w:val="both"/>
        <w:rPr>
          <w:rFonts w:asciiTheme="majorHAnsi" w:hAnsiTheme="majorHAnsi"/>
          <w:lang w:val="sr-Cyrl-BA"/>
        </w:rPr>
      </w:pPr>
    </w:p>
    <w:p w:rsidR="00B564EA" w:rsidRPr="00DD5A66" w:rsidRDefault="00B564EA" w:rsidP="00DD3174">
      <w:pPr>
        <w:pStyle w:val="BodyText"/>
        <w:kinsoku w:val="0"/>
        <w:overflowPunct w:val="0"/>
        <w:spacing w:line="276" w:lineRule="auto"/>
        <w:ind w:left="0" w:firstLine="284"/>
        <w:jc w:val="both"/>
        <w:rPr>
          <w:rFonts w:asciiTheme="majorHAnsi" w:hAnsiTheme="majorHAnsi"/>
          <w:lang w:val="sr-Cyrl-BA"/>
        </w:rPr>
      </w:pPr>
      <w:r w:rsidRPr="00DD5A66">
        <w:rPr>
          <w:rFonts w:asciiTheme="majorHAnsi" w:hAnsiTheme="majorHAnsi"/>
          <w:b/>
          <w:lang w:val="sr-Cyrl-BA"/>
        </w:rPr>
        <w:t xml:space="preserve">Општинска управа Општине Теслић: </w:t>
      </w:r>
      <w:r w:rsidRPr="00DD5A66">
        <w:rPr>
          <w:rFonts w:asciiTheme="majorHAnsi" w:hAnsiTheme="majorHAnsi"/>
          <w:lang w:val="sr-Cyrl-BA"/>
        </w:rPr>
        <w:t>О</w:t>
      </w:r>
      <w:r w:rsidR="00333B10">
        <w:rPr>
          <w:rFonts w:asciiTheme="majorHAnsi" w:hAnsiTheme="majorHAnsi"/>
          <w:lang w:val="sr-Cyrl-BA"/>
        </w:rPr>
        <w:t>дје</w:t>
      </w:r>
      <w:r w:rsidR="00463902">
        <w:rPr>
          <w:rFonts w:asciiTheme="majorHAnsi" w:hAnsiTheme="majorHAnsi"/>
          <w:lang w:val="sr-Cyrl-BA"/>
        </w:rPr>
        <w:t xml:space="preserve">љење за привреду и пољопривреду </w:t>
      </w:r>
      <w:r w:rsidR="00F83708">
        <w:rPr>
          <w:rFonts w:asciiTheme="majorHAnsi" w:hAnsiTheme="majorHAnsi"/>
          <w:lang w:val="sr-Cyrl-BA"/>
        </w:rPr>
        <w:t xml:space="preserve">и Одјељење за финансије, </w:t>
      </w:r>
      <w:r w:rsidRPr="00DD5A66">
        <w:rPr>
          <w:rFonts w:asciiTheme="majorHAnsi" w:hAnsiTheme="majorHAnsi"/>
          <w:lang w:val="sr-Cyrl-BA"/>
        </w:rPr>
        <w:t xml:space="preserve"> а  задужени су за: </w:t>
      </w:r>
    </w:p>
    <w:p w:rsidR="00B564EA" w:rsidRPr="00DD5A66" w:rsidRDefault="00B564EA" w:rsidP="002B2D44">
      <w:pPr>
        <w:pStyle w:val="BodyText"/>
        <w:numPr>
          <w:ilvl w:val="0"/>
          <w:numId w:val="28"/>
        </w:numPr>
        <w:kinsoku w:val="0"/>
        <w:overflowPunct w:val="0"/>
        <w:spacing w:line="276" w:lineRule="auto"/>
        <w:jc w:val="both"/>
        <w:rPr>
          <w:rFonts w:asciiTheme="majorHAnsi" w:hAnsiTheme="majorHAnsi"/>
          <w:lang w:val="sr-Cyrl-BA"/>
        </w:rPr>
      </w:pPr>
      <w:r w:rsidRPr="00DD5A66">
        <w:rPr>
          <w:rFonts w:asciiTheme="majorHAnsi" w:hAnsiTheme="majorHAnsi"/>
          <w:lang w:val="sr-Cyrl-BA"/>
        </w:rPr>
        <w:t>Логистичку и административну подршку рада т</w:t>
      </w:r>
      <w:r w:rsidR="00E26E37">
        <w:rPr>
          <w:rFonts w:asciiTheme="majorHAnsi" w:hAnsiTheme="majorHAnsi"/>
          <w:lang w:val="sr-Cyrl-BA"/>
        </w:rPr>
        <w:t xml:space="preserve">има за израду и имплементацију </w:t>
      </w:r>
      <w:r w:rsidRPr="00DD5A66">
        <w:rPr>
          <w:rFonts w:asciiTheme="majorHAnsi" w:hAnsiTheme="majorHAnsi"/>
          <w:lang w:val="sr-Cyrl-BA"/>
        </w:rPr>
        <w:t xml:space="preserve">АПЗ-а; </w:t>
      </w:r>
    </w:p>
    <w:p w:rsidR="00B564EA" w:rsidRPr="00DD5A66" w:rsidRDefault="00B564EA" w:rsidP="002B2D44">
      <w:pPr>
        <w:pStyle w:val="BodyText"/>
        <w:numPr>
          <w:ilvl w:val="0"/>
          <w:numId w:val="28"/>
        </w:numPr>
        <w:kinsoku w:val="0"/>
        <w:overflowPunct w:val="0"/>
        <w:spacing w:line="276" w:lineRule="auto"/>
        <w:jc w:val="both"/>
        <w:rPr>
          <w:rFonts w:asciiTheme="majorHAnsi" w:hAnsiTheme="majorHAnsi"/>
          <w:lang w:val="sr-Cyrl-BA"/>
        </w:rPr>
      </w:pPr>
      <w:r w:rsidRPr="00DD5A66">
        <w:rPr>
          <w:rFonts w:asciiTheme="majorHAnsi" w:hAnsiTheme="majorHAnsi"/>
          <w:lang w:val="sr-Cyrl-BA"/>
        </w:rPr>
        <w:t>Благовремено и континуирано информисање о свим програмима (државним и међународним) од значаја за реализацију ц</w:t>
      </w:r>
      <w:r w:rsidR="00E26E37">
        <w:rPr>
          <w:rFonts w:asciiTheme="majorHAnsi" w:hAnsiTheme="majorHAnsi"/>
          <w:lang w:val="sr-Cyrl-BA"/>
        </w:rPr>
        <w:t xml:space="preserve">иљева и активности дефинисаних </w:t>
      </w:r>
      <w:r w:rsidRPr="00DD5A66">
        <w:rPr>
          <w:rFonts w:asciiTheme="majorHAnsi" w:hAnsiTheme="majorHAnsi"/>
          <w:lang w:val="sr-Cyrl-BA"/>
        </w:rPr>
        <w:t>АПЗ-ом;</w:t>
      </w:r>
    </w:p>
    <w:p w:rsidR="00B564EA" w:rsidRPr="00DD5A66" w:rsidRDefault="00B564EA" w:rsidP="002B2D44">
      <w:pPr>
        <w:pStyle w:val="BodyText"/>
        <w:numPr>
          <w:ilvl w:val="0"/>
          <w:numId w:val="28"/>
        </w:numPr>
        <w:kinsoku w:val="0"/>
        <w:overflowPunct w:val="0"/>
        <w:spacing w:line="276" w:lineRule="auto"/>
        <w:jc w:val="both"/>
        <w:rPr>
          <w:rFonts w:asciiTheme="majorHAnsi" w:hAnsiTheme="majorHAnsi"/>
          <w:lang w:val="sr-Cyrl-BA"/>
        </w:rPr>
      </w:pPr>
      <w:r w:rsidRPr="00DD5A66">
        <w:rPr>
          <w:rFonts w:asciiTheme="majorHAnsi" w:hAnsiTheme="majorHAnsi"/>
          <w:lang w:val="sr-Cyrl-BA"/>
        </w:rPr>
        <w:t>Подршку у изради проје</w:t>
      </w:r>
      <w:r w:rsidR="00E26E37">
        <w:rPr>
          <w:rFonts w:asciiTheme="majorHAnsi" w:hAnsiTheme="majorHAnsi"/>
          <w:lang w:val="sr-Cyrl-BA"/>
        </w:rPr>
        <w:t xml:space="preserve">ката/програма дефинисаних </w:t>
      </w:r>
      <w:r w:rsidRPr="00DD5A66">
        <w:rPr>
          <w:rFonts w:asciiTheme="majorHAnsi" w:hAnsiTheme="majorHAnsi"/>
          <w:lang w:val="sr-Cyrl-BA"/>
        </w:rPr>
        <w:t>АПЗ-ом;</w:t>
      </w:r>
    </w:p>
    <w:p w:rsidR="00B564EA" w:rsidRPr="00DD5A66" w:rsidRDefault="00B564EA" w:rsidP="002B2D44">
      <w:pPr>
        <w:pStyle w:val="Heading4"/>
        <w:kinsoku w:val="0"/>
        <w:overflowPunct w:val="0"/>
        <w:spacing w:line="276" w:lineRule="auto"/>
        <w:ind w:left="0"/>
        <w:jc w:val="both"/>
        <w:rPr>
          <w:rFonts w:asciiTheme="majorHAnsi" w:hAnsiTheme="majorHAnsi"/>
          <w:spacing w:val="-2"/>
          <w:lang w:val="sr-Cyrl-BA"/>
        </w:rPr>
      </w:pPr>
    </w:p>
    <w:p w:rsidR="00B564EA" w:rsidRPr="00DD5A66" w:rsidRDefault="00B564EA" w:rsidP="002B2D44">
      <w:pPr>
        <w:pStyle w:val="BodyText"/>
        <w:spacing w:line="276" w:lineRule="auto"/>
        <w:ind w:left="0" w:firstLine="360"/>
        <w:rPr>
          <w:rFonts w:asciiTheme="majorHAnsi" w:hAnsiTheme="majorHAnsi"/>
          <w:bCs/>
        </w:rPr>
      </w:pPr>
      <w:bookmarkStart w:id="55" w:name="_Toc467238795"/>
      <w:r w:rsidRPr="00DD5A66">
        <w:rPr>
          <w:rFonts w:asciiTheme="majorHAnsi" w:hAnsiTheme="majorHAnsi"/>
          <w:b/>
          <w:spacing w:val="-2"/>
          <w:lang w:val="sr-Cyrl-BA"/>
        </w:rPr>
        <w:t>Завод за запошљавање</w:t>
      </w:r>
      <w:r w:rsidRPr="00DD5A66">
        <w:rPr>
          <w:rFonts w:asciiTheme="majorHAnsi" w:hAnsiTheme="majorHAnsi"/>
          <w:b/>
          <w:spacing w:val="1"/>
        </w:rPr>
        <w:t xml:space="preserve"> </w:t>
      </w:r>
      <w:r w:rsidRPr="00DD5A66">
        <w:rPr>
          <w:rFonts w:asciiTheme="majorHAnsi" w:hAnsiTheme="majorHAnsi"/>
          <w:b/>
          <w:spacing w:val="1"/>
          <w:lang w:val="sr-Cyrl-BA"/>
        </w:rPr>
        <w:t>РС</w:t>
      </w:r>
      <w:r w:rsidRPr="00DD5A66">
        <w:rPr>
          <w:rFonts w:asciiTheme="majorHAnsi" w:hAnsiTheme="majorHAnsi"/>
          <w:b/>
        </w:rPr>
        <w:t xml:space="preserve">– </w:t>
      </w:r>
      <w:r w:rsidRPr="00DD5A66">
        <w:rPr>
          <w:rFonts w:asciiTheme="majorHAnsi" w:hAnsiTheme="majorHAnsi"/>
          <w:b/>
          <w:lang w:val="sr-Cyrl-BA"/>
        </w:rPr>
        <w:t>Филијала Добој, Биро Теслић</w:t>
      </w:r>
      <w:r w:rsidRPr="00DD5A66">
        <w:rPr>
          <w:rFonts w:asciiTheme="majorHAnsi" w:hAnsiTheme="majorHAnsi"/>
          <w:lang w:val="sr-Cyrl-BA"/>
        </w:rPr>
        <w:t xml:space="preserve">  преузеће одговорност за:</w:t>
      </w:r>
      <w:bookmarkEnd w:id="55"/>
      <w:r w:rsidRPr="00DD5A66">
        <w:rPr>
          <w:rFonts w:asciiTheme="majorHAnsi" w:hAnsiTheme="majorHAnsi"/>
          <w:lang w:val="sr-Cyrl-BA"/>
        </w:rPr>
        <w:t xml:space="preserve"> </w:t>
      </w:r>
    </w:p>
    <w:p w:rsidR="002141C7" w:rsidRPr="002141C7" w:rsidRDefault="00B564EA" w:rsidP="002B2D44">
      <w:pPr>
        <w:numPr>
          <w:ilvl w:val="0"/>
          <w:numId w:val="29"/>
        </w:numPr>
        <w:kinsoku w:val="0"/>
        <w:overflowPunct w:val="0"/>
        <w:spacing w:line="276" w:lineRule="auto"/>
        <w:ind w:firstLine="66"/>
        <w:jc w:val="both"/>
        <w:rPr>
          <w:rFonts w:asciiTheme="majorHAnsi" w:hAnsiTheme="majorHAnsi"/>
        </w:rPr>
      </w:pPr>
      <w:r w:rsidRPr="00DD5A66">
        <w:rPr>
          <w:rFonts w:asciiTheme="majorHAnsi" w:hAnsiTheme="majorHAnsi"/>
        </w:rPr>
        <w:t xml:space="preserve">Благовремено информисање о програмима које реализује Завод за </w:t>
      </w:r>
      <w:r w:rsidR="002141C7">
        <w:rPr>
          <w:rFonts w:asciiTheme="majorHAnsi" w:hAnsiTheme="majorHAnsi"/>
          <w:lang w:val="sr-Cyrl-BA"/>
        </w:rPr>
        <w:t xml:space="preserve">    </w:t>
      </w:r>
    </w:p>
    <w:p w:rsidR="00B564EA" w:rsidRPr="00DD5A66" w:rsidRDefault="002141C7" w:rsidP="002B2D44">
      <w:pPr>
        <w:kinsoku w:val="0"/>
        <w:overflowPunct w:val="0"/>
        <w:spacing w:line="276" w:lineRule="auto"/>
        <w:ind w:left="426"/>
        <w:rPr>
          <w:rFonts w:asciiTheme="majorHAnsi" w:hAnsiTheme="majorHAnsi"/>
        </w:rPr>
      </w:pPr>
      <w:r>
        <w:rPr>
          <w:rFonts w:asciiTheme="majorHAnsi" w:hAnsiTheme="majorHAnsi"/>
          <w:lang w:val="sr-Cyrl-BA"/>
        </w:rPr>
        <w:t xml:space="preserve">     </w:t>
      </w:r>
      <w:r w:rsidR="00B564EA" w:rsidRPr="00DD5A66">
        <w:rPr>
          <w:rFonts w:asciiTheme="majorHAnsi" w:hAnsiTheme="majorHAnsi"/>
        </w:rPr>
        <w:t xml:space="preserve">запошљавање </w:t>
      </w:r>
      <w:r w:rsidR="00B564EA" w:rsidRPr="00DD5A66">
        <w:rPr>
          <w:rFonts w:asciiTheme="majorHAnsi" w:hAnsiTheme="majorHAnsi"/>
          <w:lang w:val="sr-Cyrl-BA"/>
        </w:rPr>
        <w:t>РС</w:t>
      </w:r>
      <w:r w:rsidR="00B564EA" w:rsidRPr="00DD5A66">
        <w:rPr>
          <w:rFonts w:asciiTheme="majorHAnsi" w:hAnsiTheme="majorHAnsi"/>
        </w:rPr>
        <w:t>;</w:t>
      </w:r>
    </w:p>
    <w:p w:rsidR="00B564EA" w:rsidRPr="00DD5A66" w:rsidRDefault="00B564EA" w:rsidP="002B2D44">
      <w:pPr>
        <w:numPr>
          <w:ilvl w:val="0"/>
          <w:numId w:val="29"/>
        </w:numPr>
        <w:kinsoku w:val="0"/>
        <w:overflowPunct w:val="0"/>
        <w:spacing w:line="276" w:lineRule="auto"/>
        <w:ind w:firstLine="66"/>
        <w:rPr>
          <w:rFonts w:asciiTheme="majorHAnsi" w:hAnsiTheme="majorHAnsi"/>
        </w:rPr>
      </w:pPr>
      <w:r w:rsidRPr="00DD5A66">
        <w:rPr>
          <w:rFonts w:asciiTheme="majorHAnsi" w:hAnsiTheme="majorHAnsi"/>
        </w:rPr>
        <w:t>Пружање стручне подршке у припреми приједлога програма/пројеката</w:t>
      </w:r>
      <w:r w:rsidRPr="00DD5A66">
        <w:rPr>
          <w:rFonts w:asciiTheme="majorHAnsi" w:hAnsiTheme="majorHAnsi"/>
          <w:lang w:val="sr-Cyrl-BA"/>
        </w:rPr>
        <w:t>.</w:t>
      </w:r>
    </w:p>
    <w:p w:rsidR="00B564EA" w:rsidRPr="00DD5A66" w:rsidRDefault="00B564EA" w:rsidP="002B2D44">
      <w:pPr>
        <w:kinsoku w:val="0"/>
        <w:overflowPunct w:val="0"/>
        <w:spacing w:line="276" w:lineRule="auto"/>
        <w:rPr>
          <w:rFonts w:asciiTheme="majorHAnsi" w:hAnsiTheme="majorHAnsi"/>
          <w:lang w:val="sr-Cyrl-BA"/>
        </w:rPr>
      </w:pPr>
    </w:p>
    <w:p w:rsidR="00B564EA" w:rsidRPr="00DD5A66" w:rsidRDefault="00B564EA" w:rsidP="00DD3174">
      <w:pPr>
        <w:kinsoku w:val="0"/>
        <w:overflowPunct w:val="0"/>
        <w:spacing w:line="276" w:lineRule="auto"/>
        <w:ind w:firstLine="284"/>
        <w:jc w:val="both"/>
        <w:rPr>
          <w:rFonts w:asciiTheme="majorHAnsi" w:hAnsiTheme="majorHAnsi"/>
        </w:rPr>
      </w:pPr>
      <w:r w:rsidRPr="00DD5A66">
        <w:rPr>
          <w:rFonts w:asciiTheme="majorHAnsi" w:hAnsiTheme="majorHAnsi"/>
        </w:rPr>
        <w:t>Мрежа оперативне структуре отворена је за све институције, организације и појединце у циљу подстицања плуралитета пружалаца услуга и увећања броја актера који дјелују на пољу реализације политике запошљавања.</w:t>
      </w:r>
    </w:p>
    <w:p w:rsidR="00B564EA" w:rsidRPr="00DD5A66" w:rsidRDefault="00B564EA" w:rsidP="00DD3174">
      <w:pPr>
        <w:kinsoku w:val="0"/>
        <w:overflowPunct w:val="0"/>
        <w:spacing w:line="276" w:lineRule="auto"/>
        <w:ind w:firstLine="284"/>
        <w:jc w:val="both"/>
        <w:rPr>
          <w:rFonts w:asciiTheme="majorHAnsi" w:hAnsiTheme="majorHAnsi"/>
        </w:rPr>
      </w:pPr>
      <w:r w:rsidRPr="00DD5A66">
        <w:rPr>
          <w:rFonts w:asciiTheme="majorHAnsi" w:hAnsiTheme="majorHAnsi"/>
        </w:rPr>
        <w:t>Стављањем у функцију већег броја институција и организација као дијела оперативне структуре ствара се могућност јачања регионалних и међуоп</w:t>
      </w:r>
      <w:r w:rsidRPr="00DD5A66">
        <w:rPr>
          <w:rFonts w:asciiTheme="majorHAnsi" w:hAnsiTheme="majorHAnsi"/>
          <w:lang w:val="sr-Cyrl-BA"/>
        </w:rPr>
        <w:t>шт</w:t>
      </w:r>
      <w:r w:rsidRPr="00DD5A66">
        <w:rPr>
          <w:rFonts w:asciiTheme="majorHAnsi" w:hAnsiTheme="majorHAnsi"/>
        </w:rPr>
        <w:t>инских веза, као и могућност да постојећи ресурси буду рационално искориштени и доступни што већем броју назапослених.</w:t>
      </w:r>
    </w:p>
    <w:p w:rsidR="00F64C10" w:rsidRDefault="002B2D44" w:rsidP="00DD3174">
      <w:pPr>
        <w:kinsoku w:val="0"/>
        <w:overflowPunct w:val="0"/>
        <w:spacing w:line="276" w:lineRule="auto"/>
        <w:ind w:firstLine="284"/>
        <w:jc w:val="both"/>
        <w:rPr>
          <w:rFonts w:asciiTheme="majorHAnsi" w:hAnsiTheme="majorHAnsi"/>
        </w:rPr>
      </w:pPr>
      <w:r>
        <w:rPr>
          <w:rFonts w:asciiTheme="majorHAnsi" w:hAnsiTheme="majorHAnsi"/>
        </w:rPr>
        <w:t xml:space="preserve"> </w:t>
      </w:r>
      <w:r w:rsidR="00B564EA" w:rsidRPr="00DD5A66">
        <w:rPr>
          <w:rFonts w:asciiTheme="majorHAnsi" w:hAnsiTheme="majorHAnsi"/>
        </w:rPr>
        <w:t>Активности на јачању сарадње и укључи</w:t>
      </w:r>
      <w:r w:rsidR="00B1190B">
        <w:rPr>
          <w:rFonts w:asciiTheme="majorHAnsi" w:hAnsiTheme="majorHAnsi"/>
        </w:rPr>
        <w:t>вање нових актера за спровођење</w:t>
      </w:r>
      <w:r w:rsidR="00B1190B">
        <w:rPr>
          <w:rFonts w:asciiTheme="majorHAnsi" w:hAnsiTheme="majorHAnsi"/>
          <w:lang w:val="sr-Cyrl-BA"/>
        </w:rPr>
        <w:t xml:space="preserve"> </w:t>
      </w:r>
      <w:r w:rsidR="00B1190B">
        <w:rPr>
          <w:rFonts w:asciiTheme="majorHAnsi" w:hAnsiTheme="majorHAnsi"/>
        </w:rPr>
        <w:t xml:space="preserve">АПЗ-а </w:t>
      </w:r>
      <w:r w:rsidR="00B564EA" w:rsidRPr="00DD5A66">
        <w:rPr>
          <w:rFonts w:asciiTheme="majorHAnsi" w:hAnsiTheme="majorHAnsi"/>
          <w:lang w:val="sr-Cyrl-BA"/>
        </w:rPr>
        <w:t>општине Теслић</w:t>
      </w:r>
      <w:r w:rsidR="00B564EA" w:rsidRPr="00DD5A66">
        <w:rPr>
          <w:rFonts w:asciiTheme="majorHAnsi" w:hAnsiTheme="majorHAnsi"/>
        </w:rPr>
        <w:t xml:space="preserve"> су трајан стратешки задатак.</w:t>
      </w:r>
      <w:bookmarkStart w:id="56" w:name="_Toc467237312"/>
      <w:bookmarkStart w:id="57" w:name="_Toc467238796"/>
      <w:bookmarkStart w:id="58" w:name="_Toc467240372"/>
    </w:p>
    <w:p w:rsidR="00C520E2" w:rsidRPr="002B2D44" w:rsidRDefault="00C520E2" w:rsidP="00DD3174">
      <w:pPr>
        <w:kinsoku w:val="0"/>
        <w:overflowPunct w:val="0"/>
        <w:spacing w:line="276" w:lineRule="auto"/>
        <w:ind w:firstLine="284"/>
        <w:jc w:val="both"/>
        <w:rPr>
          <w:rFonts w:asciiTheme="majorHAnsi" w:hAnsiTheme="majorHAnsi"/>
        </w:rPr>
      </w:pPr>
    </w:p>
    <w:p w:rsidR="00450E72" w:rsidRPr="00DD5A66" w:rsidRDefault="00450E72" w:rsidP="002B2D44">
      <w:pPr>
        <w:kinsoku w:val="0"/>
        <w:overflowPunct w:val="0"/>
        <w:spacing w:line="276" w:lineRule="auto"/>
        <w:jc w:val="both"/>
        <w:rPr>
          <w:rFonts w:asciiTheme="majorHAnsi" w:hAnsiTheme="majorHAnsi"/>
          <w:lang w:val="sr-Cyrl-RS"/>
        </w:rPr>
      </w:pPr>
    </w:p>
    <w:p w:rsidR="00450E72" w:rsidRPr="00DD5A66" w:rsidRDefault="003B3153" w:rsidP="002B2D44">
      <w:pPr>
        <w:pStyle w:val="ListParagraph"/>
        <w:kinsoku w:val="0"/>
        <w:overflowPunct w:val="0"/>
        <w:spacing w:line="276" w:lineRule="auto"/>
        <w:rPr>
          <w:rFonts w:asciiTheme="majorHAnsi" w:hAnsiTheme="majorHAnsi"/>
          <w:b/>
          <w:sz w:val="28"/>
          <w:szCs w:val="28"/>
          <w:lang w:val="sr-Cyrl-BA"/>
        </w:rPr>
      </w:pPr>
      <w:r>
        <w:rPr>
          <w:rFonts w:asciiTheme="majorHAnsi" w:hAnsiTheme="majorHAnsi"/>
          <w:b/>
          <w:sz w:val="28"/>
          <w:szCs w:val="28"/>
          <w:lang w:val="sr-Cyrl-BA"/>
        </w:rPr>
        <w:t xml:space="preserve">8. </w:t>
      </w:r>
      <w:r w:rsidR="00B564EA" w:rsidRPr="00DD5A66">
        <w:rPr>
          <w:rFonts w:asciiTheme="majorHAnsi" w:hAnsiTheme="majorHAnsi"/>
          <w:b/>
          <w:sz w:val="28"/>
          <w:szCs w:val="28"/>
          <w:lang w:val="sr-Cyrl-BA"/>
        </w:rPr>
        <w:t>МОНИТОРИНГ И ЕВАЛУАЦИЈА АКЦИОНОГ ПЛАНА ЗАПОШЉАВАЊА</w:t>
      </w:r>
      <w:bookmarkEnd w:id="56"/>
      <w:bookmarkEnd w:id="57"/>
      <w:bookmarkEnd w:id="58"/>
    </w:p>
    <w:p w:rsidR="00450E72" w:rsidRPr="00DD5A66" w:rsidRDefault="00450E72" w:rsidP="002B2D44">
      <w:pPr>
        <w:kinsoku w:val="0"/>
        <w:overflowPunct w:val="0"/>
        <w:spacing w:line="276" w:lineRule="auto"/>
        <w:rPr>
          <w:rFonts w:asciiTheme="majorHAnsi" w:hAnsiTheme="majorHAnsi"/>
          <w:lang w:val="sr-Cyrl-BA"/>
        </w:rPr>
      </w:pPr>
    </w:p>
    <w:p w:rsidR="00450E72" w:rsidRPr="00DD5A66" w:rsidRDefault="00B564EA" w:rsidP="00DD3174">
      <w:pPr>
        <w:kinsoku w:val="0"/>
        <w:overflowPunct w:val="0"/>
        <w:spacing w:line="276" w:lineRule="auto"/>
        <w:ind w:firstLine="284"/>
        <w:jc w:val="both"/>
        <w:rPr>
          <w:rFonts w:asciiTheme="majorHAnsi" w:hAnsiTheme="majorHAnsi"/>
          <w:lang w:val="sr-Cyrl-BA"/>
        </w:rPr>
      </w:pPr>
      <w:r w:rsidRPr="00DD5A66">
        <w:rPr>
          <w:rFonts w:asciiTheme="majorHAnsi" w:hAnsiTheme="majorHAnsi"/>
          <w:lang w:val="sr-Cyrl-BA"/>
        </w:rPr>
        <w:t xml:space="preserve">Циљ мониторинга и евалуације </w:t>
      </w:r>
      <w:r w:rsidR="007F0B40">
        <w:rPr>
          <w:rFonts w:asciiTheme="majorHAnsi" w:hAnsiTheme="majorHAnsi"/>
          <w:lang w:val="sr-Cyrl-BA"/>
        </w:rPr>
        <w:t>АПЗ-а</w:t>
      </w:r>
      <w:r w:rsidRPr="00DD5A66">
        <w:rPr>
          <w:rFonts w:asciiTheme="majorHAnsi" w:hAnsiTheme="majorHAnsi"/>
          <w:lang w:val="sr-Cyrl-BA"/>
        </w:rPr>
        <w:t xml:space="preserve"> општине Теслић је систематично и редовно прикупљање података, праћење процеса имплементације стратешких циљева и задатака и процјена успјешности реализ</w:t>
      </w:r>
      <w:r w:rsidR="00450E72" w:rsidRPr="00DD5A66">
        <w:rPr>
          <w:rFonts w:asciiTheme="majorHAnsi" w:hAnsiTheme="majorHAnsi"/>
          <w:lang w:val="sr-Cyrl-BA"/>
        </w:rPr>
        <w:t>ације овог стратешког документа.</w:t>
      </w:r>
    </w:p>
    <w:p w:rsidR="00B564EA" w:rsidRPr="00DD5A66" w:rsidRDefault="00B564EA" w:rsidP="00DD3174">
      <w:pPr>
        <w:kinsoku w:val="0"/>
        <w:overflowPunct w:val="0"/>
        <w:spacing w:line="276" w:lineRule="auto"/>
        <w:ind w:firstLine="284"/>
        <w:jc w:val="both"/>
        <w:rPr>
          <w:rFonts w:asciiTheme="majorHAnsi" w:hAnsiTheme="majorHAnsi"/>
          <w:b/>
          <w:sz w:val="28"/>
          <w:szCs w:val="28"/>
          <w:lang w:val="sr-Cyrl-BA"/>
        </w:rPr>
      </w:pPr>
      <w:r w:rsidRPr="00DD5A66">
        <w:rPr>
          <w:rFonts w:asciiTheme="majorHAnsi" w:hAnsiTheme="majorHAnsi"/>
          <w:lang w:val="sr-Cyrl-BA"/>
        </w:rPr>
        <w:t xml:space="preserve">Сврха мониторинга и евалуације је побољшање ефикасности и успјешности </w:t>
      </w:r>
      <w:r w:rsidR="00B1190B">
        <w:rPr>
          <w:rFonts w:asciiTheme="majorHAnsi" w:hAnsiTheme="majorHAnsi"/>
          <w:lang w:val="sr-Cyrl-BA"/>
        </w:rPr>
        <w:t>АПЗ-а</w:t>
      </w:r>
      <w:r w:rsidRPr="00DD5A66">
        <w:rPr>
          <w:rFonts w:asciiTheme="majorHAnsi" w:hAnsiTheme="majorHAnsi"/>
          <w:lang w:val="sr-Cyrl-BA"/>
        </w:rPr>
        <w:t>, али и предлагање измјена на основу извјештаја о реализованим активностима.</w:t>
      </w:r>
    </w:p>
    <w:p w:rsidR="00B564EA" w:rsidRPr="00DD5A66" w:rsidRDefault="00B564EA" w:rsidP="002B2D44">
      <w:pPr>
        <w:kinsoku w:val="0"/>
        <w:overflowPunct w:val="0"/>
        <w:spacing w:line="276" w:lineRule="auto"/>
        <w:jc w:val="center"/>
        <w:rPr>
          <w:rFonts w:asciiTheme="majorHAnsi" w:hAnsiTheme="majorHAnsi"/>
          <w:i/>
          <w:lang w:val="sr-Cyrl-BA"/>
        </w:rPr>
      </w:pPr>
    </w:p>
    <w:p w:rsidR="00B564EA" w:rsidRPr="008D4D6B" w:rsidRDefault="00B564EA" w:rsidP="002B2D44">
      <w:pPr>
        <w:kinsoku w:val="0"/>
        <w:overflowPunct w:val="0"/>
        <w:spacing w:line="276" w:lineRule="auto"/>
        <w:jc w:val="center"/>
        <w:rPr>
          <w:rFonts w:asciiTheme="majorHAnsi" w:hAnsiTheme="majorHAnsi"/>
          <w:b/>
          <w:lang w:val="sr-Cyrl-BA"/>
        </w:rPr>
      </w:pPr>
      <w:r w:rsidRPr="008D4D6B">
        <w:rPr>
          <w:rFonts w:asciiTheme="majorHAnsi" w:hAnsiTheme="majorHAnsi"/>
          <w:b/>
          <w:lang w:val="sr-Cyrl-BA"/>
        </w:rPr>
        <w:t>Предвиђена методологија за спро</w:t>
      </w:r>
      <w:r w:rsidR="00E26E37" w:rsidRPr="008D4D6B">
        <w:rPr>
          <w:rFonts w:asciiTheme="majorHAnsi" w:hAnsiTheme="majorHAnsi"/>
          <w:b/>
          <w:lang w:val="sr-Cyrl-BA"/>
        </w:rPr>
        <w:t xml:space="preserve">вођење мониторинга и евалуције </w:t>
      </w:r>
      <w:r w:rsidRPr="008D4D6B">
        <w:rPr>
          <w:rFonts w:asciiTheme="majorHAnsi" w:hAnsiTheme="majorHAnsi"/>
          <w:b/>
          <w:lang w:val="sr-Cyrl-BA"/>
        </w:rPr>
        <w:t>АПЗ</w:t>
      </w:r>
    </w:p>
    <w:p w:rsidR="00B564EA" w:rsidRPr="00026D96" w:rsidRDefault="00B564EA" w:rsidP="002B2D44">
      <w:pPr>
        <w:kinsoku w:val="0"/>
        <w:overflowPunct w:val="0"/>
        <w:spacing w:before="18" w:line="276" w:lineRule="auto"/>
        <w:jc w:val="center"/>
        <w:rPr>
          <w:rFonts w:ascii="Cambria" w:hAnsi="Cambria"/>
          <w:i/>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8"/>
        <w:gridCol w:w="6532"/>
      </w:tblGrid>
      <w:tr w:rsidR="00B564EA" w:rsidRPr="005A20FC" w:rsidTr="007F0B40">
        <w:trPr>
          <w:trHeight w:hRule="exact" w:val="1212"/>
        </w:trPr>
        <w:tc>
          <w:tcPr>
            <w:tcW w:w="2648" w:type="dxa"/>
          </w:tcPr>
          <w:p w:rsidR="00B564EA" w:rsidRPr="00021E13" w:rsidRDefault="00B564EA" w:rsidP="002B2D44">
            <w:pPr>
              <w:kinsoku w:val="0"/>
              <w:overflowPunct w:val="0"/>
              <w:spacing w:before="7" w:line="276" w:lineRule="auto"/>
              <w:rPr>
                <w:rFonts w:ascii="Cambria" w:hAnsi="Cambria"/>
                <w:sz w:val="26"/>
                <w:szCs w:val="26"/>
              </w:rPr>
            </w:pPr>
          </w:p>
          <w:p w:rsidR="00B564EA" w:rsidRPr="00021E13" w:rsidRDefault="00B564EA" w:rsidP="002B2D44">
            <w:pPr>
              <w:kinsoku w:val="0"/>
              <w:overflowPunct w:val="0"/>
              <w:spacing w:line="276" w:lineRule="auto"/>
              <w:rPr>
                <w:rFonts w:ascii="Cambria" w:hAnsi="Cambria"/>
                <w:sz w:val="22"/>
                <w:szCs w:val="22"/>
              </w:rPr>
            </w:pPr>
            <w:r w:rsidRPr="00021E13">
              <w:rPr>
                <w:rFonts w:ascii="Cambria" w:hAnsi="Cambria"/>
                <w:sz w:val="22"/>
                <w:szCs w:val="22"/>
                <w:lang w:val="sr-Cyrl-BA"/>
              </w:rPr>
              <w:t>Временски оквир</w:t>
            </w:r>
          </w:p>
        </w:tc>
        <w:tc>
          <w:tcPr>
            <w:tcW w:w="6532" w:type="dxa"/>
          </w:tcPr>
          <w:p w:rsidR="00B564EA" w:rsidRPr="00B1190B" w:rsidRDefault="00B564EA" w:rsidP="002B2D44">
            <w:pPr>
              <w:tabs>
                <w:tab w:val="left" w:pos="1466"/>
                <w:tab w:val="left" w:pos="1931"/>
                <w:tab w:val="left" w:pos="3092"/>
                <w:tab w:val="left" w:pos="3490"/>
                <w:tab w:val="left" w:pos="5023"/>
                <w:tab w:val="left" w:pos="5514"/>
                <w:tab w:val="left" w:pos="6276"/>
              </w:tabs>
              <w:kinsoku w:val="0"/>
              <w:overflowPunct w:val="0"/>
              <w:spacing w:line="276" w:lineRule="auto"/>
              <w:rPr>
                <w:rFonts w:ascii="Cambria" w:hAnsi="Cambria"/>
                <w:sz w:val="22"/>
                <w:szCs w:val="22"/>
                <w:lang w:val="sr-Cyrl-BA"/>
              </w:rPr>
            </w:pPr>
            <w:r w:rsidRPr="00021E13">
              <w:rPr>
                <w:rFonts w:ascii="Cambria" w:hAnsi="Cambria"/>
                <w:sz w:val="22"/>
                <w:szCs w:val="22"/>
              </w:rPr>
              <w:t>Мониторинг</w:t>
            </w:r>
            <w:r w:rsidRPr="00021E13">
              <w:rPr>
                <w:rFonts w:ascii="Cambria" w:hAnsi="Cambria"/>
                <w:sz w:val="22"/>
                <w:szCs w:val="22"/>
              </w:rPr>
              <w:tab/>
              <w:t>се</w:t>
            </w:r>
            <w:r w:rsidRPr="00021E13">
              <w:rPr>
                <w:rFonts w:ascii="Cambria" w:hAnsi="Cambria"/>
                <w:sz w:val="22"/>
                <w:szCs w:val="22"/>
              </w:rPr>
              <w:tab/>
              <w:t>спроводи</w:t>
            </w:r>
            <w:r w:rsidRPr="00021E13">
              <w:rPr>
                <w:rFonts w:ascii="Cambria" w:hAnsi="Cambria"/>
                <w:sz w:val="22"/>
                <w:szCs w:val="22"/>
              </w:rPr>
              <w:tab/>
              <w:t>у</w:t>
            </w:r>
            <w:r w:rsidRPr="00021E13">
              <w:rPr>
                <w:rFonts w:ascii="Cambria" w:hAnsi="Cambria"/>
                <w:sz w:val="22"/>
                <w:szCs w:val="22"/>
              </w:rPr>
              <w:tab/>
              <w:t>континуитету</w:t>
            </w:r>
            <w:r w:rsidRPr="00021E13">
              <w:rPr>
                <w:rFonts w:ascii="Cambria" w:hAnsi="Cambria"/>
                <w:sz w:val="22"/>
                <w:szCs w:val="22"/>
              </w:rPr>
              <w:tab/>
              <w:t>за</w:t>
            </w:r>
            <w:r w:rsidRPr="00021E13">
              <w:rPr>
                <w:rFonts w:ascii="Cambria" w:hAnsi="Cambria"/>
                <w:sz w:val="22"/>
                <w:szCs w:val="22"/>
              </w:rPr>
              <w:tab/>
              <w:t>цијели</w:t>
            </w:r>
            <w:r w:rsidRPr="00021E13">
              <w:rPr>
                <w:rFonts w:ascii="Cambria" w:hAnsi="Cambria"/>
                <w:sz w:val="22"/>
                <w:szCs w:val="22"/>
                <w:lang w:val="sr-Cyrl-BA"/>
              </w:rPr>
              <w:t xml:space="preserve"> п</w:t>
            </w:r>
            <w:r w:rsidRPr="00021E13">
              <w:rPr>
                <w:rFonts w:ascii="Cambria" w:hAnsi="Cambria"/>
                <w:sz w:val="22"/>
                <w:szCs w:val="22"/>
              </w:rPr>
              <w:t>ериод</w:t>
            </w:r>
            <w:r w:rsidRPr="00021E13">
              <w:rPr>
                <w:rFonts w:ascii="Cambria" w:hAnsi="Cambria"/>
                <w:sz w:val="22"/>
                <w:szCs w:val="22"/>
                <w:lang w:val="sr-Cyrl-BA"/>
              </w:rPr>
              <w:t xml:space="preserve"> </w:t>
            </w:r>
            <w:r w:rsidRPr="00021E13">
              <w:rPr>
                <w:rFonts w:ascii="Cambria" w:hAnsi="Cambria"/>
                <w:sz w:val="22"/>
                <w:szCs w:val="22"/>
              </w:rPr>
              <w:t>имплеме</w:t>
            </w:r>
            <w:r w:rsidR="00B1190B">
              <w:rPr>
                <w:rFonts w:ascii="Cambria" w:hAnsi="Cambria"/>
                <w:sz w:val="22"/>
                <w:szCs w:val="22"/>
              </w:rPr>
              <w:t xml:space="preserve">нтације </w:t>
            </w:r>
            <w:r w:rsidR="00B1190B">
              <w:rPr>
                <w:rFonts w:ascii="Cambria" w:hAnsi="Cambria"/>
                <w:sz w:val="22"/>
                <w:szCs w:val="22"/>
                <w:lang w:val="sr-Cyrl-BA"/>
              </w:rPr>
              <w:t>АПЗ-а</w:t>
            </w:r>
          </w:p>
          <w:p w:rsidR="00B564EA" w:rsidRPr="00021E13" w:rsidRDefault="00B564EA" w:rsidP="002B2D44">
            <w:pPr>
              <w:tabs>
                <w:tab w:val="left" w:pos="3092"/>
                <w:tab w:val="left" w:pos="3490"/>
                <w:tab w:val="left" w:pos="5023"/>
                <w:tab w:val="left" w:pos="5514"/>
                <w:tab w:val="left" w:pos="6276"/>
                <w:tab w:val="left" w:pos="6708"/>
              </w:tabs>
              <w:kinsoku w:val="0"/>
              <w:overflowPunct w:val="0"/>
              <w:spacing w:line="276" w:lineRule="auto"/>
              <w:rPr>
                <w:rFonts w:ascii="Cambria" w:hAnsi="Cambria"/>
                <w:sz w:val="22"/>
                <w:szCs w:val="22"/>
                <w:lang w:val="sr-Cyrl-BA"/>
              </w:rPr>
            </w:pPr>
            <w:r w:rsidRPr="00021E13">
              <w:rPr>
                <w:rFonts w:ascii="Cambria" w:hAnsi="Cambria"/>
                <w:sz w:val="22"/>
                <w:szCs w:val="22"/>
              </w:rPr>
              <w:t>Евалуација</w:t>
            </w:r>
            <w:r w:rsidRPr="00021E13">
              <w:rPr>
                <w:rFonts w:ascii="Cambria" w:hAnsi="Cambria"/>
                <w:sz w:val="22"/>
                <w:szCs w:val="22"/>
                <w:lang w:val="sr-Cyrl-BA"/>
              </w:rPr>
              <w:t xml:space="preserve"> </w:t>
            </w:r>
            <w:r w:rsidRPr="00021E13">
              <w:rPr>
                <w:rFonts w:ascii="Cambria" w:hAnsi="Cambria"/>
                <w:sz w:val="22"/>
                <w:szCs w:val="22"/>
              </w:rPr>
              <w:t>ће</w:t>
            </w:r>
            <w:r w:rsidRPr="00021E13">
              <w:rPr>
                <w:rFonts w:ascii="Cambria" w:hAnsi="Cambria"/>
                <w:sz w:val="22"/>
                <w:szCs w:val="22"/>
                <w:lang w:val="sr-Cyrl-BA"/>
              </w:rPr>
              <w:t xml:space="preserve"> </w:t>
            </w:r>
            <w:r w:rsidRPr="00021E13">
              <w:rPr>
                <w:rFonts w:ascii="Cambria" w:hAnsi="Cambria"/>
                <w:sz w:val="22"/>
                <w:szCs w:val="22"/>
              </w:rPr>
              <w:t>се</w:t>
            </w:r>
            <w:r w:rsidR="0095189A">
              <w:rPr>
                <w:rFonts w:ascii="Cambria" w:hAnsi="Cambria"/>
                <w:sz w:val="22"/>
                <w:szCs w:val="22"/>
                <w:lang w:val="sr-Cyrl-CS"/>
              </w:rPr>
              <w:t xml:space="preserve"> </w:t>
            </w:r>
            <w:r w:rsidRPr="00021E13">
              <w:rPr>
                <w:rFonts w:ascii="Cambria" w:hAnsi="Cambria"/>
                <w:sz w:val="22"/>
                <w:szCs w:val="22"/>
              </w:rPr>
              <w:t>спроводити</w:t>
            </w:r>
            <w:r w:rsidRPr="00021E13">
              <w:rPr>
                <w:rFonts w:ascii="Cambria" w:hAnsi="Cambria"/>
                <w:sz w:val="22"/>
                <w:szCs w:val="22"/>
                <w:lang w:val="sr-Cyrl-BA"/>
              </w:rPr>
              <w:t xml:space="preserve">  </w:t>
            </w:r>
            <w:r w:rsidRPr="00021E13">
              <w:rPr>
                <w:rFonts w:ascii="Cambria" w:hAnsi="Cambria"/>
                <w:sz w:val="22"/>
                <w:szCs w:val="22"/>
              </w:rPr>
              <w:t>једном</w:t>
            </w:r>
            <w:r w:rsidRPr="00021E13">
              <w:rPr>
                <w:rFonts w:ascii="Cambria" w:hAnsi="Cambria"/>
                <w:sz w:val="22"/>
                <w:szCs w:val="22"/>
                <w:lang w:val="sr-Cyrl-BA"/>
              </w:rPr>
              <w:t xml:space="preserve"> </w:t>
            </w:r>
            <w:r w:rsidRPr="00021E13">
              <w:rPr>
                <w:rFonts w:ascii="Cambria" w:hAnsi="Cambria"/>
                <w:sz w:val="22"/>
                <w:szCs w:val="22"/>
              </w:rPr>
              <w:t>годишње</w:t>
            </w:r>
            <w:r w:rsidRPr="00021E13">
              <w:rPr>
                <w:rFonts w:ascii="Cambria" w:hAnsi="Cambria"/>
                <w:sz w:val="22"/>
                <w:szCs w:val="22"/>
                <w:lang w:val="sr-Cyrl-BA"/>
              </w:rPr>
              <w:t xml:space="preserve"> и </w:t>
            </w:r>
            <w:r w:rsidRPr="00021E13">
              <w:rPr>
                <w:rFonts w:ascii="Cambria" w:hAnsi="Cambria"/>
                <w:sz w:val="22"/>
                <w:szCs w:val="22"/>
              </w:rPr>
              <w:t>пратиће</w:t>
            </w:r>
            <w:r w:rsidRPr="00021E13">
              <w:rPr>
                <w:rFonts w:ascii="Cambria" w:hAnsi="Cambria"/>
                <w:sz w:val="22"/>
                <w:szCs w:val="22"/>
                <w:lang w:val="sr-Cyrl-BA"/>
              </w:rPr>
              <w:t xml:space="preserve"> имплементацију акционог плана</w:t>
            </w:r>
          </w:p>
          <w:p w:rsidR="00B564EA" w:rsidRPr="00021E13" w:rsidRDefault="00B564EA" w:rsidP="002B2D44">
            <w:pPr>
              <w:kinsoku w:val="0"/>
              <w:overflowPunct w:val="0"/>
              <w:spacing w:before="5" w:line="276" w:lineRule="auto"/>
              <w:rPr>
                <w:rFonts w:ascii="Cambria" w:hAnsi="Cambria"/>
                <w:sz w:val="22"/>
                <w:szCs w:val="22"/>
              </w:rPr>
            </w:pPr>
            <w:r w:rsidRPr="00021E13">
              <w:rPr>
                <w:rFonts w:ascii="Cambria" w:hAnsi="Cambria"/>
                <w:color w:val="FFFFFF"/>
                <w:sz w:val="22"/>
                <w:szCs w:val="22"/>
              </w:rPr>
              <w:t>имплементацију акционог плана</w:t>
            </w:r>
          </w:p>
        </w:tc>
      </w:tr>
      <w:tr w:rsidR="00B564EA" w:rsidRPr="005A20FC" w:rsidTr="002B2D44">
        <w:trPr>
          <w:trHeight w:hRule="exact" w:val="2280"/>
        </w:trPr>
        <w:tc>
          <w:tcPr>
            <w:tcW w:w="2648" w:type="dxa"/>
          </w:tcPr>
          <w:p w:rsidR="00B564EA" w:rsidRPr="00021E13" w:rsidRDefault="00B564EA" w:rsidP="002B2D44">
            <w:pPr>
              <w:kinsoku w:val="0"/>
              <w:overflowPunct w:val="0"/>
              <w:spacing w:before="5" w:line="276" w:lineRule="auto"/>
              <w:rPr>
                <w:rFonts w:ascii="Cambria" w:hAnsi="Cambria"/>
                <w:sz w:val="14"/>
                <w:szCs w:val="14"/>
              </w:rPr>
            </w:pPr>
          </w:p>
          <w:p w:rsidR="00B564EA" w:rsidRPr="00021E13" w:rsidRDefault="00B564EA" w:rsidP="002B2D44">
            <w:pPr>
              <w:kinsoku w:val="0"/>
              <w:overflowPunct w:val="0"/>
              <w:spacing w:line="276" w:lineRule="auto"/>
              <w:rPr>
                <w:rFonts w:ascii="Cambria" w:hAnsi="Cambria"/>
                <w:sz w:val="20"/>
                <w:szCs w:val="20"/>
              </w:rPr>
            </w:pPr>
          </w:p>
          <w:p w:rsidR="00B564EA" w:rsidRPr="00021E13" w:rsidRDefault="00B564EA" w:rsidP="002B2D44">
            <w:pPr>
              <w:kinsoku w:val="0"/>
              <w:overflowPunct w:val="0"/>
              <w:spacing w:line="276" w:lineRule="auto"/>
              <w:rPr>
                <w:rFonts w:ascii="Cambria" w:hAnsi="Cambria"/>
                <w:sz w:val="20"/>
                <w:szCs w:val="20"/>
              </w:rPr>
            </w:pPr>
          </w:p>
          <w:p w:rsidR="00B564EA" w:rsidRPr="00021E13" w:rsidRDefault="00B564EA" w:rsidP="002B2D44">
            <w:pPr>
              <w:kinsoku w:val="0"/>
              <w:overflowPunct w:val="0"/>
              <w:spacing w:line="276" w:lineRule="auto"/>
              <w:rPr>
                <w:rFonts w:ascii="Cambria" w:hAnsi="Cambria"/>
                <w:sz w:val="22"/>
                <w:szCs w:val="22"/>
              </w:rPr>
            </w:pPr>
            <w:r w:rsidRPr="00021E13">
              <w:rPr>
                <w:rFonts w:ascii="Cambria" w:hAnsi="Cambria"/>
                <w:sz w:val="22"/>
                <w:szCs w:val="22"/>
                <w:lang w:val="sr-Cyrl-BA"/>
              </w:rPr>
              <w:t xml:space="preserve">Предмет мониторинга и евалуације </w:t>
            </w:r>
          </w:p>
        </w:tc>
        <w:tc>
          <w:tcPr>
            <w:tcW w:w="6532" w:type="dxa"/>
          </w:tcPr>
          <w:p w:rsidR="00B01FA1" w:rsidRDefault="00B564EA" w:rsidP="002B2D44">
            <w:pPr>
              <w:kinsoku w:val="0"/>
              <w:overflowPunct w:val="0"/>
              <w:spacing w:line="276" w:lineRule="auto"/>
              <w:rPr>
                <w:rFonts w:ascii="Cambria" w:hAnsi="Cambria"/>
                <w:sz w:val="22"/>
                <w:szCs w:val="22"/>
                <w:lang w:val="sr-Cyrl-RS"/>
              </w:rPr>
            </w:pPr>
            <w:r w:rsidRPr="00021E13">
              <w:rPr>
                <w:rFonts w:ascii="Cambria" w:hAnsi="Cambria"/>
                <w:sz w:val="22"/>
                <w:szCs w:val="22"/>
              </w:rPr>
              <w:t>Мониторинг и евалуација представљају цјеловито сагледавање реализације</w:t>
            </w:r>
            <w:r w:rsidRPr="00021E13">
              <w:rPr>
                <w:rFonts w:ascii="Cambria" w:hAnsi="Cambria"/>
                <w:sz w:val="22"/>
                <w:szCs w:val="22"/>
                <w:lang w:val="sr-Cyrl-BA"/>
              </w:rPr>
              <w:t xml:space="preserve"> </w:t>
            </w:r>
            <w:r w:rsidRPr="00021E13">
              <w:rPr>
                <w:rFonts w:ascii="Cambria" w:hAnsi="Cambria"/>
                <w:sz w:val="22"/>
                <w:szCs w:val="22"/>
              </w:rPr>
              <w:t>стратешког и операт</w:t>
            </w:r>
            <w:r w:rsidR="00B01FA1">
              <w:rPr>
                <w:rFonts w:ascii="Cambria" w:hAnsi="Cambria"/>
                <w:sz w:val="22"/>
                <w:szCs w:val="22"/>
              </w:rPr>
              <w:t>ивних циљева и приоритета кроз:</w:t>
            </w:r>
          </w:p>
          <w:p w:rsidR="00B01FA1" w:rsidRPr="00B01FA1" w:rsidRDefault="00B564EA" w:rsidP="002B2D44">
            <w:pPr>
              <w:pStyle w:val="ListParagraph"/>
              <w:numPr>
                <w:ilvl w:val="0"/>
                <w:numId w:val="22"/>
              </w:numPr>
              <w:kinsoku w:val="0"/>
              <w:overflowPunct w:val="0"/>
              <w:spacing w:line="276" w:lineRule="auto"/>
              <w:rPr>
                <w:rFonts w:ascii="Cambria" w:hAnsi="Cambria"/>
                <w:sz w:val="22"/>
                <w:szCs w:val="22"/>
              </w:rPr>
            </w:pPr>
            <w:r w:rsidRPr="00B01FA1">
              <w:rPr>
                <w:rFonts w:ascii="Cambria" w:hAnsi="Cambria"/>
                <w:sz w:val="22"/>
                <w:szCs w:val="22"/>
              </w:rPr>
              <w:t>Праћење процеса имплементације;</w:t>
            </w:r>
          </w:p>
          <w:p w:rsidR="00B01FA1" w:rsidRPr="00B01FA1" w:rsidRDefault="00B564EA" w:rsidP="002B2D44">
            <w:pPr>
              <w:pStyle w:val="ListParagraph"/>
              <w:numPr>
                <w:ilvl w:val="0"/>
                <w:numId w:val="22"/>
              </w:numPr>
              <w:kinsoku w:val="0"/>
              <w:overflowPunct w:val="0"/>
              <w:spacing w:line="276" w:lineRule="auto"/>
              <w:rPr>
                <w:rFonts w:ascii="Cambria" w:hAnsi="Cambria"/>
                <w:sz w:val="22"/>
                <w:szCs w:val="22"/>
              </w:rPr>
            </w:pPr>
            <w:r w:rsidRPr="00B01FA1">
              <w:rPr>
                <w:rFonts w:ascii="Cambria" w:hAnsi="Cambria"/>
                <w:sz w:val="22"/>
                <w:szCs w:val="22"/>
              </w:rPr>
              <w:t>Праћење резултата спроведених активности;</w:t>
            </w:r>
          </w:p>
          <w:p w:rsidR="00B564EA" w:rsidRPr="007F0B40" w:rsidRDefault="00B564EA" w:rsidP="002B2D44">
            <w:pPr>
              <w:pStyle w:val="ListParagraph"/>
              <w:numPr>
                <w:ilvl w:val="0"/>
                <w:numId w:val="22"/>
              </w:numPr>
              <w:kinsoku w:val="0"/>
              <w:overflowPunct w:val="0"/>
              <w:spacing w:line="276" w:lineRule="auto"/>
              <w:rPr>
                <w:rFonts w:ascii="Cambria" w:hAnsi="Cambria"/>
                <w:sz w:val="22"/>
                <w:szCs w:val="22"/>
              </w:rPr>
            </w:pPr>
            <w:r w:rsidRPr="00B01FA1">
              <w:rPr>
                <w:rFonts w:ascii="Cambria" w:hAnsi="Cambria"/>
                <w:sz w:val="22"/>
                <w:szCs w:val="22"/>
              </w:rPr>
              <w:t>Процјену утицаја активности стратегије на квалитет живота</w:t>
            </w:r>
            <w:r w:rsidR="007F0B40">
              <w:rPr>
                <w:rFonts w:ascii="Cambria" w:hAnsi="Cambria"/>
                <w:sz w:val="22"/>
                <w:szCs w:val="22"/>
                <w:lang w:val="sr-Cyrl-BA"/>
              </w:rPr>
              <w:t xml:space="preserve"> </w:t>
            </w:r>
            <w:r w:rsidRPr="007F0B40">
              <w:rPr>
                <w:rFonts w:ascii="Cambria" w:hAnsi="Cambria"/>
                <w:sz w:val="22"/>
                <w:szCs w:val="22"/>
              </w:rPr>
              <w:t>корисника услуга.</w:t>
            </w:r>
          </w:p>
        </w:tc>
      </w:tr>
      <w:tr w:rsidR="00B564EA" w:rsidRPr="005A20FC" w:rsidTr="002B2D44">
        <w:trPr>
          <w:trHeight w:hRule="exact" w:val="1278"/>
        </w:trPr>
        <w:tc>
          <w:tcPr>
            <w:tcW w:w="2648" w:type="dxa"/>
          </w:tcPr>
          <w:p w:rsidR="00B564EA" w:rsidRPr="00021E13" w:rsidRDefault="00B564EA" w:rsidP="002B2D44">
            <w:pPr>
              <w:kinsoku w:val="0"/>
              <w:overflowPunct w:val="0"/>
              <w:spacing w:before="9" w:line="276" w:lineRule="auto"/>
              <w:rPr>
                <w:rFonts w:ascii="Cambria" w:hAnsi="Cambria"/>
                <w:sz w:val="26"/>
                <w:szCs w:val="26"/>
              </w:rPr>
            </w:pPr>
          </w:p>
          <w:p w:rsidR="00B564EA" w:rsidRPr="00021E13" w:rsidRDefault="00B564EA" w:rsidP="002B2D44">
            <w:pPr>
              <w:kinsoku w:val="0"/>
              <w:overflowPunct w:val="0"/>
              <w:spacing w:line="276" w:lineRule="auto"/>
              <w:rPr>
                <w:rFonts w:ascii="Cambria" w:hAnsi="Cambria"/>
                <w:sz w:val="22"/>
                <w:szCs w:val="22"/>
                <w:lang w:val="sr-Cyrl-BA"/>
              </w:rPr>
            </w:pPr>
            <w:r w:rsidRPr="00021E13">
              <w:rPr>
                <w:rFonts w:ascii="Cambria" w:hAnsi="Cambria"/>
                <w:spacing w:val="-4"/>
                <w:sz w:val="22"/>
                <w:szCs w:val="22"/>
                <w:lang w:val="sr-Cyrl-BA"/>
              </w:rPr>
              <w:t>Индикатори</w:t>
            </w:r>
          </w:p>
        </w:tc>
        <w:tc>
          <w:tcPr>
            <w:tcW w:w="6532" w:type="dxa"/>
          </w:tcPr>
          <w:p w:rsidR="007F0B40" w:rsidRPr="007F0B40" w:rsidRDefault="00B564EA" w:rsidP="002B2D44">
            <w:pPr>
              <w:kinsoku w:val="0"/>
              <w:overflowPunct w:val="0"/>
              <w:spacing w:line="276" w:lineRule="auto"/>
              <w:rPr>
                <w:rFonts w:ascii="Cambria" w:hAnsi="Cambria"/>
                <w:spacing w:val="-4"/>
                <w:sz w:val="22"/>
                <w:szCs w:val="22"/>
                <w:lang w:val="sr-Cyrl-BA"/>
              </w:rPr>
            </w:pPr>
            <w:r w:rsidRPr="00021E13">
              <w:rPr>
                <w:rFonts w:ascii="Cambria" w:hAnsi="Cambria"/>
                <w:spacing w:val="-4"/>
                <w:sz w:val="22"/>
                <w:szCs w:val="22"/>
              </w:rPr>
              <w:t>Индикатори напр</w:t>
            </w:r>
            <w:r w:rsidR="00E26E37">
              <w:rPr>
                <w:rFonts w:ascii="Cambria" w:hAnsi="Cambria"/>
                <w:spacing w:val="-4"/>
                <w:sz w:val="22"/>
                <w:szCs w:val="22"/>
              </w:rPr>
              <w:t xml:space="preserve">етка и успјешности остваривања </w:t>
            </w:r>
            <w:r w:rsidRPr="00021E13">
              <w:rPr>
                <w:rFonts w:ascii="Cambria" w:hAnsi="Cambria"/>
                <w:spacing w:val="-4"/>
                <w:sz w:val="22"/>
                <w:szCs w:val="22"/>
              </w:rPr>
              <w:t>АПЗ-а, одређени су на</w:t>
            </w:r>
            <w:r w:rsidRPr="00021E13">
              <w:rPr>
                <w:rFonts w:ascii="Cambria" w:hAnsi="Cambria"/>
                <w:spacing w:val="-4"/>
                <w:sz w:val="22"/>
                <w:szCs w:val="22"/>
                <w:lang w:val="sr-Cyrl-BA"/>
              </w:rPr>
              <w:t xml:space="preserve"> </w:t>
            </w:r>
            <w:r w:rsidRPr="00021E13">
              <w:rPr>
                <w:rFonts w:ascii="Cambria" w:hAnsi="Cambria"/>
                <w:spacing w:val="-4"/>
                <w:sz w:val="22"/>
                <w:szCs w:val="22"/>
              </w:rPr>
              <w:t xml:space="preserve">нивоу циљева, програма и пројеката. У реализацији активности користиће се квалитативни и </w:t>
            </w:r>
            <w:r w:rsidR="007F0B40">
              <w:rPr>
                <w:rFonts w:ascii="Cambria" w:hAnsi="Cambria"/>
                <w:spacing w:val="-4"/>
                <w:sz w:val="22"/>
                <w:szCs w:val="22"/>
                <w:lang w:val="sr-Cyrl-BA"/>
              </w:rPr>
              <w:t>квантитати показатељи.</w:t>
            </w:r>
          </w:p>
          <w:p w:rsidR="00B564EA" w:rsidRPr="00021E13" w:rsidRDefault="00B564EA" w:rsidP="002B2D44">
            <w:pPr>
              <w:kinsoku w:val="0"/>
              <w:overflowPunct w:val="0"/>
              <w:spacing w:line="276" w:lineRule="auto"/>
              <w:rPr>
                <w:rFonts w:ascii="Cambria" w:hAnsi="Cambria"/>
                <w:spacing w:val="-4"/>
                <w:sz w:val="22"/>
                <w:szCs w:val="22"/>
              </w:rPr>
            </w:pPr>
            <w:r w:rsidRPr="00021E13">
              <w:rPr>
                <w:rFonts w:ascii="Cambria" w:hAnsi="Cambria"/>
                <w:spacing w:val="-4"/>
                <w:sz w:val="22"/>
                <w:szCs w:val="22"/>
              </w:rPr>
              <w:t>квантитативни индикатори.</w:t>
            </w:r>
          </w:p>
        </w:tc>
      </w:tr>
      <w:tr w:rsidR="00B564EA" w:rsidRPr="005A20FC" w:rsidTr="002B2D44">
        <w:trPr>
          <w:trHeight w:hRule="exact" w:val="3108"/>
        </w:trPr>
        <w:tc>
          <w:tcPr>
            <w:tcW w:w="2648" w:type="dxa"/>
          </w:tcPr>
          <w:p w:rsidR="00B564EA" w:rsidRPr="00021E13" w:rsidRDefault="00B564EA" w:rsidP="002B2D44">
            <w:pPr>
              <w:kinsoku w:val="0"/>
              <w:overflowPunct w:val="0"/>
              <w:spacing w:line="276" w:lineRule="auto"/>
              <w:rPr>
                <w:rFonts w:ascii="Cambria" w:hAnsi="Cambria"/>
                <w:sz w:val="20"/>
                <w:szCs w:val="20"/>
              </w:rPr>
            </w:pPr>
          </w:p>
          <w:p w:rsidR="00B564EA" w:rsidRPr="00021E13" w:rsidRDefault="00B564EA" w:rsidP="002B2D44">
            <w:pPr>
              <w:kinsoku w:val="0"/>
              <w:overflowPunct w:val="0"/>
              <w:spacing w:line="276" w:lineRule="auto"/>
              <w:rPr>
                <w:rFonts w:ascii="Cambria" w:hAnsi="Cambria"/>
                <w:sz w:val="20"/>
                <w:szCs w:val="20"/>
              </w:rPr>
            </w:pPr>
          </w:p>
          <w:p w:rsidR="00B564EA" w:rsidRPr="00021E13" w:rsidRDefault="00B564EA" w:rsidP="002B2D44">
            <w:pPr>
              <w:kinsoku w:val="0"/>
              <w:overflowPunct w:val="0"/>
              <w:spacing w:line="276" w:lineRule="auto"/>
              <w:rPr>
                <w:rFonts w:ascii="Cambria" w:hAnsi="Cambria"/>
                <w:sz w:val="20"/>
                <w:szCs w:val="20"/>
              </w:rPr>
            </w:pPr>
          </w:p>
          <w:p w:rsidR="00B564EA" w:rsidRPr="00021E13" w:rsidRDefault="00B564EA" w:rsidP="002B2D44">
            <w:pPr>
              <w:kinsoku w:val="0"/>
              <w:overflowPunct w:val="0"/>
              <w:spacing w:before="19" w:line="276" w:lineRule="auto"/>
              <w:rPr>
                <w:rFonts w:ascii="Cambria" w:hAnsi="Cambria"/>
                <w:sz w:val="20"/>
                <w:szCs w:val="20"/>
              </w:rPr>
            </w:pPr>
          </w:p>
          <w:p w:rsidR="00B564EA" w:rsidRPr="00021E13" w:rsidRDefault="00B564EA" w:rsidP="002B2D44">
            <w:pPr>
              <w:tabs>
                <w:tab w:val="left" w:pos="1292"/>
                <w:tab w:val="left" w:pos="1823"/>
              </w:tabs>
              <w:kinsoku w:val="0"/>
              <w:overflowPunct w:val="0"/>
              <w:spacing w:line="276" w:lineRule="auto"/>
              <w:rPr>
                <w:rFonts w:ascii="Cambria" w:hAnsi="Cambria"/>
                <w:sz w:val="22"/>
                <w:szCs w:val="22"/>
              </w:rPr>
            </w:pPr>
            <w:r w:rsidRPr="00021E13">
              <w:rPr>
                <w:rFonts w:ascii="Cambria" w:hAnsi="Cambria"/>
                <w:sz w:val="22"/>
                <w:szCs w:val="22"/>
                <w:lang w:val="sr-Cyrl-BA"/>
              </w:rPr>
              <w:t xml:space="preserve">Методе и технике мониторинга и евалуације </w:t>
            </w:r>
          </w:p>
        </w:tc>
        <w:tc>
          <w:tcPr>
            <w:tcW w:w="6532" w:type="dxa"/>
          </w:tcPr>
          <w:p w:rsidR="00B564EA" w:rsidRPr="00021E13" w:rsidRDefault="00B564EA" w:rsidP="002B2D44">
            <w:pPr>
              <w:kinsoku w:val="0"/>
              <w:overflowPunct w:val="0"/>
              <w:spacing w:line="276" w:lineRule="auto"/>
              <w:rPr>
                <w:rFonts w:ascii="Cambria" w:hAnsi="Cambria"/>
                <w:spacing w:val="-3"/>
                <w:sz w:val="22"/>
                <w:szCs w:val="22"/>
              </w:rPr>
            </w:pPr>
            <w:r w:rsidRPr="00021E13">
              <w:rPr>
                <w:rFonts w:ascii="Cambria" w:hAnsi="Cambria"/>
                <w:spacing w:val="-3"/>
                <w:sz w:val="22"/>
                <w:szCs w:val="22"/>
              </w:rPr>
              <w:t>За  потребе  успјешне  реализациј</w:t>
            </w:r>
            <w:r w:rsidR="00E26E37">
              <w:rPr>
                <w:rFonts w:ascii="Cambria" w:hAnsi="Cambria"/>
                <w:spacing w:val="-3"/>
                <w:sz w:val="22"/>
                <w:szCs w:val="22"/>
              </w:rPr>
              <w:t xml:space="preserve">е  мониторинга  и  евалуације  </w:t>
            </w:r>
            <w:r w:rsidRPr="00021E13">
              <w:rPr>
                <w:rFonts w:ascii="Cambria" w:hAnsi="Cambria"/>
                <w:spacing w:val="-3"/>
                <w:sz w:val="22"/>
                <w:szCs w:val="22"/>
              </w:rPr>
              <w:t>АПЗ-а</w:t>
            </w:r>
          </w:p>
          <w:p w:rsidR="00B01FA1" w:rsidRDefault="00B01FA1" w:rsidP="002B2D44">
            <w:pPr>
              <w:kinsoku w:val="0"/>
              <w:overflowPunct w:val="0"/>
              <w:spacing w:line="276" w:lineRule="auto"/>
              <w:rPr>
                <w:rFonts w:ascii="Cambria" w:hAnsi="Cambria"/>
                <w:spacing w:val="-3"/>
                <w:sz w:val="22"/>
                <w:szCs w:val="22"/>
                <w:lang w:val="sr-Cyrl-RS"/>
              </w:rPr>
            </w:pPr>
            <w:r>
              <w:rPr>
                <w:rFonts w:ascii="Cambria" w:hAnsi="Cambria"/>
                <w:spacing w:val="-3"/>
                <w:sz w:val="22"/>
                <w:szCs w:val="22"/>
              </w:rPr>
              <w:t>користиће се:</w:t>
            </w:r>
          </w:p>
          <w:p w:rsidR="00B01FA1" w:rsidRPr="00B01FA1" w:rsidRDefault="00B564EA" w:rsidP="002B2D44">
            <w:pPr>
              <w:pStyle w:val="ListParagraph"/>
              <w:numPr>
                <w:ilvl w:val="0"/>
                <w:numId w:val="30"/>
              </w:numPr>
              <w:kinsoku w:val="0"/>
              <w:overflowPunct w:val="0"/>
              <w:spacing w:line="276" w:lineRule="auto"/>
              <w:rPr>
                <w:rFonts w:ascii="Cambria" w:hAnsi="Cambria"/>
                <w:spacing w:val="-3"/>
                <w:sz w:val="22"/>
                <w:szCs w:val="22"/>
              </w:rPr>
            </w:pPr>
            <w:r w:rsidRPr="00B01FA1">
              <w:rPr>
                <w:rFonts w:ascii="Cambria" w:hAnsi="Cambria"/>
                <w:spacing w:val="-3"/>
                <w:sz w:val="22"/>
                <w:szCs w:val="22"/>
              </w:rPr>
              <w:t>Извјештаји носилаца реализације програма/пројеката;</w:t>
            </w:r>
          </w:p>
          <w:p w:rsidR="00B01FA1" w:rsidRPr="00B01FA1" w:rsidRDefault="00B564EA" w:rsidP="002B2D44">
            <w:pPr>
              <w:pStyle w:val="ListParagraph"/>
              <w:numPr>
                <w:ilvl w:val="0"/>
                <w:numId w:val="30"/>
              </w:numPr>
              <w:kinsoku w:val="0"/>
              <w:overflowPunct w:val="0"/>
              <w:spacing w:line="276" w:lineRule="auto"/>
              <w:rPr>
                <w:rFonts w:ascii="Cambria" w:hAnsi="Cambria"/>
                <w:spacing w:val="-3"/>
                <w:sz w:val="22"/>
                <w:szCs w:val="22"/>
              </w:rPr>
            </w:pPr>
            <w:r w:rsidRPr="00B01FA1">
              <w:rPr>
                <w:rFonts w:ascii="Cambria" w:hAnsi="Cambria"/>
                <w:spacing w:val="-3"/>
                <w:sz w:val="22"/>
                <w:szCs w:val="22"/>
              </w:rPr>
              <w:t>Евидентирање програма, корисника и услуга;</w:t>
            </w:r>
          </w:p>
          <w:p w:rsidR="00B01FA1" w:rsidRPr="00B01FA1" w:rsidRDefault="00B564EA" w:rsidP="002B2D44">
            <w:pPr>
              <w:pStyle w:val="ListParagraph"/>
              <w:numPr>
                <w:ilvl w:val="0"/>
                <w:numId w:val="30"/>
              </w:numPr>
              <w:kinsoku w:val="0"/>
              <w:overflowPunct w:val="0"/>
              <w:spacing w:line="276" w:lineRule="auto"/>
              <w:rPr>
                <w:rFonts w:ascii="Cambria" w:hAnsi="Cambria"/>
                <w:spacing w:val="-3"/>
                <w:sz w:val="22"/>
                <w:szCs w:val="22"/>
              </w:rPr>
            </w:pPr>
            <w:r w:rsidRPr="00B01FA1">
              <w:rPr>
                <w:rFonts w:ascii="Cambria" w:hAnsi="Cambria"/>
                <w:spacing w:val="-3"/>
                <w:sz w:val="22"/>
                <w:szCs w:val="22"/>
              </w:rPr>
              <w:t>Анкете међу корисницима и пружаоцима услуга;</w:t>
            </w:r>
          </w:p>
          <w:p w:rsidR="00B01FA1" w:rsidRPr="00B01FA1" w:rsidRDefault="00B564EA" w:rsidP="002B2D44">
            <w:pPr>
              <w:pStyle w:val="ListParagraph"/>
              <w:numPr>
                <w:ilvl w:val="0"/>
                <w:numId w:val="30"/>
              </w:numPr>
              <w:kinsoku w:val="0"/>
              <w:overflowPunct w:val="0"/>
              <w:spacing w:line="276" w:lineRule="auto"/>
              <w:rPr>
                <w:rFonts w:ascii="Cambria" w:hAnsi="Cambria"/>
                <w:spacing w:val="-3"/>
                <w:sz w:val="22"/>
                <w:szCs w:val="22"/>
              </w:rPr>
            </w:pPr>
            <w:r w:rsidRPr="00B01FA1">
              <w:rPr>
                <w:rFonts w:ascii="Cambria" w:hAnsi="Cambria"/>
                <w:spacing w:val="-3"/>
                <w:sz w:val="22"/>
                <w:szCs w:val="22"/>
              </w:rPr>
              <w:t>Интервјуи;</w:t>
            </w:r>
          </w:p>
          <w:p w:rsidR="00B01FA1" w:rsidRPr="00B01FA1" w:rsidRDefault="00B564EA" w:rsidP="002B2D44">
            <w:pPr>
              <w:pStyle w:val="ListParagraph"/>
              <w:numPr>
                <w:ilvl w:val="0"/>
                <w:numId w:val="30"/>
              </w:numPr>
              <w:kinsoku w:val="0"/>
              <w:overflowPunct w:val="0"/>
              <w:spacing w:line="276" w:lineRule="auto"/>
              <w:rPr>
                <w:rFonts w:ascii="Cambria" w:hAnsi="Cambria"/>
                <w:spacing w:val="-3"/>
                <w:sz w:val="22"/>
                <w:szCs w:val="22"/>
              </w:rPr>
            </w:pPr>
            <w:r w:rsidRPr="00B01FA1">
              <w:rPr>
                <w:rFonts w:ascii="Cambria" w:hAnsi="Cambria"/>
                <w:spacing w:val="-3"/>
                <w:sz w:val="22"/>
                <w:szCs w:val="22"/>
              </w:rPr>
              <w:t>Скале процјене;</w:t>
            </w:r>
          </w:p>
          <w:p w:rsidR="00B01FA1" w:rsidRPr="00B01FA1" w:rsidRDefault="00B564EA" w:rsidP="002B2D44">
            <w:pPr>
              <w:pStyle w:val="ListParagraph"/>
              <w:numPr>
                <w:ilvl w:val="0"/>
                <w:numId w:val="30"/>
              </w:numPr>
              <w:kinsoku w:val="0"/>
              <w:overflowPunct w:val="0"/>
              <w:spacing w:line="276" w:lineRule="auto"/>
              <w:rPr>
                <w:rFonts w:ascii="Cambria" w:hAnsi="Cambria"/>
                <w:spacing w:val="-3"/>
                <w:sz w:val="22"/>
                <w:szCs w:val="22"/>
              </w:rPr>
            </w:pPr>
            <w:r w:rsidRPr="00B01FA1">
              <w:rPr>
                <w:rFonts w:ascii="Cambria" w:hAnsi="Cambria"/>
                <w:spacing w:val="-3"/>
                <w:sz w:val="22"/>
                <w:szCs w:val="22"/>
              </w:rPr>
              <w:t>Анализа документације;</w:t>
            </w:r>
          </w:p>
          <w:p w:rsidR="00B01FA1" w:rsidRPr="00B01FA1" w:rsidRDefault="00B564EA" w:rsidP="002B2D44">
            <w:pPr>
              <w:pStyle w:val="ListParagraph"/>
              <w:numPr>
                <w:ilvl w:val="0"/>
                <w:numId w:val="30"/>
              </w:numPr>
              <w:kinsoku w:val="0"/>
              <w:overflowPunct w:val="0"/>
              <w:spacing w:line="276" w:lineRule="auto"/>
              <w:rPr>
                <w:rFonts w:ascii="Cambria" w:hAnsi="Cambria"/>
                <w:spacing w:val="-3"/>
                <w:sz w:val="22"/>
                <w:szCs w:val="22"/>
              </w:rPr>
            </w:pPr>
            <w:r w:rsidRPr="00B01FA1">
              <w:rPr>
                <w:rFonts w:ascii="Cambria" w:hAnsi="Cambria"/>
                <w:spacing w:val="-3"/>
                <w:sz w:val="22"/>
                <w:szCs w:val="22"/>
              </w:rPr>
              <w:t>Фокус групе;</w:t>
            </w:r>
          </w:p>
          <w:p w:rsidR="00B564EA" w:rsidRPr="00B01FA1" w:rsidRDefault="00B564EA" w:rsidP="002B2D44">
            <w:pPr>
              <w:pStyle w:val="ListParagraph"/>
              <w:numPr>
                <w:ilvl w:val="0"/>
                <w:numId w:val="30"/>
              </w:numPr>
              <w:kinsoku w:val="0"/>
              <w:overflowPunct w:val="0"/>
              <w:spacing w:line="276" w:lineRule="auto"/>
              <w:rPr>
                <w:rFonts w:ascii="Cambria" w:hAnsi="Cambria"/>
                <w:spacing w:val="-3"/>
                <w:sz w:val="22"/>
                <w:szCs w:val="22"/>
              </w:rPr>
            </w:pPr>
            <w:r w:rsidRPr="00B01FA1">
              <w:rPr>
                <w:rFonts w:ascii="Cambria" w:hAnsi="Cambria"/>
                <w:spacing w:val="-3"/>
                <w:sz w:val="22"/>
                <w:szCs w:val="22"/>
              </w:rPr>
              <w:t>Аудио и видео записи.</w:t>
            </w:r>
          </w:p>
        </w:tc>
      </w:tr>
      <w:tr w:rsidR="00B564EA" w:rsidRPr="005A20FC" w:rsidTr="004871C7">
        <w:trPr>
          <w:trHeight w:hRule="exact" w:val="1547"/>
        </w:trPr>
        <w:tc>
          <w:tcPr>
            <w:tcW w:w="2648" w:type="dxa"/>
          </w:tcPr>
          <w:p w:rsidR="00B564EA" w:rsidRPr="00021E13" w:rsidRDefault="00BF02CD" w:rsidP="002B2D44">
            <w:pPr>
              <w:tabs>
                <w:tab w:val="left" w:pos="1796"/>
              </w:tabs>
              <w:kinsoku w:val="0"/>
              <w:overflowPunct w:val="0"/>
              <w:spacing w:line="276" w:lineRule="auto"/>
              <w:rPr>
                <w:rFonts w:ascii="Cambria" w:hAnsi="Cambria"/>
                <w:sz w:val="22"/>
                <w:szCs w:val="22"/>
              </w:rPr>
            </w:pPr>
            <w:r>
              <w:rPr>
                <w:rFonts w:ascii="Cambria" w:hAnsi="Cambria"/>
                <w:sz w:val="22"/>
                <w:szCs w:val="22"/>
                <w:lang w:val="sr-Cyrl-BA"/>
              </w:rPr>
              <w:t>Носиоци процеса мон</w:t>
            </w:r>
            <w:r w:rsidR="00B564EA" w:rsidRPr="00021E13">
              <w:rPr>
                <w:rFonts w:ascii="Cambria" w:hAnsi="Cambria"/>
                <w:sz w:val="22"/>
                <w:szCs w:val="22"/>
                <w:lang w:val="sr-Cyrl-BA"/>
              </w:rPr>
              <w:t xml:space="preserve">иторинга и евалуације </w:t>
            </w:r>
          </w:p>
          <w:p w:rsidR="00B564EA" w:rsidRPr="00021E13" w:rsidRDefault="00B564EA" w:rsidP="002B2D44">
            <w:pPr>
              <w:kinsoku w:val="0"/>
              <w:overflowPunct w:val="0"/>
              <w:spacing w:line="276" w:lineRule="auto"/>
              <w:rPr>
                <w:rFonts w:ascii="Cambria" w:hAnsi="Cambria"/>
                <w:sz w:val="22"/>
                <w:szCs w:val="22"/>
              </w:rPr>
            </w:pPr>
          </w:p>
        </w:tc>
        <w:tc>
          <w:tcPr>
            <w:tcW w:w="6532" w:type="dxa"/>
          </w:tcPr>
          <w:p w:rsidR="00B564EA" w:rsidRPr="00021E13" w:rsidRDefault="00B564EA" w:rsidP="002B2D44">
            <w:pPr>
              <w:kinsoku w:val="0"/>
              <w:overflowPunct w:val="0"/>
              <w:spacing w:before="3" w:line="276" w:lineRule="auto"/>
              <w:rPr>
                <w:rFonts w:ascii="Cambria" w:hAnsi="Cambria"/>
                <w:sz w:val="22"/>
                <w:szCs w:val="22"/>
              </w:rPr>
            </w:pPr>
            <w:r w:rsidRPr="00415572">
              <w:rPr>
                <w:rFonts w:ascii="Cambria" w:hAnsi="Cambria"/>
                <w:sz w:val="22"/>
                <w:szCs w:val="22"/>
                <w:lang w:val="sr-Cyrl-BA"/>
              </w:rPr>
              <w:t xml:space="preserve">Мониторинг ће реализовати </w:t>
            </w:r>
            <w:r w:rsidR="00B1190B" w:rsidRPr="00415572">
              <w:rPr>
                <w:rFonts w:ascii="Cambria" w:hAnsi="Cambria"/>
                <w:sz w:val="22"/>
                <w:szCs w:val="22"/>
                <w:lang w:val="sr-Cyrl-BA"/>
              </w:rPr>
              <w:t>Одјељење за привреду и пољопривреду</w:t>
            </w:r>
            <w:r w:rsidR="00463902">
              <w:rPr>
                <w:rFonts w:ascii="Cambria" w:hAnsi="Cambria"/>
                <w:sz w:val="22"/>
                <w:szCs w:val="22"/>
                <w:lang w:val="sr-Cyrl-BA"/>
              </w:rPr>
              <w:t xml:space="preserve">, </w:t>
            </w:r>
            <w:r w:rsidRPr="00415572">
              <w:rPr>
                <w:rFonts w:ascii="Cambria" w:hAnsi="Cambria"/>
                <w:sz w:val="22"/>
                <w:szCs w:val="22"/>
                <w:lang w:val="sr-Cyrl-BA"/>
              </w:rPr>
              <w:t xml:space="preserve"> Одјељењем за финансије и Заводом за запошљавање РС Биро Тесли</w:t>
            </w:r>
            <w:r w:rsidR="007518AB" w:rsidRPr="00415572">
              <w:rPr>
                <w:rFonts w:ascii="Cambria" w:hAnsi="Cambria"/>
                <w:sz w:val="22"/>
                <w:szCs w:val="22"/>
                <w:lang w:val="sr-Cyrl-BA"/>
              </w:rPr>
              <w:t>ћ. Носилац проце</w:t>
            </w:r>
            <w:r w:rsidR="00463902">
              <w:rPr>
                <w:rFonts w:ascii="Cambria" w:hAnsi="Cambria"/>
                <w:sz w:val="22"/>
                <w:szCs w:val="22"/>
                <w:lang w:val="sr-Cyrl-BA"/>
              </w:rPr>
              <w:t>са евалуације је</w:t>
            </w:r>
            <w:r w:rsidR="007518AB" w:rsidRPr="00415572">
              <w:rPr>
                <w:rFonts w:ascii="Cambria" w:hAnsi="Cambria"/>
                <w:sz w:val="22"/>
                <w:szCs w:val="22"/>
                <w:lang w:val="sr-Cyrl-BA"/>
              </w:rPr>
              <w:t xml:space="preserve"> Одјељење за привреду и пољопривреду </w:t>
            </w:r>
          </w:p>
        </w:tc>
      </w:tr>
      <w:tr w:rsidR="00B564EA" w:rsidRPr="00450E72" w:rsidTr="00FB4C18">
        <w:trPr>
          <w:trHeight w:hRule="exact" w:val="1287"/>
        </w:trPr>
        <w:tc>
          <w:tcPr>
            <w:tcW w:w="2648" w:type="dxa"/>
          </w:tcPr>
          <w:p w:rsidR="00B564EA" w:rsidRPr="00450E72" w:rsidRDefault="00B564EA" w:rsidP="002B2D44">
            <w:pPr>
              <w:tabs>
                <w:tab w:val="left" w:pos="1704"/>
              </w:tabs>
              <w:kinsoku w:val="0"/>
              <w:overflowPunct w:val="0"/>
              <w:spacing w:line="276" w:lineRule="auto"/>
              <w:rPr>
                <w:rFonts w:asciiTheme="majorHAnsi" w:hAnsiTheme="majorHAnsi"/>
                <w:sz w:val="22"/>
                <w:szCs w:val="22"/>
                <w:lang w:val="sr-Cyrl-BA"/>
              </w:rPr>
            </w:pPr>
            <w:r w:rsidRPr="00450E72">
              <w:rPr>
                <w:rFonts w:asciiTheme="majorHAnsi" w:hAnsiTheme="majorHAnsi"/>
                <w:sz w:val="22"/>
                <w:szCs w:val="22"/>
                <w:lang w:val="sr-Cyrl-BA"/>
              </w:rPr>
              <w:t>Примјена резултата мониторинга и евалуације</w:t>
            </w:r>
          </w:p>
        </w:tc>
        <w:tc>
          <w:tcPr>
            <w:tcW w:w="6532" w:type="dxa"/>
          </w:tcPr>
          <w:p w:rsidR="00B564EA" w:rsidRPr="00450E72" w:rsidRDefault="00B564EA" w:rsidP="002B2D44">
            <w:pPr>
              <w:kinsoku w:val="0"/>
              <w:overflowPunct w:val="0"/>
              <w:spacing w:line="276" w:lineRule="auto"/>
              <w:jc w:val="both"/>
              <w:rPr>
                <w:rFonts w:asciiTheme="majorHAnsi" w:hAnsiTheme="majorHAnsi"/>
                <w:sz w:val="22"/>
                <w:szCs w:val="22"/>
                <w:lang w:val="sr-Cyrl-BA"/>
              </w:rPr>
            </w:pPr>
            <w:r w:rsidRPr="00450E72">
              <w:rPr>
                <w:rFonts w:asciiTheme="majorHAnsi" w:hAnsiTheme="majorHAnsi"/>
                <w:sz w:val="22"/>
                <w:szCs w:val="22"/>
              </w:rPr>
              <w:t>Основна сврха прикупљања, обраде и анализе података о реализованим</w:t>
            </w:r>
            <w:r w:rsidRPr="00450E72">
              <w:rPr>
                <w:rFonts w:asciiTheme="majorHAnsi" w:hAnsiTheme="majorHAnsi"/>
                <w:sz w:val="22"/>
                <w:szCs w:val="22"/>
                <w:lang w:val="sr-Cyrl-BA"/>
              </w:rPr>
              <w:t xml:space="preserve"> </w:t>
            </w:r>
            <w:r w:rsidRPr="00450E72">
              <w:rPr>
                <w:rFonts w:asciiTheme="majorHAnsi" w:hAnsiTheme="majorHAnsi"/>
                <w:sz w:val="22"/>
                <w:szCs w:val="22"/>
              </w:rPr>
              <w:t xml:space="preserve">активностима је оцјена оправданости и реалистичности АПЗ-а као предуслова за планирање будућих активности и услуга намјењених грађанима </w:t>
            </w:r>
            <w:r w:rsidRPr="00450E72">
              <w:rPr>
                <w:rFonts w:asciiTheme="majorHAnsi" w:hAnsiTheme="majorHAnsi"/>
                <w:sz w:val="22"/>
                <w:szCs w:val="22"/>
                <w:lang w:val="sr-Cyrl-BA"/>
              </w:rPr>
              <w:t>општине Теслић.</w:t>
            </w:r>
          </w:p>
        </w:tc>
      </w:tr>
    </w:tbl>
    <w:p w:rsidR="007518AB" w:rsidRDefault="007518AB" w:rsidP="002B2D44">
      <w:pPr>
        <w:spacing w:line="276" w:lineRule="auto"/>
        <w:rPr>
          <w:lang w:val="sr-Cyrl-BA"/>
        </w:rPr>
      </w:pPr>
      <w:bookmarkStart w:id="59" w:name="_Toc467237313"/>
      <w:bookmarkStart w:id="60" w:name="_Toc467238797"/>
      <w:bookmarkStart w:id="61" w:name="_Toc467240373"/>
    </w:p>
    <w:p w:rsidR="007518AB" w:rsidRPr="007518AB" w:rsidRDefault="007518AB" w:rsidP="002B2D44">
      <w:pPr>
        <w:spacing w:line="276" w:lineRule="auto"/>
        <w:rPr>
          <w:lang w:val="sr-Cyrl-BA"/>
        </w:rPr>
      </w:pPr>
    </w:p>
    <w:p w:rsidR="00450E72" w:rsidRDefault="00B564EA" w:rsidP="002B2D44">
      <w:pPr>
        <w:pStyle w:val="Heading4"/>
        <w:spacing w:line="276" w:lineRule="auto"/>
        <w:ind w:left="1080"/>
        <w:rPr>
          <w:rFonts w:asciiTheme="majorHAnsi" w:hAnsiTheme="majorHAnsi"/>
          <w:lang w:val="sr-Cyrl-BA"/>
        </w:rPr>
      </w:pPr>
      <w:r w:rsidRPr="00450E72">
        <w:rPr>
          <w:rFonts w:asciiTheme="majorHAnsi" w:hAnsiTheme="majorHAnsi"/>
          <w:lang w:val="sr-Cyrl-BA"/>
        </w:rPr>
        <w:t>ОЧЕКИВАЊА ОД ПРОГРАМА</w:t>
      </w:r>
      <w:bookmarkEnd w:id="59"/>
      <w:bookmarkEnd w:id="60"/>
      <w:bookmarkEnd w:id="61"/>
    </w:p>
    <w:p w:rsidR="00450E72" w:rsidRDefault="00450E72" w:rsidP="002B2D44">
      <w:pPr>
        <w:pStyle w:val="Heading4"/>
        <w:spacing w:line="276" w:lineRule="auto"/>
        <w:ind w:left="0"/>
        <w:rPr>
          <w:rFonts w:asciiTheme="majorHAnsi" w:hAnsiTheme="majorHAnsi"/>
          <w:lang w:val="sr-Cyrl-BA"/>
        </w:rPr>
      </w:pPr>
    </w:p>
    <w:p w:rsidR="00450E72" w:rsidRPr="00450E72" w:rsidRDefault="00B564EA" w:rsidP="00DD3174">
      <w:pPr>
        <w:pStyle w:val="Heading4"/>
        <w:spacing w:line="276" w:lineRule="auto"/>
        <w:ind w:left="0" w:firstLine="284"/>
        <w:jc w:val="both"/>
        <w:rPr>
          <w:rFonts w:ascii="Cambria" w:hAnsi="Cambria"/>
          <w:b w:val="0"/>
          <w:lang w:val="sr-Cyrl-RS"/>
        </w:rPr>
      </w:pPr>
      <w:r w:rsidRPr="00450E72">
        <w:rPr>
          <w:rFonts w:asciiTheme="majorHAnsi" w:hAnsiTheme="majorHAnsi"/>
          <w:b w:val="0"/>
        </w:rPr>
        <w:t xml:space="preserve">Реализацијом </w:t>
      </w:r>
      <w:r w:rsidRPr="00450E72">
        <w:rPr>
          <w:rFonts w:asciiTheme="majorHAnsi" w:hAnsiTheme="majorHAnsi"/>
          <w:b w:val="0"/>
          <w:lang w:val="sr-Cyrl-BA"/>
        </w:rPr>
        <w:t>АПЗ-а</w:t>
      </w:r>
      <w:r w:rsidRPr="00450E72">
        <w:rPr>
          <w:rFonts w:asciiTheme="majorHAnsi" w:hAnsiTheme="majorHAnsi"/>
          <w:b w:val="0"/>
        </w:rPr>
        <w:t xml:space="preserve"> на територији општине </w:t>
      </w:r>
      <w:r w:rsidRPr="00450E72">
        <w:rPr>
          <w:rFonts w:asciiTheme="majorHAnsi" w:hAnsiTheme="majorHAnsi"/>
          <w:b w:val="0"/>
          <w:lang w:val="sr-Cyrl-BA"/>
        </w:rPr>
        <w:t xml:space="preserve">Теслић </w:t>
      </w:r>
      <w:r w:rsidRPr="00450E72">
        <w:rPr>
          <w:rFonts w:asciiTheme="majorHAnsi" w:hAnsiTheme="majorHAnsi"/>
          <w:b w:val="0"/>
        </w:rPr>
        <w:t xml:space="preserve">  за 20</w:t>
      </w:r>
      <w:r w:rsidR="002821BF">
        <w:rPr>
          <w:rFonts w:asciiTheme="majorHAnsi" w:hAnsiTheme="majorHAnsi"/>
          <w:b w:val="0"/>
          <w:lang w:val="sr-Cyrl-ME"/>
        </w:rPr>
        <w:t>20</w:t>
      </w:r>
      <w:r w:rsidR="00B57B34">
        <w:rPr>
          <w:rFonts w:asciiTheme="majorHAnsi" w:hAnsiTheme="majorHAnsi"/>
          <w:b w:val="0"/>
          <w:lang w:val="sr-Cyrl-BA"/>
        </w:rPr>
        <w:t>-202</w:t>
      </w:r>
      <w:r w:rsidR="002821BF">
        <w:rPr>
          <w:rFonts w:asciiTheme="majorHAnsi" w:hAnsiTheme="majorHAnsi"/>
          <w:b w:val="0"/>
          <w:lang w:val="sr-Cyrl-BA"/>
        </w:rPr>
        <w:t>1</w:t>
      </w:r>
      <w:r w:rsidRPr="00450E72">
        <w:rPr>
          <w:rFonts w:asciiTheme="majorHAnsi" w:hAnsiTheme="majorHAnsi"/>
          <w:b w:val="0"/>
        </w:rPr>
        <w:t xml:space="preserve">. годину </w:t>
      </w:r>
      <w:r w:rsidR="002821BF">
        <w:rPr>
          <w:rFonts w:asciiTheme="majorHAnsi" w:hAnsiTheme="majorHAnsi"/>
          <w:b w:val="0"/>
          <w:lang w:val="sr-Cyrl-ME"/>
        </w:rPr>
        <w:t>повећао би се број укупно запослених лица, број предузетничких дјелатности и број лица који остварују приходе од пољопривреде. З</w:t>
      </w:r>
      <w:r w:rsidRPr="00450E72">
        <w:rPr>
          <w:rFonts w:asciiTheme="majorHAnsi" w:hAnsiTheme="majorHAnsi"/>
          <w:b w:val="0"/>
        </w:rPr>
        <w:t>апошљавање нових</w:t>
      </w:r>
      <w:r w:rsidR="00C02A35">
        <w:rPr>
          <w:rFonts w:ascii="Cambria" w:hAnsi="Cambria"/>
          <w:b w:val="0"/>
        </w:rPr>
        <w:t xml:space="preserve"> радника </w:t>
      </w:r>
      <w:r w:rsidRPr="00450E72">
        <w:rPr>
          <w:rFonts w:ascii="Cambria" w:hAnsi="Cambria"/>
          <w:b w:val="0"/>
        </w:rPr>
        <w:t xml:space="preserve">имао би огроман значај за општину </w:t>
      </w:r>
      <w:r w:rsidRPr="00450E72">
        <w:rPr>
          <w:rFonts w:ascii="Cambria" w:hAnsi="Cambria"/>
          <w:b w:val="0"/>
          <w:lang w:val="sr-Cyrl-BA"/>
        </w:rPr>
        <w:t>Теслић</w:t>
      </w:r>
      <w:r w:rsidRPr="00450E72">
        <w:rPr>
          <w:rFonts w:ascii="Cambria" w:hAnsi="Cambria"/>
          <w:b w:val="0"/>
        </w:rPr>
        <w:t xml:space="preserve"> у смислу повећања броја запослених, смањење броја корисника социјалне помоћи, смањење броја незапослених на евиденцији Завода за запошљавање. Истовремено то би представљало подршку послодавцима који имају потребу за ангажовањем већег броја радника кроз неку од горе наведених мјера, активније учешће локалне самоуправе у развоју малих и средњих предузећа и пољопривредне производње као и подршку предузетницима за реализацију </w:t>
      </w:r>
      <w:r w:rsidR="00B57B34">
        <w:rPr>
          <w:rFonts w:ascii="Cambria" w:hAnsi="Cambria"/>
          <w:b w:val="0"/>
        </w:rPr>
        <w:t>својих предузетничких идеја</w:t>
      </w:r>
      <w:r w:rsidRPr="00450E72">
        <w:rPr>
          <w:rFonts w:ascii="Cambria" w:hAnsi="Cambria"/>
          <w:b w:val="0"/>
        </w:rPr>
        <w:t>.</w:t>
      </w:r>
    </w:p>
    <w:p w:rsidR="00B564EA" w:rsidRPr="00F54D48" w:rsidRDefault="00B564EA" w:rsidP="00DD3174">
      <w:pPr>
        <w:pStyle w:val="Heading4"/>
        <w:spacing w:line="276" w:lineRule="auto"/>
        <w:ind w:left="0" w:firstLine="284"/>
        <w:jc w:val="both"/>
        <w:rPr>
          <w:rFonts w:asciiTheme="majorHAnsi" w:hAnsiTheme="majorHAnsi"/>
          <w:b w:val="0"/>
          <w:lang w:val="sr-Cyrl-BA"/>
        </w:rPr>
      </w:pPr>
      <w:r w:rsidRPr="00450E72">
        <w:rPr>
          <w:rFonts w:ascii="Cambria" w:hAnsi="Cambria"/>
          <w:b w:val="0"/>
        </w:rPr>
        <w:t xml:space="preserve">Највеће пријетње реализацији </w:t>
      </w:r>
      <w:r w:rsidRPr="00450E72">
        <w:rPr>
          <w:rFonts w:ascii="Cambria" w:hAnsi="Cambria"/>
          <w:b w:val="0"/>
          <w:lang w:val="sr-Cyrl-BA"/>
        </w:rPr>
        <w:t xml:space="preserve">АПЗ-а </w:t>
      </w:r>
      <w:r w:rsidRPr="00450E72">
        <w:rPr>
          <w:rFonts w:ascii="Cambria" w:hAnsi="Cambria"/>
          <w:b w:val="0"/>
        </w:rPr>
        <w:t xml:space="preserve">општине </w:t>
      </w:r>
      <w:r w:rsidRPr="00450E72">
        <w:rPr>
          <w:rFonts w:ascii="Cambria" w:hAnsi="Cambria"/>
          <w:b w:val="0"/>
          <w:lang w:val="sr-Cyrl-BA"/>
        </w:rPr>
        <w:t xml:space="preserve">Теслић </w:t>
      </w:r>
      <w:r w:rsidR="002821BF">
        <w:rPr>
          <w:rFonts w:ascii="Cambria" w:hAnsi="Cambria"/>
          <w:b w:val="0"/>
          <w:lang w:val="sr-Cyrl-BA"/>
        </w:rPr>
        <w:t xml:space="preserve">представља тренутна епидемиолошка ситуација која на прво мјесто ставља заштиту здравља људи и </w:t>
      </w:r>
      <w:r w:rsidR="0095189A">
        <w:rPr>
          <w:rFonts w:ascii="Cambria" w:hAnsi="Cambria"/>
          <w:b w:val="0"/>
          <w:lang w:val="sr-Cyrl-BA"/>
        </w:rPr>
        <w:t xml:space="preserve"> </w:t>
      </w:r>
      <w:r w:rsidR="001149EB">
        <w:rPr>
          <w:rFonts w:ascii="Cambria" w:hAnsi="Cambria"/>
          <w:b w:val="0"/>
          <w:lang w:val="sr-Cyrl-BA"/>
        </w:rPr>
        <w:t>о</w:t>
      </w:r>
      <w:r w:rsidR="0095189A">
        <w:rPr>
          <w:rFonts w:ascii="Cambria" w:hAnsi="Cambria"/>
          <w:b w:val="0"/>
          <w:lang w:val="sr-Cyrl-BA"/>
        </w:rPr>
        <w:t>чувањ</w:t>
      </w:r>
      <w:r w:rsidR="002821BF">
        <w:rPr>
          <w:rFonts w:ascii="Cambria" w:hAnsi="Cambria"/>
          <w:b w:val="0"/>
          <w:lang w:val="sr-Cyrl-BA"/>
        </w:rPr>
        <w:t>е живота. Поред наведеног неопходно је учинити сваки напор да се смање негативни ефекти пандемије по економску живот локалне заједнице. Тренутна ситуација са погоршаним епидемиолошким стањем како на глобалном тако и на локалном нивоу не даје пуно простора за оптимизам у погледу опоравка привреде, а сами</w:t>
      </w:r>
      <w:r w:rsidR="00C02A35">
        <w:rPr>
          <w:rFonts w:ascii="Cambria" w:hAnsi="Cambria"/>
          <w:b w:val="0"/>
          <w:lang w:val="sr-Cyrl-BA"/>
        </w:rPr>
        <w:t>м тим и пуњењ</w:t>
      </w:r>
      <w:r w:rsidR="002821BF">
        <w:rPr>
          <w:rFonts w:ascii="Cambria" w:hAnsi="Cambria"/>
          <w:b w:val="0"/>
          <w:lang w:val="sr-Cyrl-BA"/>
        </w:rPr>
        <w:t xml:space="preserve">а буџета Општине што може резултирати немогућношћу Општине да спроведе предвиђене мјере у АПЗ-у.  Дио наведених мјера свакако ће бити реализован, те су управо наведена ограничења разлог зашто АПЗ-а није амбициознији и не предвиђа нове, додатне мјере. Тренутни фокус локалне заједнице је очување постојећег броја радних мјеста, али и јачање предузетништва које је исказало добру отпорност у непредвиђеним околностима. </w:t>
      </w:r>
    </w:p>
    <w:p w:rsidR="00B564EA" w:rsidRPr="00F54D48" w:rsidRDefault="00B564EA" w:rsidP="002B2D44">
      <w:pPr>
        <w:kinsoku w:val="0"/>
        <w:overflowPunct w:val="0"/>
        <w:spacing w:before="1" w:line="276" w:lineRule="auto"/>
        <w:jc w:val="both"/>
        <w:rPr>
          <w:rFonts w:asciiTheme="majorHAnsi" w:hAnsiTheme="majorHAnsi"/>
          <w:sz w:val="14"/>
          <w:szCs w:val="14"/>
          <w:lang w:val="sr-Cyrl-BA"/>
        </w:rPr>
      </w:pPr>
    </w:p>
    <w:p w:rsidR="00B564EA" w:rsidRPr="00F54D48" w:rsidRDefault="00B564EA" w:rsidP="002B2D44">
      <w:pPr>
        <w:kinsoku w:val="0"/>
        <w:overflowPunct w:val="0"/>
        <w:spacing w:before="1" w:line="276" w:lineRule="auto"/>
        <w:jc w:val="both"/>
        <w:rPr>
          <w:rFonts w:asciiTheme="majorHAnsi" w:hAnsiTheme="majorHAnsi"/>
          <w:sz w:val="14"/>
          <w:szCs w:val="14"/>
          <w:lang w:val="sr-Cyrl-BA"/>
        </w:rPr>
      </w:pPr>
    </w:p>
    <w:p w:rsidR="00B564EA" w:rsidRPr="00F54D48" w:rsidRDefault="00B564EA" w:rsidP="002B2D44">
      <w:pPr>
        <w:kinsoku w:val="0"/>
        <w:overflowPunct w:val="0"/>
        <w:spacing w:before="1" w:line="276" w:lineRule="auto"/>
        <w:jc w:val="both"/>
        <w:rPr>
          <w:rFonts w:asciiTheme="majorHAnsi" w:hAnsiTheme="majorHAnsi"/>
          <w:sz w:val="14"/>
          <w:szCs w:val="14"/>
          <w:lang w:val="sr-Cyrl-BA"/>
        </w:rPr>
      </w:pPr>
    </w:p>
    <w:p w:rsidR="00714458" w:rsidRDefault="00714458" w:rsidP="002B2D44">
      <w:pPr>
        <w:spacing w:line="276" w:lineRule="auto"/>
        <w:jc w:val="both"/>
        <w:rPr>
          <w:rFonts w:ascii="Cambria" w:eastAsia="Calibri" w:hAnsi="Cambria"/>
          <w:lang w:val="sr-Cyrl-BA" w:eastAsia="en-US"/>
        </w:rPr>
      </w:pPr>
    </w:p>
    <w:p w:rsidR="00DD3174" w:rsidRDefault="00DD3174" w:rsidP="002B2D44">
      <w:pPr>
        <w:spacing w:after="200" w:line="276" w:lineRule="auto"/>
        <w:rPr>
          <w:rFonts w:ascii="Calibri" w:eastAsia="Calibri" w:hAnsi="Calibri"/>
          <w:sz w:val="22"/>
          <w:szCs w:val="22"/>
          <w:lang w:eastAsia="en-US"/>
        </w:rPr>
      </w:pPr>
    </w:p>
    <w:p w:rsidR="0051481F" w:rsidRDefault="0051481F" w:rsidP="002B2D44">
      <w:pPr>
        <w:spacing w:after="200" w:line="276" w:lineRule="auto"/>
        <w:rPr>
          <w:rFonts w:ascii="Calibri" w:eastAsia="Calibri" w:hAnsi="Calibri"/>
          <w:sz w:val="22"/>
          <w:szCs w:val="22"/>
          <w:lang w:eastAsia="en-US"/>
        </w:rPr>
      </w:pPr>
    </w:p>
    <w:p w:rsidR="0051481F" w:rsidRDefault="0051481F" w:rsidP="002B2D44">
      <w:pPr>
        <w:spacing w:after="200" w:line="276" w:lineRule="auto"/>
        <w:rPr>
          <w:rFonts w:ascii="Calibri" w:eastAsia="Calibri" w:hAnsi="Calibri"/>
          <w:sz w:val="22"/>
          <w:szCs w:val="22"/>
          <w:lang w:eastAsia="en-US"/>
        </w:rPr>
      </w:pPr>
    </w:p>
    <w:p w:rsidR="0051481F" w:rsidRDefault="0051481F" w:rsidP="002B2D44">
      <w:pPr>
        <w:spacing w:after="200" w:line="276" w:lineRule="auto"/>
        <w:rPr>
          <w:rFonts w:ascii="Calibri" w:eastAsia="Calibri" w:hAnsi="Calibri"/>
          <w:sz w:val="22"/>
          <w:szCs w:val="22"/>
          <w:lang w:eastAsia="en-US"/>
        </w:rPr>
      </w:pPr>
    </w:p>
    <w:p w:rsidR="0051481F" w:rsidRDefault="0051481F" w:rsidP="002B2D44">
      <w:pPr>
        <w:spacing w:after="200" w:line="276" w:lineRule="auto"/>
        <w:rPr>
          <w:rFonts w:ascii="Calibri" w:eastAsia="Calibri" w:hAnsi="Calibri"/>
          <w:sz w:val="22"/>
          <w:szCs w:val="22"/>
          <w:lang w:eastAsia="en-US"/>
        </w:rPr>
      </w:pPr>
    </w:p>
    <w:p w:rsidR="00DD3174" w:rsidRDefault="00DD3174" w:rsidP="002B2D44">
      <w:pPr>
        <w:spacing w:after="200" w:line="276" w:lineRule="auto"/>
        <w:rPr>
          <w:rFonts w:ascii="Calibri" w:eastAsia="Calibri" w:hAnsi="Calibri"/>
          <w:sz w:val="22"/>
          <w:szCs w:val="22"/>
          <w:lang w:eastAsia="en-US"/>
        </w:rPr>
      </w:pPr>
    </w:p>
    <w:p w:rsidR="00DD3174" w:rsidRDefault="00DD3174" w:rsidP="002B2D44">
      <w:pPr>
        <w:spacing w:after="200" w:line="276" w:lineRule="auto"/>
        <w:rPr>
          <w:rFonts w:ascii="Calibri" w:eastAsia="Calibri" w:hAnsi="Calibri"/>
          <w:sz w:val="22"/>
          <w:szCs w:val="22"/>
          <w:lang w:eastAsia="en-US"/>
        </w:rPr>
      </w:pPr>
    </w:p>
    <w:sectPr w:rsidR="00DD3174" w:rsidSect="00591D0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DA5" w:rsidRDefault="00560DA5">
      <w:r>
        <w:separator/>
      </w:r>
    </w:p>
  </w:endnote>
  <w:endnote w:type="continuationSeparator" w:id="0">
    <w:p w:rsidR="00560DA5" w:rsidRDefault="00560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BoldItalic">
    <w:altName w:val="Times New Roman"/>
    <w:panose1 w:val="00000000000000000000"/>
    <w:charset w:val="CC"/>
    <w:family w:val="auto"/>
    <w:notTrueType/>
    <w:pitch w:val="default"/>
    <w:sig w:usb0="00000203" w:usb1="00000000" w:usb2="00000000" w:usb3="00000000" w:csb0="00000005" w:csb1="00000000"/>
  </w:font>
  <w:font w:name="Arial">
    <w:panose1 w:val="020B0604020202020204"/>
    <w:charset w:val="EE"/>
    <w:family w:val="swiss"/>
    <w:pitch w:val="variable"/>
    <w:sig w:usb0="E0002AFF" w:usb1="C0007843" w:usb2="00000009" w:usb3="00000000" w:csb0="000001FF" w:csb1="00000000"/>
  </w:font>
  <w:font w:name="Cambria,Italic">
    <w:altName w:val="Times New Roman"/>
    <w:panose1 w:val="00000000000000000000"/>
    <w:charset w:val="CC"/>
    <w:family w:val="auto"/>
    <w:notTrueType/>
    <w:pitch w:val="default"/>
    <w:sig w:usb0="00000201" w:usb1="00000000" w:usb2="00000000" w:usb3="00000000" w:csb0="00000004"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5D9" w:rsidRDefault="009D55D9">
    <w:pPr>
      <w:kinsoku w:val="0"/>
      <w:overflowPunct w:val="0"/>
      <w:spacing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194204"/>
      <w:docPartObj>
        <w:docPartGallery w:val="Page Numbers (Bottom of Page)"/>
        <w:docPartUnique/>
      </w:docPartObj>
    </w:sdtPr>
    <w:sdtEndPr>
      <w:rPr>
        <w:noProof/>
      </w:rPr>
    </w:sdtEndPr>
    <w:sdtContent>
      <w:p w:rsidR="009D55D9" w:rsidRDefault="009D55D9">
        <w:pPr>
          <w:pStyle w:val="Footer"/>
          <w:jc w:val="right"/>
        </w:pPr>
        <w:r>
          <w:fldChar w:fldCharType="begin"/>
        </w:r>
        <w:r>
          <w:instrText xml:space="preserve"> PAGE   \* MERGEFORMAT </w:instrText>
        </w:r>
        <w:r>
          <w:fldChar w:fldCharType="separate"/>
        </w:r>
        <w:r w:rsidR="00BF5279">
          <w:rPr>
            <w:noProof/>
          </w:rPr>
          <w:t>2</w:t>
        </w:r>
        <w:r>
          <w:rPr>
            <w:noProof/>
          </w:rPr>
          <w:fldChar w:fldCharType="end"/>
        </w:r>
      </w:p>
    </w:sdtContent>
  </w:sdt>
  <w:p w:rsidR="009D55D9" w:rsidRDefault="009D55D9">
    <w:pPr>
      <w:kinsoku w:val="0"/>
      <w:overflowPunct w:val="0"/>
      <w:spacing w:line="200" w:lineRule="exact"/>
      <w:rPr>
        <w:sz w:val="20"/>
        <w:szCs w:val="20"/>
      </w:rPr>
    </w:pPr>
  </w:p>
  <w:p w:rsidR="009D55D9" w:rsidRDefault="009D55D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710104"/>
      <w:docPartObj>
        <w:docPartGallery w:val="Page Numbers (Bottom of Page)"/>
        <w:docPartUnique/>
      </w:docPartObj>
    </w:sdtPr>
    <w:sdtEndPr>
      <w:rPr>
        <w:noProof/>
      </w:rPr>
    </w:sdtEndPr>
    <w:sdtContent>
      <w:p w:rsidR="009D55D9" w:rsidRDefault="009D55D9">
        <w:pPr>
          <w:pStyle w:val="Footer"/>
          <w:jc w:val="right"/>
        </w:pPr>
        <w:r>
          <w:fldChar w:fldCharType="begin"/>
        </w:r>
        <w:r>
          <w:instrText xml:space="preserve"> PAGE   \* MERGEFORMAT </w:instrText>
        </w:r>
        <w:r>
          <w:fldChar w:fldCharType="separate"/>
        </w:r>
        <w:r w:rsidR="002B1526">
          <w:rPr>
            <w:noProof/>
          </w:rPr>
          <w:t>34</w:t>
        </w:r>
        <w:r>
          <w:rPr>
            <w:noProof/>
          </w:rPr>
          <w:fldChar w:fldCharType="end"/>
        </w:r>
      </w:p>
    </w:sdtContent>
  </w:sdt>
  <w:p w:rsidR="009D55D9" w:rsidRDefault="009D55D9">
    <w:pPr>
      <w:kinsoku w:val="0"/>
      <w:overflowPunct w:val="0"/>
      <w:spacing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DA5" w:rsidRDefault="00560DA5">
      <w:r>
        <w:separator/>
      </w:r>
    </w:p>
  </w:footnote>
  <w:footnote w:type="continuationSeparator" w:id="0">
    <w:p w:rsidR="00560DA5" w:rsidRDefault="00560DA5">
      <w:r>
        <w:continuationSeparator/>
      </w:r>
    </w:p>
  </w:footnote>
  <w:footnote w:id="1">
    <w:p w:rsidR="009D55D9" w:rsidRPr="0031181C" w:rsidRDefault="009D55D9">
      <w:pPr>
        <w:pStyle w:val="FootnoteText"/>
        <w:rPr>
          <w:lang w:val="sr-Cyrl-ME"/>
        </w:rPr>
      </w:pPr>
      <w:r>
        <w:rPr>
          <w:rStyle w:val="FootnoteReference"/>
        </w:rPr>
        <w:footnoteRef/>
      </w:r>
      <w:r>
        <w:t xml:space="preserve"> </w:t>
      </w:r>
      <w:r w:rsidRPr="008E62AC">
        <w:rPr>
          <w:lang w:val="sr-Cyrl-ME"/>
        </w:rPr>
        <w:t>Извор: Градови и општине Републике Српске 2020. године публикован децембар 2020. године</w:t>
      </w:r>
    </w:p>
  </w:footnote>
  <w:footnote w:id="2">
    <w:p w:rsidR="009D55D9" w:rsidRPr="00A00661" w:rsidRDefault="009D55D9" w:rsidP="00A00661">
      <w:pPr>
        <w:pStyle w:val="FootnoteText"/>
        <w:rPr>
          <w:lang w:val="sr-Cyrl-ME"/>
        </w:rPr>
      </w:pPr>
      <w:r>
        <w:rPr>
          <w:rStyle w:val="FootnoteReference"/>
        </w:rPr>
        <w:footnoteRef/>
      </w:r>
      <w:r>
        <w:t xml:space="preserve"> </w:t>
      </w:r>
      <w:r>
        <w:rPr>
          <w:lang w:val="sr-Cyrl-ME"/>
        </w:rPr>
        <w:t xml:space="preserve">Извор података </w:t>
      </w:r>
      <w:r w:rsidRPr="00A00661">
        <w:rPr>
          <w:lang w:val="sr-Cyrl-ME"/>
        </w:rPr>
        <w:t>Градови и општине Републике Српске 2020. године публикован децембар 2020. године</w:t>
      </w:r>
    </w:p>
    <w:p w:rsidR="009D55D9" w:rsidRPr="007675EE" w:rsidRDefault="009D55D9">
      <w:pPr>
        <w:pStyle w:val="FootnoteText"/>
        <w:rPr>
          <w:lang w:val="sr-Cyrl-ME"/>
        </w:rPr>
      </w:pPr>
      <w:r>
        <w:rPr>
          <w:lang w:val="sr-Cyrl-ME"/>
        </w:rPr>
        <w:t>обухваћа податке за 2019. годину. Из наведеног разлога гдје год је то било могуће коришћени су доступни подаци за 2020. годину из других извора као што су Општинска управа, ПУРС, ЗЗЗ РС и други.</w:t>
      </w:r>
    </w:p>
  </w:footnote>
  <w:footnote w:id="3">
    <w:p w:rsidR="009D55D9" w:rsidRPr="001B0922" w:rsidRDefault="009D55D9" w:rsidP="00DB7459">
      <w:pPr>
        <w:pStyle w:val="FootnoteText"/>
        <w:jc w:val="both"/>
        <w:rPr>
          <w:lang w:val="sr-Cyrl-BA"/>
        </w:rPr>
      </w:pPr>
      <w:r>
        <w:rPr>
          <w:rStyle w:val="FootnoteReference"/>
        </w:rPr>
        <w:footnoteRef/>
      </w:r>
      <w:r>
        <w:t xml:space="preserve"> </w:t>
      </w:r>
      <w:r>
        <w:rPr>
          <w:lang w:val="sr-Cyrl-BA"/>
        </w:rPr>
        <w:t>Податак о броју регистрованих пољопривредних произвођача у облику комерцијалних и некомерцијалних породичних пољопривредних газдинстава добијен је из базе АПИФ-а (Одсјек за пољопривреду). Међутим, сва регистрована газдинства код АПИФ-а нису уједно регистрована у ПУРС те у складу с тим не плаћају припадајуће обавезе, а значајан број њих и даље је пријављен као незапослено лице и остварују сва права из области осигурања.</w:t>
      </w:r>
    </w:p>
  </w:footnote>
  <w:footnote w:id="4">
    <w:p w:rsidR="009D55D9" w:rsidRPr="009E598E" w:rsidRDefault="009D55D9">
      <w:pPr>
        <w:pStyle w:val="FootnoteText"/>
        <w:rPr>
          <w:lang w:val="sr-Cyrl-ME"/>
        </w:rPr>
      </w:pPr>
      <w:r>
        <w:rPr>
          <w:rStyle w:val="FootnoteReference"/>
        </w:rPr>
        <w:footnoteRef/>
      </w:r>
      <w:r>
        <w:t xml:space="preserve"> </w:t>
      </w:r>
      <w:r>
        <w:rPr>
          <w:lang w:val="sr-Cyrl-ME"/>
        </w:rPr>
        <w:t>Овај податак означава број лица са пребивалиштем на општини Теслић који су запослени у другим општинама у БиХ.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5D9" w:rsidRDefault="009D55D9">
    <w:pPr>
      <w:pStyle w:val="Header"/>
      <w:jc w:val="right"/>
    </w:pPr>
  </w:p>
  <w:p w:rsidR="009D55D9" w:rsidRDefault="009D55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F688B"/>
    <w:multiLevelType w:val="multilevel"/>
    <w:tmpl w:val="629692BE"/>
    <w:lvl w:ilvl="0">
      <w:start w:val="1"/>
      <w:numFmt w:val="decimal"/>
      <w:lvlText w:val="%1."/>
      <w:lvlJc w:val="left"/>
      <w:pPr>
        <w:ind w:left="576" w:hanging="360"/>
      </w:pPr>
      <w:rPr>
        <w:rFonts w:hint="default"/>
      </w:rPr>
    </w:lvl>
    <w:lvl w:ilvl="1">
      <w:start w:val="1"/>
      <w:numFmt w:val="decimal"/>
      <w:pStyle w:val="TOC3"/>
      <w:isLgl/>
      <w:lvlText w:val="%1.%2."/>
      <w:lvlJc w:val="left"/>
      <w:pPr>
        <w:ind w:left="1166" w:hanging="720"/>
      </w:pPr>
      <w:rPr>
        <w:rFonts w:hint="default"/>
      </w:rPr>
    </w:lvl>
    <w:lvl w:ilvl="2">
      <w:start w:val="1"/>
      <w:numFmt w:val="decimal"/>
      <w:isLgl/>
      <w:lvlText w:val="%1.%2.%3."/>
      <w:lvlJc w:val="left"/>
      <w:pPr>
        <w:ind w:left="1396" w:hanging="720"/>
      </w:pPr>
      <w:rPr>
        <w:rFonts w:hint="default"/>
      </w:rPr>
    </w:lvl>
    <w:lvl w:ilvl="3">
      <w:start w:val="1"/>
      <w:numFmt w:val="decimal"/>
      <w:isLgl/>
      <w:lvlText w:val="%1.%2.%3.%4."/>
      <w:lvlJc w:val="left"/>
      <w:pPr>
        <w:ind w:left="1986" w:hanging="108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806" w:hanging="1440"/>
      </w:pPr>
      <w:rPr>
        <w:rFonts w:hint="default"/>
      </w:rPr>
    </w:lvl>
    <w:lvl w:ilvl="6">
      <w:start w:val="1"/>
      <w:numFmt w:val="decimal"/>
      <w:isLgl/>
      <w:lvlText w:val="%1.%2.%3.%4.%5.%6.%7."/>
      <w:lvlJc w:val="left"/>
      <w:pPr>
        <w:ind w:left="3036" w:hanging="1440"/>
      </w:pPr>
      <w:rPr>
        <w:rFonts w:hint="default"/>
      </w:rPr>
    </w:lvl>
    <w:lvl w:ilvl="7">
      <w:start w:val="1"/>
      <w:numFmt w:val="decimal"/>
      <w:isLgl/>
      <w:lvlText w:val="%1.%2.%3.%4.%5.%6.%7.%8."/>
      <w:lvlJc w:val="left"/>
      <w:pPr>
        <w:ind w:left="3626" w:hanging="1800"/>
      </w:pPr>
      <w:rPr>
        <w:rFonts w:hint="default"/>
      </w:rPr>
    </w:lvl>
    <w:lvl w:ilvl="8">
      <w:start w:val="1"/>
      <w:numFmt w:val="decimal"/>
      <w:isLgl/>
      <w:lvlText w:val="%1.%2.%3.%4.%5.%6.%7.%8.%9."/>
      <w:lvlJc w:val="left"/>
      <w:pPr>
        <w:ind w:left="3856" w:hanging="1800"/>
      </w:pPr>
      <w:rPr>
        <w:rFonts w:hint="default"/>
      </w:rPr>
    </w:lvl>
  </w:abstractNum>
  <w:abstractNum w:abstractNumId="1">
    <w:nsid w:val="081C4C3D"/>
    <w:multiLevelType w:val="multilevel"/>
    <w:tmpl w:val="141A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nsid w:val="0C316D0A"/>
    <w:multiLevelType w:val="multilevel"/>
    <w:tmpl w:val="9BA203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0FFF5288"/>
    <w:multiLevelType w:val="multilevel"/>
    <w:tmpl w:val="141A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nsid w:val="112A316A"/>
    <w:multiLevelType w:val="hybridMultilevel"/>
    <w:tmpl w:val="00B4386E"/>
    <w:lvl w:ilvl="0" w:tplc="61E60AC8">
      <w:start w:val="3"/>
      <w:numFmt w:val="bullet"/>
      <w:lvlText w:val="-"/>
      <w:lvlJc w:val="left"/>
      <w:pPr>
        <w:ind w:left="720" w:hanging="360"/>
      </w:pPr>
      <w:rPr>
        <w:rFonts w:ascii="Cambria" w:eastAsia="Times New Roman" w:hAnsi="Cambria" w:cs="Times New Roman"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5">
    <w:nsid w:val="16BB42E6"/>
    <w:multiLevelType w:val="hybridMultilevel"/>
    <w:tmpl w:val="39807234"/>
    <w:lvl w:ilvl="0" w:tplc="12220D58">
      <w:start w:val="2016"/>
      <w:numFmt w:val="bullet"/>
      <w:lvlText w:val="-"/>
      <w:lvlJc w:val="left"/>
      <w:pPr>
        <w:ind w:left="720" w:hanging="360"/>
      </w:pPr>
      <w:rPr>
        <w:rFonts w:ascii="Cambria" w:eastAsiaTheme="minorHAnsi" w:hAnsi="Cambria" w:cs="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nsid w:val="194D5CD7"/>
    <w:multiLevelType w:val="hybridMultilevel"/>
    <w:tmpl w:val="ECF65BA8"/>
    <w:lvl w:ilvl="0" w:tplc="141A000F">
      <w:start w:val="1"/>
      <w:numFmt w:val="decimal"/>
      <w:lvlText w:val="%1."/>
      <w:lvlJc w:val="left"/>
      <w:pPr>
        <w:ind w:left="720" w:hanging="360"/>
      </w:pPr>
      <w:rPr>
        <w:rFonts w:cs="Times New Roman" w:hint="default"/>
      </w:rPr>
    </w:lvl>
    <w:lvl w:ilvl="1" w:tplc="141A0019" w:tentative="1">
      <w:start w:val="1"/>
      <w:numFmt w:val="lowerLetter"/>
      <w:lvlText w:val="%2."/>
      <w:lvlJc w:val="left"/>
      <w:pPr>
        <w:ind w:left="1440" w:hanging="360"/>
      </w:pPr>
      <w:rPr>
        <w:rFonts w:cs="Times New Roman"/>
      </w:rPr>
    </w:lvl>
    <w:lvl w:ilvl="2" w:tplc="141A001B" w:tentative="1">
      <w:start w:val="1"/>
      <w:numFmt w:val="lowerRoman"/>
      <w:lvlText w:val="%3."/>
      <w:lvlJc w:val="right"/>
      <w:pPr>
        <w:ind w:left="2160" w:hanging="180"/>
      </w:pPr>
      <w:rPr>
        <w:rFonts w:cs="Times New Roman"/>
      </w:rPr>
    </w:lvl>
    <w:lvl w:ilvl="3" w:tplc="141A000F" w:tentative="1">
      <w:start w:val="1"/>
      <w:numFmt w:val="decimal"/>
      <w:lvlText w:val="%4."/>
      <w:lvlJc w:val="left"/>
      <w:pPr>
        <w:ind w:left="2880" w:hanging="360"/>
      </w:pPr>
      <w:rPr>
        <w:rFonts w:cs="Times New Roman"/>
      </w:rPr>
    </w:lvl>
    <w:lvl w:ilvl="4" w:tplc="141A0019" w:tentative="1">
      <w:start w:val="1"/>
      <w:numFmt w:val="lowerLetter"/>
      <w:lvlText w:val="%5."/>
      <w:lvlJc w:val="left"/>
      <w:pPr>
        <w:ind w:left="3600" w:hanging="360"/>
      </w:pPr>
      <w:rPr>
        <w:rFonts w:cs="Times New Roman"/>
      </w:rPr>
    </w:lvl>
    <w:lvl w:ilvl="5" w:tplc="141A001B" w:tentative="1">
      <w:start w:val="1"/>
      <w:numFmt w:val="lowerRoman"/>
      <w:lvlText w:val="%6."/>
      <w:lvlJc w:val="right"/>
      <w:pPr>
        <w:ind w:left="4320" w:hanging="180"/>
      </w:pPr>
      <w:rPr>
        <w:rFonts w:cs="Times New Roman"/>
      </w:rPr>
    </w:lvl>
    <w:lvl w:ilvl="6" w:tplc="141A000F" w:tentative="1">
      <w:start w:val="1"/>
      <w:numFmt w:val="decimal"/>
      <w:lvlText w:val="%7."/>
      <w:lvlJc w:val="left"/>
      <w:pPr>
        <w:ind w:left="5040" w:hanging="360"/>
      </w:pPr>
      <w:rPr>
        <w:rFonts w:cs="Times New Roman"/>
      </w:rPr>
    </w:lvl>
    <w:lvl w:ilvl="7" w:tplc="141A0019" w:tentative="1">
      <w:start w:val="1"/>
      <w:numFmt w:val="lowerLetter"/>
      <w:lvlText w:val="%8."/>
      <w:lvlJc w:val="left"/>
      <w:pPr>
        <w:ind w:left="5760" w:hanging="360"/>
      </w:pPr>
      <w:rPr>
        <w:rFonts w:cs="Times New Roman"/>
      </w:rPr>
    </w:lvl>
    <w:lvl w:ilvl="8" w:tplc="141A001B" w:tentative="1">
      <w:start w:val="1"/>
      <w:numFmt w:val="lowerRoman"/>
      <w:lvlText w:val="%9."/>
      <w:lvlJc w:val="right"/>
      <w:pPr>
        <w:ind w:left="6480" w:hanging="180"/>
      </w:pPr>
      <w:rPr>
        <w:rFonts w:cs="Times New Roman"/>
      </w:rPr>
    </w:lvl>
  </w:abstractNum>
  <w:abstractNum w:abstractNumId="7">
    <w:nsid w:val="196E4A89"/>
    <w:multiLevelType w:val="multilevel"/>
    <w:tmpl w:val="7CD447E2"/>
    <w:lvl w:ilvl="0">
      <w:start w:val="1"/>
      <w:numFmt w:val="decimal"/>
      <w:lvlText w:val="%1."/>
      <w:lvlJc w:val="left"/>
      <w:pPr>
        <w:ind w:left="360" w:hanging="360"/>
      </w:pPr>
      <w:rPr>
        <w:rFonts w:hint="default"/>
      </w:rPr>
    </w:lvl>
    <w:lvl w:ilvl="1">
      <w:start w:val="1"/>
      <w:numFmt w:val="decimal"/>
      <w:lvlText w:val="%1.%2."/>
      <w:lvlJc w:val="left"/>
      <w:pPr>
        <w:ind w:left="478" w:hanging="360"/>
      </w:pPr>
      <w:rPr>
        <w:rFonts w:hint="default"/>
      </w:rPr>
    </w:lvl>
    <w:lvl w:ilvl="2">
      <w:start w:val="1"/>
      <w:numFmt w:val="decimal"/>
      <w:lvlText w:val="%1.%2.%3."/>
      <w:lvlJc w:val="left"/>
      <w:pPr>
        <w:ind w:left="956" w:hanging="720"/>
      </w:pPr>
      <w:rPr>
        <w:rFonts w:hint="default"/>
      </w:rPr>
    </w:lvl>
    <w:lvl w:ilvl="3">
      <w:start w:val="1"/>
      <w:numFmt w:val="decimal"/>
      <w:lvlText w:val="%1.%2.%3.%4."/>
      <w:lvlJc w:val="left"/>
      <w:pPr>
        <w:ind w:left="1074" w:hanging="720"/>
      </w:pPr>
      <w:rPr>
        <w:rFonts w:hint="default"/>
      </w:rPr>
    </w:lvl>
    <w:lvl w:ilvl="4">
      <w:start w:val="1"/>
      <w:numFmt w:val="decimal"/>
      <w:lvlText w:val="%1.%2.%3.%4.%5."/>
      <w:lvlJc w:val="left"/>
      <w:pPr>
        <w:ind w:left="1552" w:hanging="1080"/>
      </w:pPr>
      <w:rPr>
        <w:rFonts w:hint="default"/>
      </w:rPr>
    </w:lvl>
    <w:lvl w:ilvl="5">
      <w:start w:val="1"/>
      <w:numFmt w:val="decimal"/>
      <w:lvlText w:val="%1.%2.%3.%4.%5.%6."/>
      <w:lvlJc w:val="left"/>
      <w:pPr>
        <w:ind w:left="1670"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266" w:hanging="1440"/>
      </w:pPr>
      <w:rPr>
        <w:rFonts w:hint="default"/>
      </w:rPr>
    </w:lvl>
    <w:lvl w:ilvl="8">
      <w:start w:val="1"/>
      <w:numFmt w:val="decimal"/>
      <w:lvlText w:val="%1.%2.%3.%4.%5.%6.%7.%8.%9."/>
      <w:lvlJc w:val="left"/>
      <w:pPr>
        <w:ind w:left="2744" w:hanging="1800"/>
      </w:pPr>
      <w:rPr>
        <w:rFonts w:hint="default"/>
      </w:rPr>
    </w:lvl>
  </w:abstractNum>
  <w:abstractNum w:abstractNumId="8">
    <w:nsid w:val="1A642CB7"/>
    <w:multiLevelType w:val="multilevel"/>
    <w:tmpl w:val="11B00C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1AC6501C"/>
    <w:multiLevelType w:val="hybridMultilevel"/>
    <w:tmpl w:val="E982CC0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nsid w:val="1ED47220"/>
    <w:multiLevelType w:val="hybridMultilevel"/>
    <w:tmpl w:val="EFA8942E"/>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1">
    <w:nsid w:val="1F246E92"/>
    <w:multiLevelType w:val="multilevel"/>
    <w:tmpl w:val="141A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25073545"/>
    <w:multiLevelType w:val="hybridMultilevel"/>
    <w:tmpl w:val="2FBC8A1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259F0E4D"/>
    <w:multiLevelType w:val="hybridMultilevel"/>
    <w:tmpl w:val="84DC6B9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nsid w:val="28F03C99"/>
    <w:multiLevelType w:val="multilevel"/>
    <w:tmpl w:val="9CFE5348"/>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2ACA3CC8"/>
    <w:multiLevelType w:val="hybridMultilevel"/>
    <w:tmpl w:val="0BAE7CC4"/>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6">
    <w:nsid w:val="30ED3D00"/>
    <w:multiLevelType w:val="multilevel"/>
    <w:tmpl w:val="141A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
    <w:nsid w:val="3E4407A5"/>
    <w:multiLevelType w:val="hybridMultilevel"/>
    <w:tmpl w:val="D13223D2"/>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18">
    <w:nsid w:val="40EB4481"/>
    <w:multiLevelType w:val="hybridMultilevel"/>
    <w:tmpl w:val="6D969E0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nsid w:val="45F16B75"/>
    <w:multiLevelType w:val="hybridMultilevel"/>
    <w:tmpl w:val="2D848352"/>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20">
    <w:nsid w:val="462E2073"/>
    <w:multiLevelType w:val="hybridMultilevel"/>
    <w:tmpl w:val="E3A6145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1">
    <w:nsid w:val="4B2F00C3"/>
    <w:multiLevelType w:val="hybridMultilevel"/>
    <w:tmpl w:val="349E05C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2">
    <w:nsid w:val="4D0201C2"/>
    <w:multiLevelType w:val="multilevel"/>
    <w:tmpl w:val="6E5AD15C"/>
    <w:lvl w:ilvl="0">
      <w:start w:val="2"/>
      <w:numFmt w:val="decimal"/>
      <w:lvlText w:val="%1."/>
      <w:lvlJc w:val="left"/>
      <w:pPr>
        <w:ind w:left="540" w:hanging="540"/>
      </w:pPr>
      <w:rPr>
        <w:rFonts w:cs="Times New Roman" w:hint="default"/>
      </w:rPr>
    </w:lvl>
    <w:lvl w:ilvl="1">
      <w:start w:val="5"/>
      <w:numFmt w:val="decimal"/>
      <w:lvlText w:val="%1.%2."/>
      <w:lvlJc w:val="left"/>
      <w:pPr>
        <w:ind w:left="798" w:hanging="720"/>
      </w:pPr>
      <w:rPr>
        <w:rFonts w:cs="Times New Roman" w:hint="default"/>
        <w:b/>
        <w:sz w:val="24"/>
        <w:szCs w:val="24"/>
      </w:rPr>
    </w:lvl>
    <w:lvl w:ilvl="2">
      <w:start w:val="1"/>
      <w:numFmt w:val="decimal"/>
      <w:lvlText w:val="%1.%2.%3."/>
      <w:lvlJc w:val="left"/>
      <w:pPr>
        <w:ind w:left="876" w:hanging="720"/>
      </w:pPr>
      <w:rPr>
        <w:rFonts w:cs="Times New Roman" w:hint="default"/>
      </w:rPr>
    </w:lvl>
    <w:lvl w:ilvl="3">
      <w:start w:val="1"/>
      <w:numFmt w:val="decimal"/>
      <w:lvlText w:val="%1.%2.%3.%4."/>
      <w:lvlJc w:val="left"/>
      <w:pPr>
        <w:ind w:left="1314" w:hanging="1080"/>
      </w:pPr>
      <w:rPr>
        <w:rFonts w:cs="Times New Roman" w:hint="default"/>
      </w:rPr>
    </w:lvl>
    <w:lvl w:ilvl="4">
      <w:start w:val="1"/>
      <w:numFmt w:val="decimal"/>
      <w:lvlText w:val="%1.%2.%3.%4.%5."/>
      <w:lvlJc w:val="left"/>
      <w:pPr>
        <w:ind w:left="1392" w:hanging="1080"/>
      </w:pPr>
      <w:rPr>
        <w:rFonts w:cs="Times New Roman" w:hint="default"/>
      </w:rPr>
    </w:lvl>
    <w:lvl w:ilvl="5">
      <w:start w:val="1"/>
      <w:numFmt w:val="decimal"/>
      <w:lvlText w:val="%1.%2.%3.%4.%5.%6."/>
      <w:lvlJc w:val="left"/>
      <w:pPr>
        <w:ind w:left="1830" w:hanging="1440"/>
      </w:pPr>
      <w:rPr>
        <w:rFonts w:cs="Times New Roman" w:hint="default"/>
      </w:rPr>
    </w:lvl>
    <w:lvl w:ilvl="6">
      <w:start w:val="1"/>
      <w:numFmt w:val="decimal"/>
      <w:lvlText w:val="%1.%2.%3.%4.%5.%6.%7."/>
      <w:lvlJc w:val="left"/>
      <w:pPr>
        <w:ind w:left="1908" w:hanging="1440"/>
      </w:pPr>
      <w:rPr>
        <w:rFonts w:cs="Times New Roman" w:hint="default"/>
      </w:rPr>
    </w:lvl>
    <w:lvl w:ilvl="7">
      <w:start w:val="1"/>
      <w:numFmt w:val="decimal"/>
      <w:lvlText w:val="%1.%2.%3.%4.%5.%6.%7.%8."/>
      <w:lvlJc w:val="left"/>
      <w:pPr>
        <w:ind w:left="2346" w:hanging="1800"/>
      </w:pPr>
      <w:rPr>
        <w:rFonts w:cs="Times New Roman" w:hint="default"/>
      </w:rPr>
    </w:lvl>
    <w:lvl w:ilvl="8">
      <w:start w:val="1"/>
      <w:numFmt w:val="decimal"/>
      <w:lvlText w:val="%1.%2.%3.%4.%5.%6.%7.%8.%9."/>
      <w:lvlJc w:val="left"/>
      <w:pPr>
        <w:ind w:left="2424" w:hanging="1800"/>
      </w:pPr>
      <w:rPr>
        <w:rFonts w:cs="Times New Roman" w:hint="default"/>
      </w:rPr>
    </w:lvl>
  </w:abstractNum>
  <w:abstractNum w:abstractNumId="23">
    <w:nsid w:val="4E265445"/>
    <w:multiLevelType w:val="multilevel"/>
    <w:tmpl w:val="427E5A1A"/>
    <w:lvl w:ilvl="0">
      <w:start w:val="1"/>
      <w:numFmt w:val="decimal"/>
      <w:lvlText w:val="%1."/>
      <w:lvlJc w:val="left"/>
      <w:pPr>
        <w:ind w:left="720" w:hanging="360"/>
      </w:pPr>
      <w:rPr>
        <w:rFonts w:ascii="Cambria" w:eastAsia="Times New Roman" w:hAnsi="Cambria" w:cs="Times New Roman"/>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4">
    <w:nsid w:val="4EEA3422"/>
    <w:multiLevelType w:val="multilevel"/>
    <w:tmpl w:val="427E5A1A"/>
    <w:lvl w:ilvl="0">
      <w:start w:val="1"/>
      <w:numFmt w:val="decimal"/>
      <w:lvlText w:val="%1."/>
      <w:lvlJc w:val="left"/>
      <w:pPr>
        <w:ind w:left="720" w:hanging="360"/>
      </w:pPr>
      <w:rPr>
        <w:rFonts w:ascii="Cambria" w:eastAsia="Times New Roman" w:hAnsi="Cambria" w:cs="Times New Roman"/>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5">
    <w:nsid w:val="543A7F7E"/>
    <w:multiLevelType w:val="multilevel"/>
    <w:tmpl w:val="139245C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7290DE5"/>
    <w:multiLevelType w:val="multilevel"/>
    <w:tmpl w:val="141A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nsid w:val="5DA72685"/>
    <w:multiLevelType w:val="multilevel"/>
    <w:tmpl w:val="D39E08C2"/>
    <w:lvl w:ilvl="0">
      <w:start w:val="1"/>
      <w:numFmt w:val="decimal"/>
      <w:lvlText w:val="%1."/>
      <w:lvlJc w:val="left"/>
      <w:pPr>
        <w:ind w:left="360" w:hanging="360"/>
      </w:pPr>
      <w:rPr>
        <w:rFonts w:ascii="Cambria" w:hAnsi="Cambria" w:hint="default"/>
        <w:b w:val="0"/>
        <w:sz w:val="22"/>
      </w:rPr>
    </w:lvl>
    <w:lvl w:ilvl="1">
      <w:start w:val="1"/>
      <w:numFmt w:val="decimal"/>
      <w:lvlText w:val="%1.%2."/>
      <w:lvlJc w:val="left"/>
      <w:pPr>
        <w:ind w:left="360" w:hanging="360"/>
      </w:pPr>
      <w:rPr>
        <w:rFonts w:ascii="Cambria" w:hAnsi="Cambria" w:hint="default"/>
        <w:b w:val="0"/>
        <w:sz w:val="22"/>
      </w:rPr>
    </w:lvl>
    <w:lvl w:ilvl="2">
      <w:start w:val="1"/>
      <w:numFmt w:val="decimal"/>
      <w:lvlText w:val="%1.%2.%3."/>
      <w:lvlJc w:val="left"/>
      <w:pPr>
        <w:ind w:left="720" w:hanging="720"/>
      </w:pPr>
      <w:rPr>
        <w:rFonts w:ascii="Cambria" w:hAnsi="Cambria" w:hint="default"/>
        <w:b w:val="0"/>
        <w:sz w:val="22"/>
      </w:rPr>
    </w:lvl>
    <w:lvl w:ilvl="3">
      <w:start w:val="1"/>
      <w:numFmt w:val="decimal"/>
      <w:lvlText w:val="%1.%2.%3.%4."/>
      <w:lvlJc w:val="left"/>
      <w:pPr>
        <w:ind w:left="720" w:hanging="720"/>
      </w:pPr>
      <w:rPr>
        <w:rFonts w:ascii="Cambria" w:hAnsi="Cambria" w:hint="default"/>
        <w:b w:val="0"/>
        <w:sz w:val="22"/>
      </w:rPr>
    </w:lvl>
    <w:lvl w:ilvl="4">
      <w:start w:val="1"/>
      <w:numFmt w:val="decimal"/>
      <w:lvlText w:val="%1.%2.%3.%4.%5."/>
      <w:lvlJc w:val="left"/>
      <w:pPr>
        <w:ind w:left="1080" w:hanging="1080"/>
      </w:pPr>
      <w:rPr>
        <w:rFonts w:ascii="Cambria" w:hAnsi="Cambria" w:hint="default"/>
        <w:b w:val="0"/>
        <w:sz w:val="22"/>
      </w:rPr>
    </w:lvl>
    <w:lvl w:ilvl="5">
      <w:start w:val="1"/>
      <w:numFmt w:val="decimal"/>
      <w:lvlText w:val="%1.%2.%3.%4.%5.%6."/>
      <w:lvlJc w:val="left"/>
      <w:pPr>
        <w:ind w:left="1080" w:hanging="1080"/>
      </w:pPr>
      <w:rPr>
        <w:rFonts w:ascii="Cambria" w:hAnsi="Cambria" w:hint="default"/>
        <w:b w:val="0"/>
        <w:sz w:val="22"/>
      </w:rPr>
    </w:lvl>
    <w:lvl w:ilvl="6">
      <w:start w:val="1"/>
      <w:numFmt w:val="decimal"/>
      <w:lvlText w:val="%1.%2.%3.%4.%5.%6.%7."/>
      <w:lvlJc w:val="left"/>
      <w:pPr>
        <w:ind w:left="1440" w:hanging="1440"/>
      </w:pPr>
      <w:rPr>
        <w:rFonts w:ascii="Cambria" w:hAnsi="Cambria" w:hint="default"/>
        <w:b w:val="0"/>
        <w:sz w:val="22"/>
      </w:rPr>
    </w:lvl>
    <w:lvl w:ilvl="7">
      <w:start w:val="1"/>
      <w:numFmt w:val="decimal"/>
      <w:lvlText w:val="%1.%2.%3.%4.%5.%6.%7.%8."/>
      <w:lvlJc w:val="left"/>
      <w:pPr>
        <w:ind w:left="1440" w:hanging="1440"/>
      </w:pPr>
      <w:rPr>
        <w:rFonts w:ascii="Cambria" w:hAnsi="Cambria" w:hint="default"/>
        <w:b w:val="0"/>
        <w:sz w:val="22"/>
      </w:rPr>
    </w:lvl>
    <w:lvl w:ilvl="8">
      <w:start w:val="1"/>
      <w:numFmt w:val="decimal"/>
      <w:lvlText w:val="%1.%2.%3.%4.%5.%6.%7.%8.%9."/>
      <w:lvlJc w:val="left"/>
      <w:pPr>
        <w:ind w:left="1800" w:hanging="1800"/>
      </w:pPr>
      <w:rPr>
        <w:rFonts w:ascii="Cambria" w:hAnsi="Cambria" w:hint="default"/>
        <w:b w:val="0"/>
        <w:sz w:val="22"/>
      </w:rPr>
    </w:lvl>
  </w:abstractNum>
  <w:abstractNum w:abstractNumId="28">
    <w:nsid w:val="658617F6"/>
    <w:multiLevelType w:val="multilevel"/>
    <w:tmpl w:val="E9B2E9F2"/>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7185B86"/>
    <w:multiLevelType w:val="hybridMultilevel"/>
    <w:tmpl w:val="E9FE72D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0">
    <w:nsid w:val="67877EF9"/>
    <w:multiLevelType w:val="multilevel"/>
    <w:tmpl w:val="D758D910"/>
    <w:lvl w:ilvl="0">
      <w:start w:val="1"/>
      <w:numFmt w:val="decimal"/>
      <w:lvlText w:val="%1."/>
      <w:lvlJc w:val="left"/>
      <w:pPr>
        <w:ind w:left="720" w:hanging="360"/>
      </w:pPr>
      <w:rPr>
        <w:rFonts w:hint="default"/>
        <w:b/>
        <w:sz w:val="28"/>
        <w:szCs w:val="28"/>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68944CC6"/>
    <w:multiLevelType w:val="hybridMultilevel"/>
    <w:tmpl w:val="2070ADC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2">
    <w:nsid w:val="787E4F39"/>
    <w:multiLevelType w:val="multilevel"/>
    <w:tmpl w:val="141A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nsid w:val="7ACB19B0"/>
    <w:multiLevelType w:val="multilevel"/>
    <w:tmpl w:val="141A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nsid w:val="7E6D69C2"/>
    <w:multiLevelType w:val="multilevel"/>
    <w:tmpl w:val="6E5AD15C"/>
    <w:lvl w:ilvl="0">
      <w:start w:val="2"/>
      <w:numFmt w:val="decimal"/>
      <w:lvlText w:val="%1."/>
      <w:lvlJc w:val="left"/>
      <w:pPr>
        <w:ind w:left="540" w:hanging="540"/>
      </w:pPr>
      <w:rPr>
        <w:rFonts w:cs="Times New Roman" w:hint="default"/>
      </w:rPr>
    </w:lvl>
    <w:lvl w:ilvl="1">
      <w:start w:val="5"/>
      <w:numFmt w:val="decimal"/>
      <w:lvlText w:val="%1.%2."/>
      <w:lvlJc w:val="left"/>
      <w:pPr>
        <w:ind w:left="798" w:hanging="720"/>
      </w:pPr>
      <w:rPr>
        <w:rFonts w:cs="Times New Roman" w:hint="default"/>
        <w:b/>
        <w:sz w:val="24"/>
        <w:szCs w:val="24"/>
      </w:rPr>
    </w:lvl>
    <w:lvl w:ilvl="2">
      <w:start w:val="1"/>
      <w:numFmt w:val="decimal"/>
      <w:lvlText w:val="%1.%2.%3."/>
      <w:lvlJc w:val="left"/>
      <w:pPr>
        <w:ind w:left="876" w:hanging="720"/>
      </w:pPr>
      <w:rPr>
        <w:rFonts w:cs="Times New Roman" w:hint="default"/>
      </w:rPr>
    </w:lvl>
    <w:lvl w:ilvl="3">
      <w:start w:val="1"/>
      <w:numFmt w:val="decimal"/>
      <w:lvlText w:val="%1.%2.%3.%4."/>
      <w:lvlJc w:val="left"/>
      <w:pPr>
        <w:ind w:left="1314" w:hanging="1080"/>
      </w:pPr>
      <w:rPr>
        <w:rFonts w:cs="Times New Roman" w:hint="default"/>
      </w:rPr>
    </w:lvl>
    <w:lvl w:ilvl="4">
      <w:start w:val="1"/>
      <w:numFmt w:val="decimal"/>
      <w:lvlText w:val="%1.%2.%3.%4.%5."/>
      <w:lvlJc w:val="left"/>
      <w:pPr>
        <w:ind w:left="1392" w:hanging="1080"/>
      </w:pPr>
      <w:rPr>
        <w:rFonts w:cs="Times New Roman" w:hint="default"/>
      </w:rPr>
    </w:lvl>
    <w:lvl w:ilvl="5">
      <w:start w:val="1"/>
      <w:numFmt w:val="decimal"/>
      <w:lvlText w:val="%1.%2.%3.%4.%5.%6."/>
      <w:lvlJc w:val="left"/>
      <w:pPr>
        <w:ind w:left="1830" w:hanging="1440"/>
      </w:pPr>
      <w:rPr>
        <w:rFonts w:cs="Times New Roman" w:hint="default"/>
      </w:rPr>
    </w:lvl>
    <w:lvl w:ilvl="6">
      <w:start w:val="1"/>
      <w:numFmt w:val="decimal"/>
      <w:lvlText w:val="%1.%2.%3.%4.%5.%6.%7."/>
      <w:lvlJc w:val="left"/>
      <w:pPr>
        <w:ind w:left="1908" w:hanging="1440"/>
      </w:pPr>
      <w:rPr>
        <w:rFonts w:cs="Times New Roman" w:hint="default"/>
      </w:rPr>
    </w:lvl>
    <w:lvl w:ilvl="7">
      <w:start w:val="1"/>
      <w:numFmt w:val="decimal"/>
      <w:lvlText w:val="%1.%2.%3.%4.%5.%6.%7.%8."/>
      <w:lvlJc w:val="left"/>
      <w:pPr>
        <w:ind w:left="2346" w:hanging="1800"/>
      </w:pPr>
      <w:rPr>
        <w:rFonts w:cs="Times New Roman" w:hint="default"/>
      </w:rPr>
    </w:lvl>
    <w:lvl w:ilvl="8">
      <w:start w:val="1"/>
      <w:numFmt w:val="decimal"/>
      <w:lvlText w:val="%1.%2.%3.%4.%5.%6.%7.%8.%9."/>
      <w:lvlJc w:val="left"/>
      <w:pPr>
        <w:ind w:left="2424" w:hanging="1800"/>
      </w:pPr>
      <w:rPr>
        <w:rFonts w:cs="Times New Roman" w:hint="default"/>
      </w:rPr>
    </w:lvl>
  </w:abstractNum>
  <w:abstractNum w:abstractNumId="35">
    <w:nsid w:val="7F3B4FCE"/>
    <w:multiLevelType w:val="hybridMultilevel"/>
    <w:tmpl w:val="BCE084B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16"/>
  </w:num>
  <w:num w:numId="4">
    <w:abstractNumId w:val="3"/>
  </w:num>
  <w:num w:numId="5">
    <w:abstractNumId w:val="9"/>
  </w:num>
  <w:num w:numId="6">
    <w:abstractNumId w:val="1"/>
  </w:num>
  <w:num w:numId="7">
    <w:abstractNumId w:val="32"/>
  </w:num>
  <w:num w:numId="8">
    <w:abstractNumId w:val="7"/>
  </w:num>
  <w:num w:numId="9">
    <w:abstractNumId w:val="27"/>
  </w:num>
  <w:num w:numId="10">
    <w:abstractNumId w:val="26"/>
  </w:num>
  <w:num w:numId="11">
    <w:abstractNumId w:val="22"/>
  </w:num>
  <w:num w:numId="12">
    <w:abstractNumId w:val="33"/>
  </w:num>
  <w:num w:numId="13">
    <w:abstractNumId w:val="29"/>
  </w:num>
  <w:num w:numId="14">
    <w:abstractNumId w:val="34"/>
  </w:num>
  <w:num w:numId="15">
    <w:abstractNumId w:val="4"/>
  </w:num>
  <w:num w:numId="16">
    <w:abstractNumId w:val="30"/>
  </w:num>
  <w:num w:numId="17">
    <w:abstractNumId w:val="28"/>
  </w:num>
  <w:num w:numId="18">
    <w:abstractNumId w:val="31"/>
  </w:num>
  <w:num w:numId="19">
    <w:abstractNumId w:val="13"/>
  </w:num>
  <w:num w:numId="20">
    <w:abstractNumId w:val="8"/>
  </w:num>
  <w:num w:numId="21">
    <w:abstractNumId w:val="23"/>
  </w:num>
  <w:num w:numId="22">
    <w:abstractNumId w:val="10"/>
  </w:num>
  <w:num w:numId="23">
    <w:abstractNumId w:val="14"/>
  </w:num>
  <w:num w:numId="24">
    <w:abstractNumId w:val="2"/>
  </w:num>
  <w:num w:numId="25">
    <w:abstractNumId w:val="6"/>
  </w:num>
  <w:num w:numId="26">
    <w:abstractNumId w:val="21"/>
  </w:num>
  <w:num w:numId="27">
    <w:abstractNumId w:val="18"/>
  </w:num>
  <w:num w:numId="28">
    <w:abstractNumId w:val="35"/>
  </w:num>
  <w:num w:numId="29">
    <w:abstractNumId w:val="17"/>
  </w:num>
  <w:num w:numId="30">
    <w:abstractNumId w:val="15"/>
  </w:num>
  <w:num w:numId="31">
    <w:abstractNumId w:val="0"/>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25"/>
  </w:num>
  <w:num w:numId="35">
    <w:abstractNumId w:val="20"/>
  </w:num>
  <w:num w:numId="36">
    <w:abstractNumId w:val="2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196"/>
    <w:rsid w:val="000147A2"/>
    <w:rsid w:val="00015BF5"/>
    <w:rsid w:val="00016DB4"/>
    <w:rsid w:val="0002434D"/>
    <w:rsid w:val="0003211B"/>
    <w:rsid w:val="00033AFB"/>
    <w:rsid w:val="00043B5A"/>
    <w:rsid w:val="00052C8D"/>
    <w:rsid w:val="00061FBE"/>
    <w:rsid w:val="00064EE3"/>
    <w:rsid w:val="00067F50"/>
    <w:rsid w:val="00071D74"/>
    <w:rsid w:val="000736AC"/>
    <w:rsid w:val="00075451"/>
    <w:rsid w:val="000764E5"/>
    <w:rsid w:val="00076A6C"/>
    <w:rsid w:val="000809B1"/>
    <w:rsid w:val="00080D0E"/>
    <w:rsid w:val="00081E51"/>
    <w:rsid w:val="00082101"/>
    <w:rsid w:val="00090636"/>
    <w:rsid w:val="0009614C"/>
    <w:rsid w:val="000B65EE"/>
    <w:rsid w:val="000B7A17"/>
    <w:rsid w:val="000B7CD8"/>
    <w:rsid w:val="000C658C"/>
    <w:rsid w:val="000C7ACD"/>
    <w:rsid w:val="000D6D9A"/>
    <w:rsid w:val="000F0073"/>
    <w:rsid w:val="000F1AC5"/>
    <w:rsid w:val="000F2A84"/>
    <w:rsid w:val="000F3509"/>
    <w:rsid w:val="0010413B"/>
    <w:rsid w:val="0010526D"/>
    <w:rsid w:val="0010601F"/>
    <w:rsid w:val="001149EB"/>
    <w:rsid w:val="0011582F"/>
    <w:rsid w:val="0011719E"/>
    <w:rsid w:val="001212CC"/>
    <w:rsid w:val="00127017"/>
    <w:rsid w:val="00127F7D"/>
    <w:rsid w:val="00127FA3"/>
    <w:rsid w:val="00130701"/>
    <w:rsid w:val="0013117B"/>
    <w:rsid w:val="00135293"/>
    <w:rsid w:val="00135A59"/>
    <w:rsid w:val="00140F4D"/>
    <w:rsid w:val="001440D5"/>
    <w:rsid w:val="001450B1"/>
    <w:rsid w:val="0015026C"/>
    <w:rsid w:val="00150896"/>
    <w:rsid w:val="0015349B"/>
    <w:rsid w:val="00155191"/>
    <w:rsid w:val="001563D7"/>
    <w:rsid w:val="001600ED"/>
    <w:rsid w:val="00160F43"/>
    <w:rsid w:val="00161974"/>
    <w:rsid w:val="00164C61"/>
    <w:rsid w:val="001658D8"/>
    <w:rsid w:val="00172C69"/>
    <w:rsid w:val="00180D85"/>
    <w:rsid w:val="00187DCD"/>
    <w:rsid w:val="0019712C"/>
    <w:rsid w:val="001B0922"/>
    <w:rsid w:val="001B5C74"/>
    <w:rsid w:val="001C3B75"/>
    <w:rsid w:val="001C79A3"/>
    <w:rsid w:val="001D08B2"/>
    <w:rsid w:val="001D09B1"/>
    <w:rsid w:val="001D2411"/>
    <w:rsid w:val="001E546D"/>
    <w:rsid w:val="001F06C7"/>
    <w:rsid w:val="001F5524"/>
    <w:rsid w:val="002049FB"/>
    <w:rsid w:val="002070A3"/>
    <w:rsid w:val="00212BF7"/>
    <w:rsid w:val="00213F46"/>
    <w:rsid w:val="002140CF"/>
    <w:rsid w:val="002141C7"/>
    <w:rsid w:val="002222F9"/>
    <w:rsid w:val="0022683B"/>
    <w:rsid w:val="0023383F"/>
    <w:rsid w:val="0024115D"/>
    <w:rsid w:val="00245944"/>
    <w:rsid w:val="00247900"/>
    <w:rsid w:val="00251B6F"/>
    <w:rsid w:val="00261AEC"/>
    <w:rsid w:val="00261F32"/>
    <w:rsid w:val="00263FE7"/>
    <w:rsid w:val="00264114"/>
    <w:rsid w:val="00266DD3"/>
    <w:rsid w:val="00276FAE"/>
    <w:rsid w:val="00280EC4"/>
    <w:rsid w:val="002821BF"/>
    <w:rsid w:val="002829F6"/>
    <w:rsid w:val="002874E8"/>
    <w:rsid w:val="002937D7"/>
    <w:rsid w:val="002943DF"/>
    <w:rsid w:val="002A195B"/>
    <w:rsid w:val="002B1526"/>
    <w:rsid w:val="002B2D44"/>
    <w:rsid w:val="002B403B"/>
    <w:rsid w:val="002C3F4E"/>
    <w:rsid w:val="002C4383"/>
    <w:rsid w:val="002C6295"/>
    <w:rsid w:val="002D1102"/>
    <w:rsid w:val="002D19BF"/>
    <w:rsid w:val="002D4F13"/>
    <w:rsid w:val="002D4F4E"/>
    <w:rsid w:val="002D5615"/>
    <w:rsid w:val="002D6EF3"/>
    <w:rsid w:val="002E102C"/>
    <w:rsid w:val="002F129E"/>
    <w:rsid w:val="002F3CD6"/>
    <w:rsid w:val="002F4ED7"/>
    <w:rsid w:val="002F53C3"/>
    <w:rsid w:val="002F6D2C"/>
    <w:rsid w:val="00300903"/>
    <w:rsid w:val="003065A8"/>
    <w:rsid w:val="003074E6"/>
    <w:rsid w:val="0031181C"/>
    <w:rsid w:val="00311FC6"/>
    <w:rsid w:val="003145FD"/>
    <w:rsid w:val="00316C90"/>
    <w:rsid w:val="00321421"/>
    <w:rsid w:val="0032481A"/>
    <w:rsid w:val="00327715"/>
    <w:rsid w:val="00331357"/>
    <w:rsid w:val="00333B10"/>
    <w:rsid w:val="003365F4"/>
    <w:rsid w:val="00344030"/>
    <w:rsid w:val="00346A31"/>
    <w:rsid w:val="00347255"/>
    <w:rsid w:val="00347802"/>
    <w:rsid w:val="00350614"/>
    <w:rsid w:val="003718C9"/>
    <w:rsid w:val="0037593F"/>
    <w:rsid w:val="00380265"/>
    <w:rsid w:val="00380F90"/>
    <w:rsid w:val="00395264"/>
    <w:rsid w:val="00397D92"/>
    <w:rsid w:val="003A0852"/>
    <w:rsid w:val="003A135D"/>
    <w:rsid w:val="003A4DB0"/>
    <w:rsid w:val="003A5D34"/>
    <w:rsid w:val="003B3153"/>
    <w:rsid w:val="003C24C3"/>
    <w:rsid w:val="003C2ECB"/>
    <w:rsid w:val="003C58C4"/>
    <w:rsid w:val="003C5937"/>
    <w:rsid w:val="003E5852"/>
    <w:rsid w:val="003F1E10"/>
    <w:rsid w:val="003F4331"/>
    <w:rsid w:val="003F4900"/>
    <w:rsid w:val="003F4BBA"/>
    <w:rsid w:val="003F6CEF"/>
    <w:rsid w:val="0040248A"/>
    <w:rsid w:val="00403CAE"/>
    <w:rsid w:val="004040CD"/>
    <w:rsid w:val="0040725E"/>
    <w:rsid w:val="004134A1"/>
    <w:rsid w:val="00415572"/>
    <w:rsid w:val="00415EEB"/>
    <w:rsid w:val="00417428"/>
    <w:rsid w:val="00422E37"/>
    <w:rsid w:val="004257C7"/>
    <w:rsid w:val="00426387"/>
    <w:rsid w:val="004317EF"/>
    <w:rsid w:val="004328B6"/>
    <w:rsid w:val="00433DBA"/>
    <w:rsid w:val="0044305F"/>
    <w:rsid w:val="0044390A"/>
    <w:rsid w:val="00445A6D"/>
    <w:rsid w:val="00450E72"/>
    <w:rsid w:val="004533A6"/>
    <w:rsid w:val="0046047A"/>
    <w:rsid w:val="0046236A"/>
    <w:rsid w:val="00463902"/>
    <w:rsid w:val="00466D59"/>
    <w:rsid w:val="00467138"/>
    <w:rsid w:val="00467764"/>
    <w:rsid w:val="0047208E"/>
    <w:rsid w:val="0047249B"/>
    <w:rsid w:val="00477200"/>
    <w:rsid w:val="004864EF"/>
    <w:rsid w:val="004871C7"/>
    <w:rsid w:val="00491743"/>
    <w:rsid w:val="004921AC"/>
    <w:rsid w:val="00494E10"/>
    <w:rsid w:val="004A04F4"/>
    <w:rsid w:val="004B10C3"/>
    <w:rsid w:val="004B2B12"/>
    <w:rsid w:val="004B2F27"/>
    <w:rsid w:val="004B5FB9"/>
    <w:rsid w:val="004C36B9"/>
    <w:rsid w:val="004D6405"/>
    <w:rsid w:val="004E04D6"/>
    <w:rsid w:val="004E079A"/>
    <w:rsid w:val="004F7A88"/>
    <w:rsid w:val="005022A9"/>
    <w:rsid w:val="00506496"/>
    <w:rsid w:val="00511629"/>
    <w:rsid w:val="0051481F"/>
    <w:rsid w:val="0051674B"/>
    <w:rsid w:val="00534602"/>
    <w:rsid w:val="00544137"/>
    <w:rsid w:val="005548BE"/>
    <w:rsid w:val="005577B8"/>
    <w:rsid w:val="00560DA5"/>
    <w:rsid w:val="00560FF6"/>
    <w:rsid w:val="00561BC5"/>
    <w:rsid w:val="0056258D"/>
    <w:rsid w:val="005634F5"/>
    <w:rsid w:val="00564750"/>
    <w:rsid w:val="005647D8"/>
    <w:rsid w:val="005656D4"/>
    <w:rsid w:val="0056649B"/>
    <w:rsid w:val="00566E96"/>
    <w:rsid w:val="005674CE"/>
    <w:rsid w:val="005677CC"/>
    <w:rsid w:val="0057784A"/>
    <w:rsid w:val="0058249F"/>
    <w:rsid w:val="00583B23"/>
    <w:rsid w:val="00591D02"/>
    <w:rsid w:val="00592916"/>
    <w:rsid w:val="00596050"/>
    <w:rsid w:val="0059637A"/>
    <w:rsid w:val="005A7EEC"/>
    <w:rsid w:val="005B16CC"/>
    <w:rsid w:val="005B2E77"/>
    <w:rsid w:val="005B38A9"/>
    <w:rsid w:val="005B6681"/>
    <w:rsid w:val="005C059F"/>
    <w:rsid w:val="005C4F58"/>
    <w:rsid w:val="005C6904"/>
    <w:rsid w:val="005D364D"/>
    <w:rsid w:val="005D37AF"/>
    <w:rsid w:val="005D5093"/>
    <w:rsid w:val="005E33BB"/>
    <w:rsid w:val="005E6A65"/>
    <w:rsid w:val="00600433"/>
    <w:rsid w:val="0060526F"/>
    <w:rsid w:val="00610051"/>
    <w:rsid w:val="0061237F"/>
    <w:rsid w:val="0061319E"/>
    <w:rsid w:val="00620B78"/>
    <w:rsid w:val="00620F62"/>
    <w:rsid w:val="00620FED"/>
    <w:rsid w:val="006237C8"/>
    <w:rsid w:val="00627264"/>
    <w:rsid w:val="00632A66"/>
    <w:rsid w:val="0063392D"/>
    <w:rsid w:val="00640E4F"/>
    <w:rsid w:val="00640F45"/>
    <w:rsid w:val="00650739"/>
    <w:rsid w:val="0065373E"/>
    <w:rsid w:val="00654B06"/>
    <w:rsid w:val="00671EF5"/>
    <w:rsid w:val="006777E0"/>
    <w:rsid w:val="00680750"/>
    <w:rsid w:val="00685C52"/>
    <w:rsid w:val="00692369"/>
    <w:rsid w:val="006A0A26"/>
    <w:rsid w:val="006A314D"/>
    <w:rsid w:val="006A3DD6"/>
    <w:rsid w:val="006A6706"/>
    <w:rsid w:val="006B58FA"/>
    <w:rsid w:val="006C4A2A"/>
    <w:rsid w:val="006C555C"/>
    <w:rsid w:val="006C6FC1"/>
    <w:rsid w:val="006D2A4D"/>
    <w:rsid w:val="006D34F1"/>
    <w:rsid w:val="006F3E10"/>
    <w:rsid w:val="006F6F4E"/>
    <w:rsid w:val="0070238D"/>
    <w:rsid w:val="00704E12"/>
    <w:rsid w:val="00705881"/>
    <w:rsid w:val="007133F5"/>
    <w:rsid w:val="00714458"/>
    <w:rsid w:val="00721B1C"/>
    <w:rsid w:val="00723F6D"/>
    <w:rsid w:val="007254D2"/>
    <w:rsid w:val="00732038"/>
    <w:rsid w:val="00733AA9"/>
    <w:rsid w:val="00737C9D"/>
    <w:rsid w:val="00741CB5"/>
    <w:rsid w:val="007453D0"/>
    <w:rsid w:val="00745D6D"/>
    <w:rsid w:val="00747701"/>
    <w:rsid w:val="007518AB"/>
    <w:rsid w:val="00752254"/>
    <w:rsid w:val="007570F2"/>
    <w:rsid w:val="00765CC3"/>
    <w:rsid w:val="007675EE"/>
    <w:rsid w:val="007717D6"/>
    <w:rsid w:val="0077600A"/>
    <w:rsid w:val="00780403"/>
    <w:rsid w:val="0079135D"/>
    <w:rsid w:val="00791FEB"/>
    <w:rsid w:val="007A3662"/>
    <w:rsid w:val="007A3E9A"/>
    <w:rsid w:val="007A4DDB"/>
    <w:rsid w:val="007A7B84"/>
    <w:rsid w:val="007B313A"/>
    <w:rsid w:val="007B4CBE"/>
    <w:rsid w:val="007C04EC"/>
    <w:rsid w:val="007C746C"/>
    <w:rsid w:val="007D2025"/>
    <w:rsid w:val="007D7819"/>
    <w:rsid w:val="007E22C8"/>
    <w:rsid w:val="007E2DB5"/>
    <w:rsid w:val="007E5785"/>
    <w:rsid w:val="007E5D5D"/>
    <w:rsid w:val="007F00CC"/>
    <w:rsid w:val="007F0B40"/>
    <w:rsid w:val="007F5025"/>
    <w:rsid w:val="00802338"/>
    <w:rsid w:val="00806938"/>
    <w:rsid w:val="008108FB"/>
    <w:rsid w:val="00815B20"/>
    <w:rsid w:val="00816D0C"/>
    <w:rsid w:val="00821369"/>
    <w:rsid w:val="00822C28"/>
    <w:rsid w:val="00822F4F"/>
    <w:rsid w:val="008232C5"/>
    <w:rsid w:val="00825C98"/>
    <w:rsid w:val="0082773A"/>
    <w:rsid w:val="00832791"/>
    <w:rsid w:val="00833A11"/>
    <w:rsid w:val="00847B1E"/>
    <w:rsid w:val="00850FE2"/>
    <w:rsid w:val="008604FD"/>
    <w:rsid w:val="00864C9D"/>
    <w:rsid w:val="00865BE5"/>
    <w:rsid w:val="008660D0"/>
    <w:rsid w:val="00867711"/>
    <w:rsid w:val="008710AF"/>
    <w:rsid w:val="00873591"/>
    <w:rsid w:val="00874643"/>
    <w:rsid w:val="008776A2"/>
    <w:rsid w:val="00881F4F"/>
    <w:rsid w:val="00882FD8"/>
    <w:rsid w:val="008856D8"/>
    <w:rsid w:val="008873A5"/>
    <w:rsid w:val="0089244A"/>
    <w:rsid w:val="008935A9"/>
    <w:rsid w:val="00893908"/>
    <w:rsid w:val="00894844"/>
    <w:rsid w:val="008A18F7"/>
    <w:rsid w:val="008A428E"/>
    <w:rsid w:val="008B261E"/>
    <w:rsid w:val="008B2A92"/>
    <w:rsid w:val="008B4521"/>
    <w:rsid w:val="008B62F2"/>
    <w:rsid w:val="008C238B"/>
    <w:rsid w:val="008C5120"/>
    <w:rsid w:val="008C575C"/>
    <w:rsid w:val="008C71D2"/>
    <w:rsid w:val="008C7576"/>
    <w:rsid w:val="008D2641"/>
    <w:rsid w:val="008D2FD2"/>
    <w:rsid w:val="008D3972"/>
    <w:rsid w:val="008D4D6B"/>
    <w:rsid w:val="008E1F5C"/>
    <w:rsid w:val="008E2895"/>
    <w:rsid w:val="008E3783"/>
    <w:rsid w:val="008E4315"/>
    <w:rsid w:val="008E62AC"/>
    <w:rsid w:val="008E6A26"/>
    <w:rsid w:val="008F59F8"/>
    <w:rsid w:val="009113E6"/>
    <w:rsid w:val="00913BD3"/>
    <w:rsid w:val="00923E8A"/>
    <w:rsid w:val="009240F8"/>
    <w:rsid w:val="00924726"/>
    <w:rsid w:val="00926210"/>
    <w:rsid w:val="009264BA"/>
    <w:rsid w:val="00930A49"/>
    <w:rsid w:val="00930C50"/>
    <w:rsid w:val="00932192"/>
    <w:rsid w:val="00932497"/>
    <w:rsid w:val="00937407"/>
    <w:rsid w:val="00940A01"/>
    <w:rsid w:val="00942206"/>
    <w:rsid w:val="009438B0"/>
    <w:rsid w:val="00943E49"/>
    <w:rsid w:val="00947C38"/>
    <w:rsid w:val="0095189A"/>
    <w:rsid w:val="0095757A"/>
    <w:rsid w:val="00957B01"/>
    <w:rsid w:val="00957EAE"/>
    <w:rsid w:val="009655DC"/>
    <w:rsid w:val="009665DB"/>
    <w:rsid w:val="00972287"/>
    <w:rsid w:val="00973C0F"/>
    <w:rsid w:val="00987CA5"/>
    <w:rsid w:val="00993693"/>
    <w:rsid w:val="00995547"/>
    <w:rsid w:val="009A0EF6"/>
    <w:rsid w:val="009A3CD9"/>
    <w:rsid w:val="009B2329"/>
    <w:rsid w:val="009B2BF1"/>
    <w:rsid w:val="009B506B"/>
    <w:rsid w:val="009D0312"/>
    <w:rsid w:val="009D1532"/>
    <w:rsid w:val="009D45E2"/>
    <w:rsid w:val="009D4A14"/>
    <w:rsid w:val="009D53D1"/>
    <w:rsid w:val="009D55D9"/>
    <w:rsid w:val="009D7978"/>
    <w:rsid w:val="009E43E8"/>
    <w:rsid w:val="009E598E"/>
    <w:rsid w:val="009F2201"/>
    <w:rsid w:val="009F5DBD"/>
    <w:rsid w:val="00A00661"/>
    <w:rsid w:val="00A01B67"/>
    <w:rsid w:val="00A0629C"/>
    <w:rsid w:val="00A12406"/>
    <w:rsid w:val="00A14AE6"/>
    <w:rsid w:val="00A23A95"/>
    <w:rsid w:val="00A31989"/>
    <w:rsid w:val="00A328CC"/>
    <w:rsid w:val="00A34E53"/>
    <w:rsid w:val="00A37BE6"/>
    <w:rsid w:val="00A42A4C"/>
    <w:rsid w:val="00A42D8C"/>
    <w:rsid w:val="00A44818"/>
    <w:rsid w:val="00A45FF4"/>
    <w:rsid w:val="00A468B7"/>
    <w:rsid w:val="00A61ADD"/>
    <w:rsid w:val="00A85705"/>
    <w:rsid w:val="00A85B2D"/>
    <w:rsid w:val="00A85FE7"/>
    <w:rsid w:val="00A87E86"/>
    <w:rsid w:val="00A9419E"/>
    <w:rsid w:val="00A95677"/>
    <w:rsid w:val="00A97D46"/>
    <w:rsid w:val="00AA2A9D"/>
    <w:rsid w:val="00AB0688"/>
    <w:rsid w:val="00AB0903"/>
    <w:rsid w:val="00AB3D23"/>
    <w:rsid w:val="00AB5A53"/>
    <w:rsid w:val="00AC03D1"/>
    <w:rsid w:val="00AC3414"/>
    <w:rsid w:val="00AC436C"/>
    <w:rsid w:val="00AC5B68"/>
    <w:rsid w:val="00AD05FC"/>
    <w:rsid w:val="00AD682A"/>
    <w:rsid w:val="00AD7626"/>
    <w:rsid w:val="00AE0778"/>
    <w:rsid w:val="00AE0B65"/>
    <w:rsid w:val="00AE2C75"/>
    <w:rsid w:val="00AE3F0E"/>
    <w:rsid w:val="00AE474B"/>
    <w:rsid w:val="00AE62C5"/>
    <w:rsid w:val="00AE6ADA"/>
    <w:rsid w:val="00AF3D0F"/>
    <w:rsid w:val="00AF421D"/>
    <w:rsid w:val="00AF6196"/>
    <w:rsid w:val="00AF6F03"/>
    <w:rsid w:val="00B00B95"/>
    <w:rsid w:val="00B01FA1"/>
    <w:rsid w:val="00B05507"/>
    <w:rsid w:val="00B1190B"/>
    <w:rsid w:val="00B1444A"/>
    <w:rsid w:val="00B201BD"/>
    <w:rsid w:val="00B20776"/>
    <w:rsid w:val="00B20A14"/>
    <w:rsid w:val="00B21A88"/>
    <w:rsid w:val="00B22C6E"/>
    <w:rsid w:val="00B23FBE"/>
    <w:rsid w:val="00B32251"/>
    <w:rsid w:val="00B34BCF"/>
    <w:rsid w:val="00B35D6D"/>
    <w:rsid w:val="00B4422F"/>
    <w:rsid w:val="00B504A7"/>
    <w:rsid w:val="00B50CCA"/>
    <w:rsid w:val="00B517B3"/>
    <w:rsid w:val="00B5250E"/>
    <w:rsid w:val="00B564EA"/>
    <w:rsid w:val="00B566A8"/>
    <w:rsid w:val="00B56D0D"/>
    <w:rsid w:val="00B56F10"/>
    <w:rsid w:val="00B57B34"/>
    <w:rsid w:val="00B62489"/>
    <w:rsid w:val="00B63191"/>
    <w:rsid w:val="00B658FF"/>
    <w:rsid w:val="00B65EBD"/>
    <w:rsid w:val="00B7049B"/>
    <w:rsid w:val="00B726A1"/>
    <w:rsid w:val="00B76F0E"/>
    <w:rsid w:val="00B90D1C"/>
    <w:rsid w:val="00B96653"/>
    <w:rsid w:val="00B96FB7"/>
    <w:rsid w:val="00B97102"/>
    <w:rsid w:val="00BA2023"/>
    <w:rsid w:val="00BA3A8A"/>
    <w:rsid w:val="00BA3CD2"/>
    <w:rsid w:val="00BA7350"/>
    <w:rsid w:val="00BA75B6"/>
    <w:rsid w:val="00BB482C"/>
    <w:rsid w:val="00BC6CDD"/>
    <w:rsid w:val="00BC724E"/>
    <w:rsid w:val="00BD3022"/>
    <w:rsid w:val="00BD75F8"/>
    <w:rsid w:val="00BE0134"/>
    <w:rsid w:val="00BE0800"/>
    <w:rsid w:val="00BE3109"/>
    <w:rsid w:val="00BE4BA8"/>
    <w:rsid w:val="00BF02CD"/>
    <w:rsid w:val="00BF0C31"/>
    <w:rsid w:val="00BF5279"/>
    <w:rsid w:val="00C02A35"/>
    <w:rsid w:val="00C037CA"/>
    <w:rsid w:val="00C056FB"/>
    <w:rsid w:val="00C07C70"/>
    <w:rsid w:val="00C1090B"/>
    <w:rsid w:val="00C109BD"/>
    <w:rsid w:val="00C10E1C"/>
    <w:rsid w:val="00C11783"/>
    <w:rsid w:val="00C13AA9"/>
    <w:rsid w:val="00C13E80"/>
    <w:rsid w:val="00C14686"/>
    <w:rsid w:val="00C17BD9"/>
    <w:rsid w:val="00C25D28"/>
    <w:rsid w:val="00C263C9"/>
    <w:rsid w:val="00C31D1B"/>
    <w:rsid w:val="00C32106"/>
    <w:rsid w:val="00C33CF2"/>
    <w:rsid w:val="00C3446C"/>
    <w:rsid w:val="00C3725A"/>
    <w:rsid w:val="00C45B6A"/>
    <w:rsid w:val="00C471B7"/>
    <w:rsid w:val="00C47C6C"/>
    <w:rsid w:val="00C47F13"/>
    <w:rsid w:val="00C50791"/>
    <w:rsid w:val="00C520E2"/>
    <w:rsid w:val="00C53FFE"/>
    <w:rsid w:val="00C551E2"/>
    <w:rsid w:val="00C55D49"/>
    <w:rsid w:val="00C57601"/>
    <w:rsid w:val="00C64984"/>
    <w:rsid w:val="00C64C9E"/>
    <w:rsid w:val="00C73D07"/>
    <w:rsid w:val="00C7522D"/>
    <w:rsid w:val="00C80FF4"/>
    <w:rsid w:val="00C870F8"/>
    <w:rsid w:val="00C920A7"/>
    <w:rsid w:val="00C93301"/>
    <w:rsid w:val="00CA1FD6"/>
    <w:rsid w:val="00CA3D0F"/>
    <w:rsid w:val="00CA431E"/>
    <w:rsid w:val="00CA45E1"/>
    <w:rsid w:val="00CA62E6"/>
    <w:rsid w:val="00CA6A02"/>
    <w:rsid w:val="00CA6BC2"/>
    <w:rsid w:val="00CA7432"/>
    <w:rsid w:val="00CB239E"/>
    <w:rsid w:val="00CC0434"/>
    <w:rsid w:val="00CC0899"/>
    <w:rsid w:val="00CC4355"/>
    <w:rsid w:val="00CD1824"/>
    <w:rsid w:val="00CD3F93"/>
    <w:rsid w:val="00CD7BD2"/>
    <w:rsid w:val="00CE137B"/>
    <w:rsid w:val="00CF14F9"/>
    <w:rsid w:val="00CF1A51"/>
    <w:rsid w:val="00CF287F"/>
    <w:rsid w:val="00CF7AA7"/>
    <w:rsid w:val="00D0147B"/>
    <w:rsid w:val="00D0311D"/>
    <w:rsid w:val="00D04AB2"/>
    <w:rsid w:val="00D064C1"/>
    <w:rsid w:val="00D13E22"/>
    <w:rsid w:val="00D13FC4"/>
    <w:rsid w:val="00D16D9A"/>
    <w:rsid w:val="00D26332"/>
    <w:rsid w:val="00D30C1F"/>
    <w:rsid w:val="00D321EF"/>
    <w:rsid w:val="00D3465B"/>
    <w:rsid w:val="00D35339"/>
    <w:rsid w:val="00D42F9F"/>
    <w:rsid w:val="00D43D0F"/>
    <w:rsid w:val="00D464FD"/>
    <w:rsid w:val="00D54383"/>
    <w:rsid w:val="00D55A9E"/>
    <w:rsid w:val="00D612CC"/>
    <w:rsid w:val="00D6378D"/>
    <w:rsid w:val="00D64E58"/>
    <w:rsid w:val="00D74614"/>
    <w:rsid w:val="00D74D7C"/>
    <w:rsid w:val="00D752BA"/>
    <w:rsid w:val="00D754ED"/>
    <w:rsid w:val="00D848D2"/>
    <w:rsid w:val="00D84EB9"/>
    <w:rsid w:val="00D85FCE"/>
    <w:rsid w:val="00D86232"/>
    <w:rsid w:val="00D92AB3"/>
    <w:rsid w:val="00D94200"/>
    <w:rsid w:val="00DB6639"/>
    <w:rsid w:val="00DB7459"/>
    <w:rsid w:val="00DC4997"/>
    <w:rsid w:val="00DC7E9E"/>
    <w:rsid w:val="00DD2494"/>
    <w:rsid w:val="00DD3174"/>
    <w:rsid w:val="00DD4E5E"/>
    <w:rsid w:val="00DD5A66"/>
    <w:rsid w:val="00DD68D0"/>
    <w:rsid w:val="00DD711D"/>
    <w:rsid w:val="00DD77A7"/>
    <w:rsid w:val="00DD7D59"/>
    <w:rsid w:val="00DD7E0C"/>
    <w:rsid w:val="00DE0D82"/>
    <w:rsid w:val="00DE173E"/>
    <w:rsid w:val="00DE6FF8"/>
    <w:rsid w:val="00DE7878"/>
    <w:rsid w:val="00DF26CA"/>
    <w:rsid w:val="00DF36BC"/>
    <w:rsid w:val="00DF6DC3"/>
    <w:rsid w:val="00E03CF7"/>
    <w:rsid w:val="00E0606E"/>
    <w:rsid w:val="00E14694"/>
    <w:rsid w:val="00E17947"/>
    <w:rsid w:val="00E21238"/>
    <w:rsid w:val="00E21D1E"/>
    <w:rsid w:val="00E2533F"/>
    <w:rsid w:val="00E26E37"/>
    <w:rsid w:val="00E278E8"/>
    <w:rsid w:val="00E27BDD"/>
    <w:rsid w:val="00E37AFB"/>
    <w:rsid w:val="00E436EA"/>
    <w:rsid w:val="00E44C39"/>
    <w:rsid w:val="00E53A7D"/>
    <w:rsid w:val="00E56131"/>
    <w:rsid w:val="00E70BFD"/>
    <w:rsid w:val="00E72A00"/>
    <w:rsid w:val="00E75987"/>
    <w:rsid w:val="00E7764B"/>
    <w:rsid w:val="00E8207A"/>
    <w:rsid w:val="00E830E2"/>
    <w:rsid w:val="00E83F6E"/>
    <w:rsid w:val="00E84C2E"/>
    <w:rsid w:val="00E8563C"/>
    <w:rsid w:val="00E870E1"/>
    <w:rsid w:val="00E93B79"/>
    <w:rsid w:val="00E974AF"/>
    <w:rsid w:val="00EA30FE"/>
    <w:rsid w:val="00EA7EA5"/>
    <w:rsid w:val="00EB2E82"/>
    <w:rsid w:val="00EB520B"/>
    <w:rsid w:val="00EC0EFB"/>
    <w:rsid w:val="00EC10C7"/>
    <w:rsid w:val="00EC11EB"/>
    <w:rsid w:val="00EC59A3"/>
    <w:rsid w:val="00EC59EB"/>
    <w:rsid w:val="00ED26E8"/>
    <w:rsid w:val="00ED2A00"/>
    <w:rsid w:val="00ED6BA8"/>
    <w:rsid w:val="00ED7D55"/>
    <w:rsid w:val="00EE209F"/>
    <w:rsid w:val="00EE5818"/>
    <w:rsid w:val="00EF0D75"/>
    <w:rsid w:val="00EF1181"/>
    <w:rsid w:val="00EF3D6D"/>
    <w:rsid w:val="00EF5883"/>
    <w:rsid w:val="00EF6549"/>
    <w:rsid w:val="00EF75D7"/>
    <w:rsid w:val="00F0581A"/>
    <w:rsid w:val="00F074CD"/>
    <w:rsid w:val="00F10B11"/>
    <w:rsid w:val="00F20403"/>
    <w:rsid w:val="00F20E1D"/>
    <w:rsid w:val="00F24AF0"/>
    <w:rsid w:val="00F25F45"/>
    <w:rsid w:val="00F3234A"/>
    <w:rsid w:val="00F334E3"/>
    <w:rsid w:val="00F374F3"/>
    <w:rsid w:val="00F37634"/>
    <w:rsid w:val="00F52CA7"/>
    <w:rsid w:val="00F53707"/>
    <w:rsid w:val="00F5401D"/>
    <w:rsid w:val="00F54D48"/>
    <w:rsid w:val="00F54F23"/>
    <w:rsid w:val="00F64C10"/>
    <w:rsid w:val="00F67AA2"/>
    <w:rsid w:val="00F71ABC"/>
    <w:rsid w:val="00F74382"/>
    <w:rsid w:val="00F750AD"/>
    <w:rsid w:val="00F812B9"/>
    <w:rsid w:val="00F83708"/>
    <w:rsid w:val="00F90876"/>
    <w:rsid w:val="00F92B6B"/>
    <w:rsid w:val="00F93169"/>
    <w:rsid w:val="00F96B9A"/>
    <w:rsid w:val="00FA5ACA"/>
    <w:rsid w:val="00FB4C18"/>
    <w:rsid w:val="00FB7FEF"/>
    <w:rsid w:val="00FC0EDF"/>
    <w:rsid w:val="00FC465A"/>
    <w:rsid w:val="00FC517D"/>
    <w:rsid w:val="00FD4242"/>
    <w:rsid w:val="00FD7229"/>
    <w:rsid w:val="00FE1841"/>
    <w:rsid w:val="00FE19AA"/>
    <w:rsid w:val="00FE2C55"/>
    <w:rsid w:val="00FE715C"/>
    <w:rsid w:val="00FF08B9"/>
    <w:rsid w:val="00FF0AD0"/>
    <w:rsid w:val="00FF4C32"/>
    <w:rsid w:val="00FF728C"/>
  </w:rsids>
  <m:mathPr>
    <m:mathFont m:val="Cambria Math"/>
    <m:brkBin m:val="before"/>
    <m:brkBinSub m:val="--"/>
    <m:smallFrac m:val="0"/>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F6196"/>
    <w:pPr>
      <w:widowControl w:val="0"/>
      <w:autoSpaceDE w:val="0"/>
      <w:autoSpaceDN w:val="0"/>
      <w:adjustRightInd w:val="0"/>
      <w:spacing w:after="0" w:line="240" w:lineRule="auto"/>
    </w:pPr>
    <w:rPr>
      <w:rFonts w:ascii="Times New Roman" w:eastAsia="Times New Roman" w:hAnsi="Times New Roman" w:cs="Times New Roman"/>
      <w:sz w:val="24"/>
      <w:szCs w:val="24"/>
      <w:lang w:val="bs-Latn-BA" w:eastAsia="bs-Latn-BA"/>
    </w:rPr>
  </w:style>
  <w:style w:type="paragraph" w:styleId="Heading1">
    <w:name w:val="heading 1"/>
    <w:basedOn w:val="Normal"/>
    <w:next w:val="Normal"/>
    <w:link w:val="Heading1Char"/>
    <w:uiPriority w:val="1"/>
    <w:qFormat/>
    <w:rsid w:val="00AF6196"/>
    <w:pPr>
      <w:ind w:left="118" w:hanging="335"/>
      <w:outlineLvl w:val="0"/>
    </w:pPr>
    <w:rPr>
      <w:rFonts w:ascii="Cambria" w:hAnsi="Cambria" w:cs="Cambria"/>
      <w:b/>
      <w:bCs/>
      <w:sz w:val="32"/>
      <w:szCs w:val="32"/>
    </w:rPr>
  </w:style>
  <w:style w:type="paragraph" w:styleId="Heading2">
    <w:name w:val="heading 2"/>
    <w:basedOn w:val="Normal"/>
    <w:next w:val="Normal"/>
    <w:link w:val="Heading2Char"/>
    <w:uiPriority w:val="1"/>
    <w:qFormat/>
    <w:rsid w:val="00AF6196"/>
    <w:pPr>
      <w:ind w:left="623" w:hanging="524"/>
      <w:outlineLvl w:val="1"/>
    </w:pPr>
    <w:rPr>
      <w:rFonts w:ascii="Cambria" w:hAnsi="Cambria" w:cs="Cambria"/>
      <w:b/>
      <w:bCs/>
      <w:sz w:val="28"/>
      <w:szCs w:val="28"/>
    </w:rPr>
  </w:style>
  <w:style w:type="paragraph" w:styleId="Heading3">
    <w:name w:val="heading 3"/>
    <w:basedOn w:val="Normal"/>
    <w:next w:val="Normal"/>
    <w:link w:val="Heading3Char"/>
    <w:uiPriority w:val="9"/>
    <w:semiHidden/>
    <w:unhideWhenUsed/>
    <w:qFormat/>
    <w:rsid w:val="002937D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1"/>
    <w:qFormat/>
    <w:rsid w:val="00AF6196"/>
    <w:pPr>
      <w:ind w:left="118"/>
      <w:outlineLvl w:val="3"/>
    </w:pPr>
    <w:rPr>
      <w:b/>
      <w:bCs/>
    </w:rPr>
  </w:style>
  <w:style w:type="paragraph" w:styleId="Heading5">
    <w:name w:val="heading 5"/>
    <w:basedOn w:val="Normal"/>
    <w:next w:val="Normal"/>
    <w:link w:val="Heading5Char"/>
    <w:uiPriority w:val="9"/>
    <w:semiHidden/>
    <w:unhideWhenUsed/>
    <w:qFormat/>
    <w:rsid w:val="00A1240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F6196"/>
    <w:rPr>
      <w:rFonts w:ascii="Cambria" w:eastAsia="Times New Roman" w:hAnsi="Cambria" w:cs="Cambria"/>
      <w:b/>
      <w:bCs/>
      <w:sz w:val="32"/>
      <w:szCs w:val="32"/>
      <w:lang w:val="bs-Latn-BA" w:eastAsia="bs-Latn-BA"/>
    </w:rPr>
  </w:style>
  <w:style w:type="character" w:customStyle="1" w:styleId="Heading2Char">
    <w:name w:val="Heading 2 Char"/>
    <w:basedOn w:val="DefaultParagraphFont"/>
    <w:link w:val="Heading2"/>
    <w:uiPriority w:val="1"/>
    <w:rsid w:val="00AF6196"/>
    <w:rPr>
      <w:rFonts w:ascii="Cambria" w:eastAsia="Times New Roman" w:hAnsi="Cambria" w:cs="Cambria"/>
      <w:b/>
      <w:bCs/>
      <w:sz w:val="28"/>
      <w:szCs w:val="28"/>
      <w:lang w:val="bs-Latn-BA" w:eastAsia="bs-Latn-BA"/>
    </w:rPr>
  </w:style>
  <w:style w:type="character" w:customStyle="1" w:styleId="Heading4Char">
    <w:name w:val="Heading 4 Char"/>
    <w:basedOn w:val="DefaultParagraphFont"/>
    <w:link w:val="Heading4"/>
    <w:uiPriority w:val="1"/>
    <w:rsid w:val="00AF6196"/>
    <w:rPr>
      <w:rFonts w:ascii="Times New Roman" w:eastAsia="Times New Roman" w:hAnsi="Times New Roman" w:cs="Times New Roman"/>
      <w:b/>
      <w:bCs/>
      <w:sz w:val="24"/>
      <w:szCs w:val="24"/>
      <w:lang w:val="bs-Latn-BA" w:eastAsia="bs-Latn-BA"/>
    </w:rPr>
  </w:style>
  <w:style w:type="paragraph" w:styleId="BodyText">
    <w:name w:val="Body Text"/>
    <w:basedOn w:val="Normal"/>
    <w:link w:val="BodyTextChar"/>
    <w:uiPriority w:val="1"/>
    <w:qFormat/>
    <w:rsid w:val="00AF6196"/>
    <w:pPr>
      <w:ind w:left="100"/>
    </w:pPr>
  </w:style>
  <w:style w:type="character" w:customStyle="1" w:styleId="BodyTextChar">
    <w:name w:val="Body Text Char"/>
    <w:basedOn w:val="DefaultParagraphFont"/>
    <w:link w:val="BodyText"/>
    <w:uiPriority w:val="99"/>
    <w:rsid w:val="00AF6196"/>
    <w:rPr>
      <w:rFonts w:ascii="Times New Roman" w:eastAsia="Times New Roman" w:hAnsi="Times New Roman" w:cs="Times New Roman"/>
      <w:sz w:val="24"/>
      <w:szCs w:val="24"/>
      <w:lang w:val="bs-Latn-BA" w:eastAsia="bs-Latn-BA"/>
    </w:rPr>
  </w:style>
  <w:style w:type="paragraph" w:customStyle="1" w:styleId="TableParagraph">
    <w:name w:val="Table Paragraph"/>
    <w:basedOn w:val="Normal"/>
    <w:uiPriority w:val="1"/>
    <w:qFormat/>
    <w:rsid w:val="00AF6196"/>
  </w:style>
  <w:style w:type="character" w:styleId="Hyperlink">
    <w:name w:val="Hyperlink"/>
    <w:basedOn w:val="DefaultParagraphFont"/>
    <w:uiPriority w:val="99"/>
    <w:unhideWhenUsed/>
    <w:rsid w:val="00AF6196"/>
    <w:rPr>
      <w:rFonts w:cs="Times New Roman"/>
      <w:color w:val="0000FF"/>
      <w:u w:val="single"/>
    </w:rPr>
  </w:style>
  <w:style w:type="paragraph" w:styleId="TOC2">
    <w:name w:val="toc 2"/>
    <w:basedOn w:val="Normal"/>
    <w:next w:val="Normal"/>
    <w:autoRedefine/>
    <w:uiPriority w:val="39"/>
    <w:unhideWhenUsed/>
    <w:qFormat/>
    <w:rsid w:val="00AF6196"/>
    <w:pPr>
      <w:ind w:left="240"/>
    </w:pPr>
  </w:style>
  <w:style w:type="paragraph" w:styleId="TOC3">
    <w:name w:val="toc 3"/>
    <w:basedOn w:val="Normal"/>
    <w:next w:val="Normal"/>
    <w:autoRedefine/>
    <w:uiPriority w:val="39"/>
    <w:unhideWhenUsed/>
    <w:qFormat/>
    <w:rsid w:val="00A34E53"/>
    <w:pPr>
      <w:widowControl/>
      <w:numPr>
        <w:ilvl w:val="1"/>
        <w:numId w:val="31"/>
      </w:numPr>
      <w:tabs>
        <w:tab w:val="left" w:pos="0"/>
      </w:tabs>
      <w:autoSpaceDE/>
      <w:autoSpaceDN/>
      <w:adjustRightInd/>
      <w:spacing w:after="100"/>
      <w:ind w:left="993" w:hanging="567"/>
    </w:pPr>
  </w:style>
  <w:style w:type="paragraph" w:styleId="TOC4">
    <w:name w:val="toc 4"/>
    <w:basedOn w:val="Normal"/>
    <w:next w:val="Normal"/>
    <w:autoRedefine/>
    <w:uiPriority w:val="39"/>
    <w:unhideWhenUsed/>
    <w:rsid w:val="00AF6196"/>
    <w:pPr>
      <w:ind w:left="720"/>
    </w:pPr>
  </w:style>
  <w:style w:type="paragraph" w:styleId="BalloonText">
    <w:name w:val="Balloon Text"/>
    <w:basedOn w:val="Normal"/>
    <w:link w:val="BalloonTextChar"/>
    <w:uiPriority w:val="99"/>
    <w:semiHidden/>
    <w:unhideWhenUsed/>
    <w:rsid w:val="00AF6196"/>
    <w:rPr>
      <w:rFonts w:ascii="Tahoma" w:hAnsi="Tahoma" w:cs="Tahoma"/>
      <w:sz w:val="16"/>
      <w:szCs w:val="16"/>
    </w:rPr>
  </w:style>
  <w:style w:type="character" w:customStyle="1" w:styleId="BalloonTextChar">
    <w:name w:val="Balloon Text Char"/>
    <w:basedOn w:val="DefaultParagraphFont"/>
    <w:link w:val="BalloonText"/>
    <w:uiPriority w:val="99"/>
    <w:semiHidden/>
    <w:rsid w:val="00AF6196"/>
    <w:rPr>
      <w:rFonts w:ascii="Tahoma" w:eastAsia="Times New Roman" w:hAnsi="Tahoma" w:cs="Tahoma"/>
      <w:sz w:val="16"/>
      <w:szCs w:val="16"/>
      <w:lang w:val="bs-Latn-BA" w:eastAsia="bs-Latn-BA"/>
    </w:rPr>
  </w:style>
  <w:style w:type="character" w:customStyle="1" w:styleId="Heading3Char">
    <w:name w:val="Heading 3 Char"/>
    <w:basedOn w:val="DefaultParagraphFont"/>
    <w:link w:val="Heading3"/>
    <w:uiPriority w:val="9"/>
    <w:semiHidden/>
    <w:rsid w:val="002937D7"/>
    <w:rPr>
      <w:rFonts w:asciiTheme="majorHAnsi" w:eastAsiaTheme="majorEastAsia" w:hAnsiTheme="majorHAnsi" w:cstheme="majorBidi"/>
      <w:b/>
      <w:bCs/>
      <w:color w:val="4F81BD" w:themeColor="accent1"/>
      <w:sz w:val="24"/>
      <w:szCs w:val="24"/>
      <w:lang w:val="bs-Latn-BA" w:eastAsia="bs-Latn-BA"/>
    </w:rPr>
  </w:style>
  <w:style w:type="paragraph" w:styleId="FootnoteText">
    <w:name w:val="footnote text"/>
    <w:basedOn w:val="Normal"/>
    <w:link w:val="FootnoteTextChar"/>
    <w:uiPriority w:val="99"/>
    <w:semiHidden/>
    <w:unhideWhenUsed/>
    <w:rsid w:val="009D4A14"/>
    <w:pPr>
      <w:widowControl/>
      <w:autoSpaceDE/>
      <w:autoSpaceDN/>
      <w:adjustRightInd/>
    </w:pPr>
    <w:rPr>
      <w:rFonts w:ascii="Calibri" w:hAnsi="Calibri"/>
      <w:sz w:val="20"/>
      <w:szCs w:val="20"/>
      <w:lang w:eastAsia="en-US"/>
    </w:rPr>
  </w:style>
  <w:style w:type="character" w:customStyle="1" w:styleId="FootnoteTextChar">
    <w:name w:val="Footnote Text Char"/>
    <w:basedOn w:val="DefaultParagraphFont"/>
    <w:link w:val="FootnoteText"/>
    <w:uiPriority w:val="99"/>
    <w:semiHidden/>
    <w:rsid w:val="009D4A14"/>
    <w:rPr>
      <w:rFonts w:ascii="Calibri" w:eastAsia="Times New Roman" w:hAnsi="Calibri" w:cs="Times New Roman"/>
      <w:sz w:val="20"/>
      <w:szCs w:val="20"/>
      <w:lang w:val="bs-Latn-BA"/>
    </w:rPr>
  </w:style>
  <w:style w:type="character" w:styleId="FootnoteReference">
    <w:name w:val="footnote reference"/>
    <w:basedOn w:val="DefaultParagraphFont"/>
    <w:uiPriority w:val="99"/>
    <w:semiHidden/>
    <w:unhideWhenUsed/>
    <w:rsid w:val="009D4A14"/>
    <w:rPr>
      <w:rFonts w:cs="Times New Roman"/>
      <w:vertAlign w:val="superscript"/>
    </w:rPr>
  </w:style>
  <w:style w:type="paragraph" w:styleId="NoSpacing">
    <w:name w:val="No Spacing"/>
    <w:uiPriority w:val="1"/>
    <w:qFormat/>
    <w:rsid w:val="0058249F"/>
    <w:pPr>
      <w:widowControl w:val="0"/>
      <w:autoSpaceDE w:val="0"/>
      <w:autoSpaceDN w:val="0"/>
      <w:adjustRightInd w:val="0"/>
      <w:spacing w:after="0" w:line="240" w:lineRule="auto"/>
    </w:pPr>
    <w:rPr>
      <w:rFonts w:ascii="Times New Roman" w:eastAsia="Times New Roman" w:hAnsi="Times New Roman" w:cs="Times New Roman"/>
      <w:sz w:val="24"/>
      <w:szCs w:val="24"/>
      <w:lang w:val="bs-Latn-BA" w:eastAsia="bs-Latn-BA"/>
    </w:rPr>
  </w:style>
  <w:style w:type="paragraph" w:styleId="ListParagraph">
    <w:name w:val="List Paragraph"/>
    <w:basedOn w:val="Normal"/>
    <w:uiPriority w:val="1"/>
    <w:qFormat/>
    <w:rsid w:val="0058249F"/>
    <w:pPr>
      <w:ind w:left="720"/>
      <w:contextualSpacing/>
    </w:pPr>
  </w:style>
  <w:style w:type="paragraph" w:styleId="Header">
    <w:name w:val="header"/>
    <w:basedOn w:val="Normal"/>
    <w:link w:val="HeaderChar"/>
    <w:uiPriority w:val="99"/>
    <w:unhideWhenUsed/>
    <w:rsid w:val="00E974AF"/>
    <w:pPr>
      <w:tabs>
        <w:tab w:val="center" w:pos="4536"/>
        <w:tab w:val="right" w:pos="9072"/>
      </w:tabs>
    </w:pPr>
  </w:style>
  <w:style w:type="character" w:customStyle="1" w:styleId="HeaderChar">
    <w:name w:val="Header Char"/>
    <w:basedOn w:val="DefaultParagraphFont"/>
    <w:link w:val="Header"/>
    <w:uiPriority w:val="99"/>
    <w:rsid w:val="00E974AF"/>
    <w:rPr>
      <w:rFonts w:ascii="Times New Roman" w:eastAsia="Times New Roman" w:hAnsi="Times New Roman" w:cs="Times New Roman"/>
      <w:sz w:val="24"/>
      <w:szCs w:val="24"/>
      <w:lang w:val="bs-Latn-BA" w:eastAsia="bs-Latn-BA"/>
    </w:rPr>
  </w:style>
  <w:style w:type="paragraph" w:styleId="Footer">
    <w:name w:val="footer"/>
    <w:basedOn w:val="Normal"/>
    <w:link w:val="FooterChar"/>
    <w:uiPriority w:val="99"/>
    <w:unhideWhenUsed/>
    <w:rsid w:val="00E974AF"/>
    <w:pPr>
      <w:tabs>
        <w:tab w:val="center" w:pos="4536"/>
        <w:tab w:val="right" w:pos="9072"/>
      </w:tabs>
    </w:pPr>
  </w:style>
  <w:style w:type="character" w:customStyle="1" w:styleId="FooterChar">
    <w:name w:val="Footer Char"/>
    <w:basedOn w:val="DefaultParagraphFont"/>
    <w:link w:val="Footer"/>
    <w:uiPriority w:val="99"/>
    <w:rsid w:val="00E974AF"/>
    <w:rPr>
      <w:rFonts w:ascii="Times New Roman" w:eastAsia="Times New Roman" w:hAnsi="Times New Roman" w:cs="Times New Roman"/>
      <w:sz w:val="24"/>
      <w:szCs w:val="24"/>
      <w:lang w:val="bs-Latn-BA" w:eastAsia="bs-Latn-BA"/>
    </w:rPr>
  </w:style>
  <w:style w:type="character" w:customStyle="1" w:styleId="Heading5Char">
    <w:name w:val="Heading 5 Char"/>
    <w:basedOn w:val="DefaultParagraphFont"/>
    <w:link w:val="Heading5"/>
    <w:uiPriority w:val="9"/>
    <w:semiHidden/>
    <w:rsid w:val="00A12406"/>
    <w:rPr>
      <w:rFonts w:asciiTheme="majorHAnsi" w:eastAsiaTheme="majorEastAsia" w:hAnsiTheme="majorHAnsi" w:cstheme="majorBidi"/>
      <w:color w:val="243F60" w:themeColor="accent1" w:themeShade="7F"/>
      <w:sz w:val="24"/>
      <w:szCs w:val="24"/>
      <w:lang w:val="bs-Latn-BA" w:eastAsia="bs-Latn-BA"/>
    </w:rPr>
  </w:style>
  <w:style w:type="paragraph" w:styleId="NormalWeb">
    <w:name w:val="Normal (Web)"/>
    <w:basedOn w:val="Normal"/>
    <w:uiPriority w:val="99"/>
    <w:semiHidden/>
    <w:unhideWhenUsed/>
    <w:rsid w:val="0010601F"/>
  </w:style>
  <w:style w:type="paragraph" w:styleId="TOCHeading">
    <w:name w:val="TOC Heading"/>
    <w:basedOn w:val="Heading1"/>
    <w:next w:val="Normal"/>
    <w:uiPriority w:val="39"/>
    <w:unhideWhenUsed/>
    <w:qFormat/>
    <w:rsid w:val="00BC724E"/>
    <w:pPr>
      <w:keepNext/>
      <w:keepLines/>
      <w:widowControl/>
      <w:autoSpaceDE/>
      <w:autoSpaceDN/>
      <w:adjustRightInd/>
      <w:spacing w:before="480" w:line="276" w:lineRule="auto"/>
      <w:ind w:left="0" w:firstLine="0"/>
      <w:outlineLvl w:val="9"/>
    </w:pPr>
    <w:rPr>
      <w:rFonts w:asciiTheme="majorHAnsi" w:eastAsiaTheme="majorEastAsia" w:hAnsiTheme="majorHAnsi" w:cstheme="majorBidi"/>
      <w:color w:val="365F91" w:themeColor="accent1" w:themeShade="BF"/>
      <w:sz w:val="28"/>
      <w:szCs w:val="28"/>
      <w:lang w:val="en-US" w:eastAsia="ja-JP"/>
    </w:rPr>
  </w:style>
  <w:style w:type="paragraph" w:styleId="TOC1">
    <w:name w:val="toc 1"/>
    <w:basedOn w:val="Normal"/>
    <w:next w:val="Normal"/>
    <w:autoRedefine/>
    <w:uiPriority w:val="39"/>
    <w:semiHidden/>
    <w:unhideWhenUsed/>
    <w:qFormat/>
    <w:rsid w:val="00BC724E"/>
    <w:pPr>
      <w:widowControl/>
      <w:autoSpaceDE/>
      <w:autoSpaceDN/>
      <w:adjustRightInd/>
      <w:spacing w:after="100" w:line="276" w:lineRule="auto"/>
    </w:pPr>
    <w:rPr>
      <w:rFonts w:asciiTheme="minorHAnsi" w:eastAsiaTheme="minorEastAsia" w:hAnsiTheme="minorHAnsi" w:cstheme="minorBidi"/>
      <w:sz w:val="22"/>
      <w:szCs w:val="22"/>
      <w:lang w:val="en-US" w:eastAsia="ja-JP"/>
    </w:rPr>
  </w:style>
  <w:style w:type="table" w:styleId="MediumList2-Accent1">
    <w:name w:val="Medium List 2 Accent 1"/>
    <w:basedOn w:val="TableNormal"/>
    <w:uiPriority w:val="66"/>
    <w:rsid w:val="00B96653"/>
    <w:pPr>
      <w:spacing w:after="0" w:line="240" w:lineRule="auto"/>
      <w:jc w:val="both"/>
    </w:pPr>
    <w:rPr>
      <w:rFonts w:ascii="Calibri Light" w:eastAsia="MS Gothic" w:hAnsi="Calibri Light" w:cs="Times New Roman"/>
      <w:color w:val="000000"/>
      <w:sz w:val="20"/>
      <w:szCs w:val="20"/>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TableGrid">
    <w:name w:val="Table Grid"/>
    <w:basedOn w:val="TableNormal"/>
    <w:uiPriority w:val="39"/>
    <w:rsid w:val="00EC1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8207A"/>
    <w:pPr>
      <w:widowControl/>
      <w:autoSpaceDE/>
      <w:autoSpaceDN/>
      <w:adjustRightInd/>
      <w:spacing w:after="200"/>
    </w:pPr>
    <w:rPr>
      <w:rFonts w:asciiTheme="minorHAnsi" w:eastAsiaTheme="minorEastAsia" w:hAnsiTheme="minorHAnsi" w:cstheme="minorBidi"/>
      <w:b/>
      <w:bCs/>
      <w:color w:val="4F81BD" w:themeColor="accent1"/>
      <w:sz w:val="18"/>
      <w:szCs w:val="18"/>
      <w:lang w:val="en-US" w:eastAsia="ja-JP"/>
    </w:rPr>
  </w:style>
  <w:style w:type="table" w:customStyle="1" w:styleId="TableGrid1">
    <w:name w:val="Table Grid1"/>
    <w:basedOn w:val="TableNormal"/>
    <w:next w:val="TableGrid"/>
    <w:uiPriority w:val="39"/>
    <w:rsid w:val="00ED6BA8"/>
    <w:pPr>
      <w:spacing w:after="0" w:line="240" w:lineRule="auto"/>
    </w:pPr>
    <w:rPr>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033AF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63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263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F6196"/>
    <w:pPr>
      <w:widowControl w:val="0"/>
      <w:autoSpaceDE w:val="0"/>
      <w:autoSpaceDN w:val="0"/>
      <w:adjustRightInd w:val="0"/>
      <w:spacing w:after="0" w:line="240" w:lineRule="auto"/>
    </w:pPr>
    <w:rPr>
      <w:rFonts w:ascii="Times New Roman" w:eastAsia="Times New Roman" w:hAnsi="Times New Roman" w:cs="Times New Roman"/>
      <w:sz w:val="24"/>
      <w:szCs w:val="24"/>
      <w:lang w:val="bs-Latn-BA" w:eastAsia="bs-Latn-BA"/>
    </w:rPr>
  </w:style>
  <w:style w:type="paragraph" w:styleId="Heading1">
    <w:name w:val="heading 1"/>
    <w:basedOn w:val="Normal"/>
    <w:next w:val="Normal"/>
    <w:link w:val="Heading1Char"/>
    <w:uiPriority w:val="1"/>
    <w:qFormat/>
    <w:rsid w:val="00AF6196"/>
    <w:pPr>
      <w:ind w:left="118" w:hanging="335"/>
      <w:outlineLvl w:val="0"/>
    </w:pPr>
    <w:rPr>
      <w:rFonts w:ascii="Cambria" w:hAnsi="Cambria" w:cs="Cambria"/>
      <w:b/>
      <w:bCs/>
      <w:sz w:val="32"/>
      <w:szCs w:val="32"/>
    </w:rPr>
  </w:style>
  <w:style w:type="paragraph" w:styleId="Heading2">
    <w:name w:val="heading 2"/>
    <w:basedOn w:val="Normal"/>
    <w:next w:val="Normal"/>
    <w:link w:val="Heading2Char"/>
    <w:uiPriority w:val="1"/>
    <w:qFormat/>
    <w:rsid w:val="00AF6196"/>
    <w:pPr>
      <w:ind w:left="623" w:hanging="524"/>
      <w:outlineLvl w:val="1"/>
    </w:pPr>
    <w:rPr>
      <w:rFonts w:ascii="Cambria" w:hAnsi="Cambria" w:cs="Cambria"/>
      <w:b/>
      <w:bCs/>
      <w:sz w:val="28"/>
      <w:szCs w:val="28"/>
    </w:rPr>
  </w:style>
  <w:style w:type="paragraph" w:styleId="Heading3">
    <w:name w:val="heading 3"/>
    <w:basedOn w:val="Normal"/>
    <w:next w:val="Normal"/>
    <w:link w:val="Heading3Char"/>
    <w:uiPriority w:val="9"/>
    <w:semiHidden/>
    <w:unhideWhenUsed/>
    <w:qFormat/>
    <w:rsid w:val="002937D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1"/>
    <w:qFormat/>
    <w:rsid w:val="00AF6196"/>
    <w:pPr>
      <w:ind w:left="118"/>
      <w:outlineLvl w:val="3"/>
    </w:pPr>
    <w:rPr>
      <w:b/>
      <w:bCs/>
    </w:rPr>
  </w:style>
  <w:style w:type="paragraph" w:styleId="Heading5">
    <w:name w:val="heading 5"/>
    <w:basedOn w:val="Normal"/>
    <w:next w:val="Normal"/>
    <w:link w:val="Heading5Char"/>
    <w:uiPriority w:val="9"/>
    <w:semiHidden/>
    <w:unhideWhenUsed/>
    <w:qFormat/>
    <w:rsid w:val="00A1240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F6196"/>
    <w:rPr>
      <w:rFonts w:ascii="Cambria" w:eastAsia="Times New Roman" w:hAnsi="Cambria" w:cs="Cambria"/>
      <w:b/>
      <w:bCs/>
      <w:sz w:val="32"/>
      <w:szCs w:val="32"/>
      <w:lang w:val="bs-Latn-BA" w:eastAsia="bs-Latn-BA"/>
    </w:rPr>
  </w:style>
  <w:style w:type="character" w:customStyle="1" w:styleId="Heading2Char">
    <w:name w:val="Heading 2 Char"/>
    <w:basedOn w:val="DefaultParagraphFont"/>
    <w:link w:val="Heading2"/>
    <w:uiPriority w:val="1"/>
    <w:rsid w:val="00AF6196"/>
    <w:rPr>
      <w:rFonts w:ascii="Cambria" w:eastAsia="Times New Roman" w:hAnsi="Cambria" w:cs="Cambria"/>
      <w:b/>
      <w:bCs/>
      <w:sz w:val="28"/>
      <w:szCs w:val="28"/>
      <w:lang w:val="bs-Latn-BA" w:eastAsia="bs-Latn-BA"/>
    </w:rPr>
  </w:style>
  <w:style w:type="character" w:customStyle="1" w:styleId="Heading4Char">
    <w:name w:val="Heading 4 Char"/>
    <w:basedOn w:val="DefaultParagraphFont"/>
    <w:link w:val="Heading4"/>
    <w:uiPriority w:val="1"/>
    <w:rsid w:val="00AF6196"/>
    <w:rPr>
      <w:rFonts w:ascii="Times New Roman" w:eastAsia="Times New Roman" w:hAnsi="Times New Roman" w:cs="Times New Roman"/>
      <w:b/>
      <w:bCs/>
      <w:sz w:val="24"/>
      <w:szCs w:val="24"/>
      <w:lang w:val="bs-Latn-BA" w:eastAsia="bs-Latn-BA"/>
    </w:rPr>
  </w:style>
  <w:style w:type="paragraph" w:styleId="BodyText">
    <w:name w:val="Body Text"/>
    <w:basedOn w:val="Normal"/>
    <w:link w:val="BodyTextChar"/>
    <w:uiPriority w:val="1"/>
    <w:qFormat/>
    <w:rsid w:val="00AF6196"/>
    <w:pPr>
      <w:ind w:left="100"/>
    </w:pPr>
  </w:style>
  <w:style w:type="character" w:customStyle="1" w:styleId="BodyTextChar">
    <w:name w:val="Body Text Char"/>
    <w:basedOn w:val="DefaultParagraphFont"/>
    <w:link w:val="BodyText"/>
    <w:uiPriority w:val="99"/>
    <w:rsid w:val="00AF6196"/>
    <w:rPr>
      <w:rFonts w:ascii="Times New Roman" w:eastAsia="Times New Roman" w:hAnsi="Times New Roman" w:cs="Times New Roman"/>
      <w:sz w:val="24"/>
      <w:szCs w:val="24"/>
      <w:lang w:val="bs-Latn-BA" w:eastAsia="bs-Latn-BA"/>
    </w:rPr>
  </w:style>
  <w:style w:type="paragraph" w:customStyle="1" w:styleId="TableParagraph">
    <w:name w:val="Table Paragraph"/>
    <w:basedOn w:val="Normal"/>
    <w:uiPriority w:val="1"/>
    <w:qFormat/>
    <w:rsid w:val="00AF6196"/>
  </w:style>
  <w:style w:type="character" w:styleId="Hyperlink">
    <w:name w:val="Hyperlink"/>
    <w:basedOn w:val="DefaultParagraphFont"/>
    <w:uiPriority w:val="99"/>
    <w:unhideWhenUsed/>
    <w:rsid w:val="00AF6196"/>
    <w:rPr>
      <w:rFonts w:cs="Times New Roman"/>
      <w:color w:val="0000FF"/>
      <w:u w:val="single"/>
    </w:rPr>
  </w:style>
  <w:style w:type="paragraph" w:styleId="TOC2">
    <w:name w:val="toc 2"/>
    <w:basedOn w:val="Normal"/>
    <w:next w:val="Normal"/>
    <w:autoRedefine/>
    <w:uiPriority w:val="39"/>
    <w:unhideWhenUsed/>
    <w:qFormat/>
    <w:rsid w:val="00AF6196"/>
    <w:pPr>
      <w:ind w:left="240"/>
    </w:pPr>
  </w:style>
  <w:style w:type="paragraph" w:styleId="TOC3">
    <w:name w:val="toc 3"/>
    <w:basedOn w:val="Normal"/>
    <w:next w:val="Normal"/>
    <w:autoRedefine/>
    <w:uiPriority w:val="39"/>
    <w:unhideWhenUsed/>
    <w:qFormat/>
    <w:rsid w:val="00A34E53"/>
    <w:pPr>
      <w:widowControl/>
      <w:numPr>
        <w:ilvl w:val="1"/>
        <w:numId w:val="31"/>
      </w:numPr>
      <w:tabs>
        <w:tab w:val="left" w:pos="0"/>
      </w:tabs>
      <w:autoSpaceDE/>
      <w:autoSpaceDN/>
      <w:adjustRightInd/>
      <w:spacing w:after="100"/>
      <w:ind w:left="993" w:hanging="567"/>
    </w:pPr>
  </w:style>
  <w:style w:type="paragraph" w:styleId="TOC4">
    <w:name w:val="toc 4"/>
    <w:basedOn w:val="Normal"/>
    <w:next w:val="Normal"/>
    <w:autoRedefine/>
    <w:uiPriority w:val="39"/>
    <w:unhideWhenUsed/>
    <w:rsid w:val="00AF6196"/>
    <w:pPr>
      <w:ind w:left="720"/>
    </w:pPr>
  </w:style>
  <w:style w:type="paragraph" w:styleId="BalloonText">
    <w:name w:val="Balloon Text"/>
    <w:basedOn w:val="Normal"/>
    <w:link w:val="BalloonTextChar"/>
    <w:uiPriority w:val="99"/>
    <w:semiHidden/>
    <w:unhideWhenUsed/>
    <w:rsid w:val="00AF6196"/>
    <w:rPr>
      <w:rFonts w:ascii="Tahoma" w:hAnsi="Tahoma" w:cs="Tahoma"/>
      <w:sz w:val="16"/>
      <w:szCs w:val="16"/>
    </w:rPr>
  </w:style>
  <w:style w:type="character" w:customStyle="1" w:styleId="BalloonTextChar">
    <w:name w:val="Balloon Text Char"/>
    <w:basedOn w:val="DefaultParagraphFont"/>
    <w:link w:val="BalloonText"/>
    <w:uiPriority w:val="99"/>
    <w:semiHidden/>
    <w:rsid w:val="00AF6196"/>
    <w:rPr>
      <w:rFonts w:ascii="Tahoma" w:eastAsia="Times New Roman" w:hAnsi="Tahoma" w:cs="Tahoma"/>
      <w:sz w:val="16"/>
      <w:szCs w:val="16"/>
      <w:lang w:val="bs-Latn-BA" w:eastAsia="bs-Latn-BA"/>
    </w:rPr>
  </w:style>
  <w:style w:type="character" w:customStyle="1" w:styleId="Heading3Char">
    <w:name w:val="Heading 3 Char"/>
    <w:basedOn w:val="DefaultParagraphFont"/>
    <w:link w:val="Heading3"/>
    <w:uiPriority w:val="9"/>
    <w:semiHidden/>
    <w:rsid w:val="002937D7"/>
    <w:rPr>
      <w:rFonts w:asciiTheme="majorHAnsi" w:eastAsiaTheme="majorEastAsia" w:hAnsiTheme="majorHAnsi" w:cstheme="majorBidi"/>
      <w:b/>
      <w:bCs/>
      <w:color w:val="4F81BD" w:themeColor="accent1"/>
      <w:sz w:val="24"/>
      <w:szCs w:val="24"/>
      <w:lang w:val="bs-Latn-BA" w:eastAsia="bs-Latn-BA"/>
    </w:rPr>
  </w:style>
  <w:style w:type="paragraph" w:styleId="FootnoteText">
    <w:name w:val="footnote text"/>
    <w:basedOn w:val="Normal"/>
    <w:link w:val="FootnoteTextChar"/>
    <w:uiPriority w:val="99"/>
    <w:semiHidden/>
    <w:unhideWhenUsed/>
    <w:rsid w:val="009D4A14"/>
    <w:pPr>
      <w:widowControl/>
      <w:autoSpaceDE/>
      <w:autoSpaceDN/>
      <w:adjustRightInd/>
    </w:pPr>
    <w:rPr>
      <w:rFonts w:ascii="Calibri" w:hAnsi="Calibri"/>
      <w:sz w:val="20"/>
      <w:szCs w:val="20"/>
      <w:lang w:eastAsia="en-US"/>
    </w:rPr>
  </w:style>
  <w:style w:type="character" w:customStyle="1" w:styleId="FootnoteTextChar">
    <w:name w:val="Footnote Text Char"/>
    <w:basedOn w:val="DefaultParagraphFont"/>
    <w:link w:val="FootnoteText"/>
    <w:uiPriority w:val="99"/>
    <w:semiHidden/>
    <w:rsid w:val="009D4A14"/>
    <w:rPr>
      <w:rFonts w:ascii="Calibri" w:eastAsia="Times New Roman" w:hAnsi="Calibri" w:cs="Times New Roman"/>
      <w:sz w:val="20"/>
      <w:szCs w:val="20"/>
      <w:lang w:val="bs-Latn-BA"/>
    </w:rPr>
  </w:style>
  <w:style w:type="character" w:styleId="FootnoteReference">
    <w:name w:val="footnote reference"/>
    <w:basedOn w:val="DefaultParagraphFont"/>
    <w:uiPriority w:val="99"/>
    <w:semiHidden/>
    <w:unhideWhenUsed/>
    <w:rsid w:val="009D4A14"/>
    <w:rPr>
      <w:rFonts w:cs="Times New Roman"/>
      <w:vertAlign w:val="superscript"/>
    </w:rPr>
  </w:style>
  <w:style w:type="paragraph" w:styleId="NoSpacing">
    <w:name w:val="No Spacing"/>
    <w:uiPriority w:val="1"/>
    <w:qFormat/>
    <w:rsid w:val="0058249F"/>
    <w:pPr>
      <w:widowControl w:val="0"/>
      <w:autoSpaceDE w:val="0"/>
      <w:autoSpaceDN w:val="0"/>
      <w:adjustRightInd w:val="0"/>
      <w:spacing w:after="0" w:line="240" w:lineRule="auto"/>
    </w:pPr>
    <w:rPr>
      <w:rFonts w:ascii="Times New Roman" w:eastAsia="Times New Roman" w:hAnsi="Times New Roman" w:cs="Times New Roman"/>
      <w:sz w:val="24"/>
      <w:szCs w:val="24"/>
      <w:lang w:val="bs-Latn-BA" w:eastAsia="bs-Latn-BA"/>
    </w:rPr>
  </w:style>
  <w:style w:type="paragraph" w:styleId="ListParagraph">
    <w:name w:val="List Paragraph"/>
    <w:basedOn w:val="Normal"/>
    <w:uiPriority w:val="1"/>
    <w:qFormat/>
    <w:rsid w:val="0058249F"/>
    <w:pPr>
      <w:ind w:left="720"/>
      <w:contextualSpacing/>
    </w:pPr>
  </w:style>
  <w:style w:type="paragraph" w:styleId="Header">
    <w:name w:val="header"/>
    <w:basedOn w:val="Normal"/>
    <w:link w:val="HeaderChar"/>
    <w:uiPriority w:val="99"/>
    <w:unhideWhenUsed/>
    <w:rsid w:val="00E974AF"/>
    <w:pPr>
      <w:tabs>
        <w:tab w:val="center" w:pos="4536"/>
        <w:tab w:val="right" w:pos="9072"/>
      </w:tabs>
    </w:pPr>
  </w:style>
  <w:style w:type="character" w:customStyle="1" w:styleId="HeaderChar">
    <w:name w:val="Header Char"/>
    <w:basedOn w:val="DefaultParagraphFont"/>
    <w:link w:val="Header"/>
    <w:uiPriority w:val="99"/>
    <w:rsid w:val="00E974AF"/>
    <w:rPr>
      <w:rFonts w:ascii="Times New Roman" w:eastAsia="Times New Roman" w:hAnsi="Times New Roman" w:cs="Times New Roman"/>
      <w:sz w:val="24"/>
      <w:szCs w:val="24"/>
      <w:lang w:val="bs-Latn-BA" w:eastAsia="bs-Latn-BA"/>
    </w:rPr>
  </w:style>
  <w:style w:type="paragraph" w:styleId="Footer">
    <w:name w:val="footer"/>
    <w:basedOn w:val="Normal"/>
    <w:link w:val="FooterChar"/>
    <w:uiPriority w:val="99"/>
    <w:unhideWhenUsed/>
    <w:rsid w:val="00E974AF"/>
    <w:pPr>
      <w:tabs>
        <w:tab w:val="center" w:pos="4536"/>
        <w:tab w:val="right" w:pos="9072"/>
      </w:tabs>
    </w:pPr>
  </w:style>
  <w:style w:type="character" w:customStyle="1" w:styleId="FooterChar">
    <w:name w:val="Footer Char"/>
    <w:basedOn w:val="DefaultParagraphFont"/>
    <w:link w:val="Footer"/>
    <w:uiPriority w:val="99"/>
    <w:rsid w:val="00E974AF"/>
    <w:rPr>
      <w:rFonts w:ascii="Times New Roman" w:eastAsia="Times New Roman" w:hAnsi="Times New Roman" w:cs="Times New Roman"/>
      <w:sz w:val="24"/>
      <w:szCs w:val="24"/>
      <w:lang w:val="bs-Latn-BA" w:eastAsia="bs-Latn-BA"/>
    </w:rPr>
  </w:style>
  <w:style w:type="character" w:customStyle="1" w:styleId="Heading5Char">
    <w:name w:val="Heading 5 Char"/>
    <w:basedOn w:val="DefaultParagraphFont"/>
    <w:link w:val="Heading5"/>
    <w:uiPriority w:val="9"/>
    <w:semiHidden/>
    <w:rsid w:val="00A12406"/>
    <w:rPr>
      <w:rFonts w:asciiTheme="majorHAnsi" w:eastAsiaTheme="majorEastAsia" w:hAnsiTheme="majorHAnsi" w:cstheme="majorBidi"/>
      <w:color w:val="243F60" w:themeColor="accent1" w:themeShade="7F"/>
      <w:sz w:val="24"/>
      <w:szCs w:val="24"/>
      <w:lang w:val="bs-Latn-BA" w:eastAsia="bs-Latn-BA"/>
    </w:rPr>
  </w:style>
  <w:style w:type="paragraph" w:styleId="NormalWeb">
    <w:name w:val="Normal (Web)"/>
    <w:basedOn w:val="Normal"/>
    <w:uiPriority w:val="99"/>
    <w:semiHidden/>
    <w:unhideWhenUsed/>
    <w:rsid w:val="0010601F"/>
  </w:style>
  <w:style w:type="paragraph" w:styleId="TOCHeading">
    <w:name w:val="TOC Heading"/>
    <w:basedOn w:val="Heading1"/>
    <w:next w:val="Normal"/>
    <w:uiPriority w:val="39"/>
    <w:unhideWhenUsed/>
    <w:qFormat/>
    <w:rsid w:val="00BC724E"/>
    <w:pPr>
      <w:keepNext/>
      <w:keepLines/>
      <w:widowControl/>
      <w:autoSpaceDE/>
      <w:autoSpaceDN/>
      <w:adjustRightInd/>
      <w:spacing w:before="480" w:line="276" w:lineRule="auto"/>
      <w:ind w:left="0" w:firstLine="0"/>
      <w:outlineLvl w:val="9"/>
    </w:pPr>
    <w:rPr>
      <w:rFonts w:asciiTheme="majorHAnsi" w:eastAsiaTheme="majorEastAsia" w:hAnsiTheme="majorHAnsi" w:cstheme="majorBidi"/>
      <w:color w:val="365F91" w:themeColor="accent1" w:themeShade="BF"/>
      <w:sz w:val="28"/>
      <w:szCs w:val="28"/>
      <w:lang w:val="en-US" w:eastAsia="ja-JP"/>
    </w:rPr>
  </w:style>
  <w:style w:type="paragraph" w:styleId="TOC1">
    <w:name w:val="toc 1"/>
    <w:basedOn w:val="Normal"/>
    <w:next w:val="Normal"/>
    <w:autoRedefine/>
    <w:uiPriority w:val="39"/>
    <w:semiHidden/>
    <w:unhideWhenUsed/>
    <w:qFormat/>
    <w:rsid w:val="00BC724E"/>
    <w:pPr>
      <w:widowControl/>
      <w:autoSpaceDE/>
      <w:autoSpaceDN/>
      <w:adjustRightInd/>
      <w:spacing w:after="100" w:line="276" w:lineRule="auto"/>
    </w:pPr>
    <w:rPr>
      <w:rFonts w:asciiTheme="minorHAnsi" w:eastAsiaTheme="minorEastAsia" w:hAnsiTheme="minorHAnsi" w:cstheme="minorBidi"/>
      <w:sz w:val="22"/>
      <w:szCs w:val="22"/>
      <w:lang w:val="en-US" w:eastAsia="ja-JP"/>
    </w:rPr>
  </w:style>
  <w:style w:type="table" w:styleId="MediumList2-Accent1">
    <w:name w:val="Medium List 2 Accent 1"/>
    <w:basedOn w:val="TableNormal"/>
    <w:uiPriority w:val="66"/>
    <w:rsid w:val="00B96653"/>
    <w:pPr>
      <w:spacing w:after="0" w:line="240" w:lineRule="auto"/>
      <w:jc w:val="both"/>
    </w:pPr>
    <w:rPr>
      <w:rFonts w:ascii="Calibri Light" w:eastAsia="MS Gothic" w:hAnsi="Calibri Light" w:cs="Times New Roman"/>
      <w:color w:val="000000"/>
      <w:sz w:val="20"/>
      <w:szCs w:val="20"/>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TableGrid">
    <w:name w:val="Table Grid"/>
    <w:basedOn w:val="TableNormal"/>
    <w:uiPriority w:val="39"/>
    <w:rsid w:val="00EC1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8207A"/>
    <w:pPr>
      <w:widowControl/>
      <w:autoSpaceDE/>
      <w:autoSpaceDN/>
      <w:adjustRightInd/>
      <w:spacing w:after="200"/>
    </w:pPr>
    <w:rPr>
      <w:rFonts w:asciiTheme="minorHAnsi" w:eastAsiaTheme="minorEastAsia" w:hAnsiTheme="minorHAnsi" w:cstheme="minorBidi"/>
      <w:b/>
      <w:bCs/>
      <w:color w:val="4F81BD" w:themeColor="accent1"/>
      <w:sz w:val="18"/>
      <w:szCs w:val="18"/>
      <w:lang w:val="en-US" w:eastAsia="ja-JP"/>
    </w:rPr>
  </w:style>
  <w:style w:type="table" w:customStyle="1" w:styleId="TableGrid1">
    <w:name w:val="Table Grid1"/>
    <w:basedOn w:val="TableNormal"/>
    <w:next w:val="TableGrid"/>
    <w:uiPriority w:val="39"/>
    <w:rsid w:val="00ED6BA8"/>
    <w:pPr>
      <w:spacing w:after="0" w:line="240" w:lineRule="auto"/>
    </w:pPr>
    <w:rPr>
      <w:lang w:val="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033AF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63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263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179729">
      <w:bodyDiv w:val="1"/>
      <w:marLeft w:val="0"/>
      <w:marRight w:val="0"/>
      <w:marTop w:val="0"/>
      <w:marBottom w:val="0"/>
      <w:divBdr>
        <w:top w:val="none" w:sz="0" w:space="0" w:color="auto"/>
        <w:left w:val="none" w:sz="0" w:space="0" w:color="auto"/>
        <w:bottom w:val="none" w:sz="0" w:space="0" w:color="auto"/>
        <w:right w:val="none" w:sz="0" w:space="0" w:color="auto"/>
      </w:divBdr>
    </w:div>
    <w:div w:id="177073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r>
              <a:rPr lang="sr-Cyrl-ME"/>
              <a:t>Кретање бруто и нето плата у општини Теслић у периоду</a:t>
            </a:r>
            <a:r>
              <a:rPr lang="sr-Cyrl-ME" baseline="0"/>
              <a:t> 2007-2019.</a:t>
            </a:r>
            <a:endParaRPr lang="sr-Latn-RS"/>
          </a:p>
        </c:rich>
      </c:tx>
      <c:layout>
        <c:manualLayout>
          <c:xMode val="edge"/>
          <c:yMode val="edge"/>
          <c:x val="0.15228000145815104"/>
          <c:y val="3.5714285714285712E-2"/>
        </c:manualLayout>
      </c:layout>
      <c:overlay val="0"/>
      <c:spPr>
        <a:noFill/>
        <a:ln>
          <a:noFill/>
        </a:ln>
        <a:effectLst/>
      </c:spPr>
    </c:title>
    <c:autoTitleDeleted val="0"/>
    <c:plotArea>
      <c:layout/>
      <c:lineChart>
        <c:grouping val="standard"/>
        <c:varyColors val="0"/>
        <c:ser>
          <c:idx val="0"/>
          <c:order val="0"/>
          <c:tx>
            <c:strRef>
              <c:f>Sheet1!$B$1</c:f>
              <c:strCache>
                <c:ptCount val="1"/>
                <c:pt idx="0">
                  <c:v>Просјечна бруто плата</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Sheet1!$A$2:$A$14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Sheet1!$B$2:$B$14</c:f>
              <c:numCache>
                <c:formatCode>General</c:formatCode>
                <c:ptCount val="13"/>
                <c:pt idx="0">
                  <c:v>686</c:v>
                </c:pt>
                <c:pt idx="1">
                  <c:v>819</c:v>
                </c:pt>
                <c:pt idx="2">
                  <c:v>864</c:v>
                </c:pt>
                <c:pt idx="3">
                  <c:v>877</c:v>
                </c:pt>
                <c:pt idx="4">
                  <c:v>976</c:v>
                </c:pt>
                <c:pt idx="5">
                  <c:v>966</c:v>
                </c:pt>
                <c:pt idx="6">
                  <c:v>974</c:v>
                </c:pt>
                <c:pt idx="7">
                  <c:v>968</c:v>
                </c:pt>
                <c:pt idx="8">
                  <c:v>992</c:v>
                </c:pt>
                <c:pt idx="9">
                  <c:v>984</c:v>
                </c:pt>
                <c:pt idx="10">
                  <c:v>971</c:v>
                </c:pt>
                <c:pt idx="11">
                  <c:v>1007</c:v>
                </c:pt>
                <c:pt idx="12">
                  <c:v>1057</c:v>
                </c:pt>
              </c:numCache>
            </c:numRef>
          </c:val>
          <c:smooth val="0"/>
          <c:extLst xmlns:c16r2="http://schemas.microsoft.com/office/drawing/2015/06/chart">
            <c:ext xmlns:c16="http://schemas.microsoft.com/office/drawing/2014/chart" uri="{C3380CC4-5D6E-409C-BE32-E72D297353CC}">
              <c16:uniqueId val="{00000000-0D6C-41B6-A6C2-7DBEDAA46395}"/>
            </c:ext>
          </c:extLst>
        </c:ser>
        <c:ser>
          <c:idx val="1"/>
          <c:order val="1"/>
          <c:tx>
            <c:strRef>
              <c:f>Sheet1!$C$1</c:f>
              <c:strCache>
                <c:ptCount val="1"/>
                <c:pt idx="0">
                  <c:v>Просјечна нето плата</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0">
                <a:spAutoFit/>
              </a:bodyPr>
              <a:lstStyle/>
              <a:p>
                <a:pPr algn="ctr">
                  <a:defRPr sz="900" b="1" i="0" u="none" strike="noStrike" kern="1200" baseline="0">
                    <a:solidFill>
                      <a:schemeClr val="lt1"/>
                    </a:solidFill>
                    <a:latin typeface="+mn-lt"/>
                    <a:ea typeface="+mn-ea"/>
                    <a:cs typeface="+mn-cs"/>
                  </a:defRPr>
                </a:pPr>
                <a:endParaRPr lang="sr-Latn-R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Sheet1!$A$2:$A$14</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Sheet1!$C$2:$C$14</c:f>
              <c:numCache>
                <c:formatCode>General</c:formatCode>
                <c:ptCount val="13"/>
                <c:pt idx="0">
                  <c:v>462</c:v>
                </c:pt>
                <c:pt idx="1">
                  <c:v>551</c:v>
                </c:pt>
                <c:pt idx="2">
                  <c:v>571</c:v>
                </c:pt>
                <c:pt idx="3">
                  <c:v>577</c:v>
                </c:pt>
                <c:pt idx="4">
                  <c:v>605</c:v>
                </c:pt>
                <c:pt idx="5">
                  <c:v>596</c:v>
                </c:pt>
                <c:pt idx="6">
                  <c:v>600</c:v>
                </c:pt>
                <c:pt idx="7">
                  <c:v>614</c:v>
                </c:pt>
                <c:pt idx="8">
                  <c:v>631</c:v>
                </c:pt>
                <c:pt idx="9">
                  <c:v>631</c:v>
                </c:pt>
                <c:pt idx="10">
                  <c:v>628</c:v>
                </c:pt>
                <c:pt idx="11">
                  <c:v>657</c:v>
                </c:pt>
                <c:pt idx="12">
                  <c:v>709</c:v>
                </c:pt>
              </c:numCache>
            </c:numRef>
          </c:val>
          <c:smooth val="0"/>
          <c:extLst xmlns:c16r2="http://schemas.microsoft.com/office/drawing/2015/06/chart">
            <c:ext xmlns:c16="http://schemas.microsoft.com/office/drawing/2014/chart" uri="{C3380CC4-5D6E-409C-BE32-E72D297353CC}">
              <c16:uniqueId val="{00000001-0D6C-41B6-A6C2-7DBEDAA46395}"/>
            </c:ext>
          </c:extLst>
        </c:ser>
        <c:dLbls>
          <c:dLblPos val="ctr"/>
          <c:showLegendKey val="0"/>
          <c:showVal val="1"/>
          <c:showCatName val="0"/>
          <c:showSerName val="0"/>
          <c:showPercent val="0"/>
          <c:showBubbleSize val="0"/>
        </c:dLbls>
        <c:marker val="1"/>
        <c:smooth val="0"/>
        <c:axId val="102447360"/>
        <c:axId val="98628352"/>
      </c:lineChart>
      <c:catAx>
        <c:axId val="1024473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sr-Latn-RS"/>
          </a:p>
        </c:txPr>
        <c:crossAx val="98628352"/>
        <c:crosses val="autoZero"/>
        <c:auto val="1"/>
        <c:lblAlgn val="ctr"/>
        <c:lblOffset val="100"/>
        <c:noMultiLvlLbl val="0"/>
      </c:catAx>
      <c:valAx>
        <c:axId val="986283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024473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A17CF-8466-409C-B9D8-C13CF3FAD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11739</Words>
  <Characters>66918</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Lučiano Kaluža</dc:creator>
  <cp:lastModifiedBy>Borislav Tešić</cp:lastModifiedBy>
  <cp:revision>2</cp:revision>
  <cp:lastPrinted>2021-04-22T06:18:00Z</cp:lastPrinted>
  <dcterms:created xsi:type="dcterms:W3CDTF">2021-05-11T06:01:00Z</dcterms:created>
  <dcterms:modified xsi:type="dcterms:W3CDTF">2021-05-11T06:01:00Z</dcterms:modified>
</cp:coreProperties>
</file>