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89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"/>
        <w:gridCol w:w="8619"/>
        <w:gridCol w:w="107"/>
      </w:tblGrid>
      <w:tr w:rsidR="00610A1C" w:rsidRPr="003864EE" w:rsidTr="00C6065B">
        <w:trPr>
          <w:gridBefore w:val="1"/>
          <w:gridAfter w:val="1"/>
          <w:wBefore w:w="343" w:type="dxa"/>
          <w:wAfter w:w="107" w:type="dxa"/>
        </w:trPr>
        <w:tc>
          <w:tcPr>
            <w:tcW w:w="8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0A1C" w:rsidRPr="005B7A9C" w:rsidRDefault="00610A1C" w:rsidP="00C6065B">
            <w:pPr>
              <w:pStyle w:val="Header"/>
              <w:tabs>
                <w:tab w:val="left" w:pos="3546"/>
              </w:tabs>
              <w:jc w:val="center"/>
              <w:rPr>
                <w:rFonts w:ascii="Cambria" w:hAnsi="Cambria"/>
                <w:b/>
                <w:sz w:val="20"/>
                <w:szCs w:val="20"/>
                <w:lang w:val="sr-Cyrl-CS"/>
              </w:rPr>
            </w:pPr>
            <w:r w:rsidRPr="005B7A9C">
              <w:rPr>
                <w:rFonts w:ascii="Cambria" w:hAnsi="Cambria"/>
                <w:b/>
                <w:sz w:val="20"/>
                <w:szCs w:val="20"/>
                <w:lang w:val="sr-Cyrl-CS"/>
              </w:rPr>
              <w:t>БОСНА И ХЕРЦЕГОВИНА</w:t>
            </w:r>
          </w:p>
          <w:p w:rsidR="00610A1C" w:rsidRPr="005B7A9C" w:rsidRDefault="00610A1C" w:rsidP="00C6065B">
            <w:pPr>
              <w:pStyle w:val="Header"/>
              <w:tabs>
                <w:tab w:val="left" w:pos="3546"/>
              </w:tabs>
              <w:jc w:val="center"/>
              <w:rPr>
                <w:rFonts w:ascii="Cambria" w:hAnsi="Cambria"/>
                <w:b/>
                <w:sz w:val="20"/>
                <w:szCs w:val="20"/>
                <w:lang w:val="sr-Cyrl-CS"/>
              </w:rPr>
            </w:pPr>
            <w:r w:rsidRPr="005B7A9C">
              <w:rPr>
                <w:rFonts w:ascii="Cambria" w:hAnsi="Cambria"/>
                <w:b/>
                <w:sz w:val="20"/>
                <w:szCs w:val="20"/>
                <w:lang w:val="sr-Cyrl-CS"/>
              </w:rPr>
              <w:t>РЕПУБЛИКА СРПСКА</w:t>
            </w:r>
          </w:p>
          <w:p w:rsidR="00610A1C" w:rsidRPr="005B7A9C" w:rsidRDefault="00610A1C" w:rsidP="00C6065B">
            <w:pPr>
              <w:pStyle w:val="Header"/>
              <w:tabs>
                <w:tab w:val="left" w:pos="3546"/>
              </w:tabs>
              <w:jc w:val="center"/>
              <w:rPr>
                <w:rFonts w:ascii="Cambria" w:hAnsi="Cambria"/>
                <w:b/>
                <w:noProof/>
              </w:rPr>
            </w:pPr>
            <w:r w:rsidRPr="005B7A9C">
              <w:rPr>
                <w:rFonts w:ascii="Cambria" w:hAnsi="Cambria"/>
                <w:b/>
                <w:noProof/>
                <w:lang w:val="sr-Latn-BA" w:eastAsia="sr-Latn-BA"/>
              </w:rPr>
              <w:drawing>
                <wp:inline distT="0" distB="0" distL="0" distR="0" wp14:anchorId="72DE22A5" wp14:editId="4EE4029C">
                  <wp:extent cx="600075" cy="600075"/>
                  <wp:effectExtent l="19050" t="0" r="9525" b="0"/>
                  <wp:docPr id="60" name="Picture 2" descr="g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0A1C" w:rsidRPr="005B7A9C" w:rsidRDefault="00610A1C" w:rsidP="00C6065B">
            <w:pPr>
              <w:pStyle w:val="Header"/>
              <w:tabs>
                <w:tab w:val="left" w:pos="2060"/>
              </w:tabs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5B7A9C">
              <w:rPr>
                <w:rFonts w:ascii="Cambria" w:hAnsi="Cambria"/>
                <w:b/>
                <w:sz w:val="20"/>
                <w:szCs w:val="20"/>
                <w:lang w:val="sr-Cyrl-BA"/>
              </w:rPr>
              <w:t>ОПШТИНА ТЕСЛИЋ</w:t>
            </w:r>
          </w:p>
          <w:p w:rsidR="00610A1C" w:rsidRDefault="00610A1C" w:rsidP="00652284">
            <w:pPr>
              <w:pStyle w:val="Header"/>
              <w:tabs>
                <w:tab w:val="left" w:pos="2060"/>
              </w:tabs>
              <w:jc w:val="center"/>
              <w:rPr>
                <w:rFonts w:ascii="Cambria" w:hAnsi="Cambria"/>
                <w:b/>
                <w:sz w:val="20"/>
                <w:szCs w:val="20"/>
                <w:lang w:val="sr-Cyrl-CS"/>
              </w:rPr>
            </w:pPr>
            <w:r w:rsidRPr="005B7A9C">
              <w:rPr>
                <w:rFonts w:ascii="Cambria" w:hAnsi="Cambria"/>
                <w:b/>
                <w:sz w:val="20"/>
                <w:szCs w:val="20"/>
                <w:lang w:val="sr-Cyrl-CS"/>
              </w:rPr>
              <w:t>НАЧЕЛНИК ОПШТИНЕ</w:t>
            </w:r>
          </w:p>
          <w:p w:rsidR="00652284" w:rsidRPr="00652284" w:rsidRDefault="00652284" w:rsidP="00652284">
            <w:pPr>
              <w:pStyle w:val="Header"/>
              <w:tabs>
                <w:tab w:val="left" w:pos="2060"/>
              </w:tabs>
              <w:jc w:val="center"/>
              <w:rPr>
                <w:rFonts w:ascii="Cambria" w:hAnsi="Cambria"/>
                <w:b/>
                <w:sz w:val="20"/>
                <w:szCs w:val="20"/>
                <w:lang w:val="sr-Latn-CS"/>
              </w:rPr>
            </w:pPr>
            <w:r>
              <w:rPr>
                <w:rFonts w:ascii="Cambria" w:hAnsi="Cambria"/>
                <w:b/>
                <w:sz w:val="20"/>
                <w:szCs w:val="20"/>
                <w:lang w:val="sr-Cyrl-CS"/>
              </w:rPr>
              <w:t>Општинска управа – Кабинет Начелника</w:t>
            </w:r>
          </w:p>
        </w:tc>
      </w:tr>
      <w:tr w:rsidR="00610A1C" w:rsidRPr="003864EE" w:rsidTr="00C6065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9069" w:type="dxa"/>
            <w:gridSpan w:val="3"/>
            <w:tcBorders>
              <w:top w:val="thinThickSmallGap" w:sz="12" w:space="0" w:color="auto"/>
            </w:tcBorders>
          </w:tcPr>
          <w:p w:rsidR="00610A1C" w:rsidRPr="005B7A9C" w:rsidRDefault="00610A1C" w:rsidP="00C6065B">
            <w:pPr>
              <w:pStyle w:val="Header"/>
              <w:jc w:val="center"/>
              <w:rPr>
                <w:rFonts w:ascii="Cambria" w:hAnsi="Cambria"/>
                <w:sz w:val="20"/>
                <w:szCs w:val="20"/>
                <w:lang w:val="sr-Latn-CS"/>
              </w:rPr>
            </w:pPr>
            <w:r w:rsidRPr="005B7A9C">
              <w:rPr>
                <w:rFonts w:ascii="Cambria" w:hAnsi="Cambria"/>
                <w:sz w:val="20"/>
                <w:szCs w:val="20"/>
                <w:lang w:val="sr-Cyrl-BA"/>
              </w:rPr>
              <w:t>Карађорђева бр. 18 Теслић Тел</w:t>
            </w:r>
            <w:r w:rsidRPr="005B7A9C">
              <w:rPr>
                <w:rFonts w:ascii="Cambria" w:hAnsi="Cambria"/>
                <w:sz w:val="20"/>
                <w:szCs w:val="20"/>
                <w:lang w:val="hr-HR"/>
              </w:rPr>
              <w:t>.</w:t>
            </w:r>
            <w:r w:rsidRPr="005B7A9C">
              <w:rPr>
                <w:rFonts w:ascii="Cambria" w:hAnsi="Cambria"/>
                <w:sz w:val="20"/>
                <w:szCs w:val="20"/>
                <w:lang w:val="sr-Cyrl-BA"/>
              </w:rPr>
              <w:t xml:space="preserve">: +387(0)53/411-500 факс: 053/411-541  </w:t>
            </w:r>
            <w:r w:rsidRPr="005B7A9C">
              <w:rPr>
                <w:rFonts w:ascii="Cambria" w:hAnsi="Cambria"/>
                <w:sz w:val="20"/>
                <w:szCs w:val="20"/>
                <w:lang w:val="sr-Latn-CS"/>
              </w:rPr>
              <w:t>www.opstinateslic.com</w:t>
            </w:r>
          </w:p>
          <w:p w:rsidR="00610A1C" w:rsidRPr="005B7A9C" w:rsidRDefault="00610A1C" w:rsidP="00C6065B">
            <w:pPr>
              <w:pStyle w:val="Header"/>
              <w:jc w:val="center"/>
              <w:rPr>
                <w:rFonts w:ascii="Cambria" w:hAnsi="Cambria"/>
                <w:sz w:val="20"/>
                <w:szCs w:val="20"/>
                <w:lang w:val="sr-Latn-CS"/>
              </w:rPr>
            </w:pPr>
          </w:p>
        </w:tc>
      </w:tr>
    </w:tbl>
    <w:p w:rsidR="000768D0" w:rsidRDefault="00610A1C">
      <w:pPr>
        <w:rPr>
          <w:lang w:val="sr-Cyrl-RS"/>
        </w:rPr>
      </w:pPr>
      <w:r>
        <w:rPr>
          <w:lang w:val="sr-Cyrl-RS"/>
        </w:rPr>
        <w:t>Број:</w:t>
      </w:r>
      <w:r w:rsidR="004E3B84">
        <w:rPr>
          <w:lang w:val="sr-Cyrl-RS"/>
        </w:rPr>
        <w:t xml:space="preserve"> 05-37-2/21</w:t>
      </w:r>
    </w:p>
    <w:p w:rsidR="00610A1C" w:rsidRDefault="00610A1C">
      <w:pPr>
        <w:rPr>
          <w:lang w:val="sr-Cyrl-RS"/>
        </w:rPr>
      </w:pPr>
      <w:r>
        <w:rPr>
          <w:lang w:val="sr-Cyrl-RS"/>
        </w:rPr>
        <w:t>Датум: 01.09.2021. године</w:t>
      </w:r>
    </w:p>
    <w:p w:rsidR="00610A1C" w:rsidRDefault="00610A1C">
      <w:pPr>
        <w:rPr>
          <w:lang w:val="sr-Cyrl-RS"/>
        </w:rPr>
      </w:pPr>
    </w:p>
    <w:p w:rsidR="00610A1C" w:rsidRDefault="00610A1C">
      <w:pPr>
        <w:rPr>
          <w:lang w:val="sr-Cyrl-RS"/>
        </w:rPr>
      </w:pPr>
      <w:r>
        <w:rPr>
          <w:lang w:val="sr-Cyrl-RS"/>
        </w:rPr>
        <w:tab/>
        <w:t>На основу Одлуке о усвајању Буџета општине Теслић за 2021. годину („Службени гласник Општине Теслић</w:t>
      </w:r>
      <w:r w:rsidR="00C43035">
        <w:rPr>
          <w:lang w:val="sr-Cyrl-RS"/>
        </w:rPr>
        <w:t>“</w:t>
      </w:r>
      <w:r>
        <w:rPr>
          <w:lang w:val="sr-Cyrl-RS"/>
        </w:rPr>
        <w:t xml:space="preserve">, број 3/21), </w:t>
      </w:r>
      <w:r w:rsidR="00652284">
        <w:rPr>
          <w:lang w:val="sr-Cyrl-RS"/>
        </w:rPr>
        <w:t xml:space="preserve">Начелник општине Теслић </w:t>
      </w:r>
      <w:r>
        <w:rPr>
          <w:lang w:val="sr-Cyrl-RS"/>
        </w:rPr>
        <w:t>расписује</w:t>
      </w:r>
      <w:r w:rsidR="00C43035">
        <w:rPr>
          <w:lang w:val="sr-Cyrl-RS"/>
        </w:rPr>
        <w:t>:</w:t>
      </w:r>
    </w:p>
    <w:p w:rsidR="00610A1C" w:rsidRDefault="00610A1C">
      <w:pPr>
        <w:rPr>
          <w:lang w:val="sr-Cyrl-RS"/>
        </w:rPr>
      </w:pPr>
    </w:p>
    <w:p w:rsidR="00610A1C" w:rsidRPr="00610A1C" w:rsidRDefault="00610A1C" w:rsidP="00610A1C">
      <w:pPr>
        <w:jc w:val="center"/>
        <w:rPr>
          <w:b/>
          <w:lang w:val="sr-Cyrl-RS"/>
        </w:rPr>
      </w:pPr>
      <w:r w:rsidRPr="00610A1C">
        <w:rPr>
          <w:b/>
          <w:lang w:val="sr-Cyrl-RS"/>
        </w:rPr>
        <w:t>Ј А В Н И   П О З И В</w:t>
      </w:r>
    </w:p>
    <w:p w:rsidR="00610A1C" w:rsidRPr="00610A1C" w:rsidRDefault="00610A1C" w:rsidP="00610A1C">
      <w:pPr>
        <w:jc w:val="center"/>
        <w:rPr>
          <w:b/>
          <w:lang w:val="sr-Cyrl-RS"/>
        </w:rPr>
      </w:pPr>
      <w:r w:rsidRPr="00610A1C">
        <w:rPr>
          <w:b/>
          <w:lang w:val="sr-Cyrl-RS"/>
        </w:rPr>
        <w:t xml:space="preserve">ЗАЈЕДНИЦАМА ЕТАЖНИХ ВЛАСНИКА СТАМБЕНИХ ЗГРАДА </w:t>
      </w:r>
    </w:p>
    <w:p w:rsidR="00610A1C" w:rsidRPr="00610A1C" w:rsidRDefault="00610A1C" w:rsidP="00610A1C">
      <w:pPr>
        <w:jc w:val="center"/>
        <w:rPr>
          <w:b/>
          <w:lang w:val="sr-Cyrl-RS"/>
        </w:rPr>
      </w:pPr>
      <w:r w:rsidRPr="00610A1C">
        <w:rPr>
          <w:b/>
          <w:lang w:val="sr-Cyrl-RS"/>
        </w:rPr>
        <w:t>ЗА СУФИНАНСИРАЊЕ РАДОВА НА САНАЦИЈИ ФАСАДА</w:t>
      </w:r>
      <w:r w:rsidR="00A25C44">
        <w:rPr>
          <w:b/>
          <w:lang w:val="sr-Cyrl-RS"/>
        </w:rPr>
        <w:t xml:space="preserve"> И КРОВОПОКРИВАЧКИХ РАДОВА</w:t>
      </w:r>
    </w:p>
    <w:p w:rsidR="00610A1C" w:rsidRDefault="00610A1C" w:rsidP="00610A1C">
      <w:pPr>
        <w:rPr>
          <w:lang w:val="sr-Cyrl-RS"/>
        </w:rPr>
      </w:pPr>
    </w:p>
    <w:p w:rsidR="00610A1C" w:rsidRDefault="00610A1C" w:rsidP="00610A1C">
      <w:pPr>
        <w:rPr>
          <w:lang w:val="sr-Cyrl-RS"/>
        </w:rPr>
      </w:pPr>
      <w:r>
        <w:rPr>
          <w:lang w:val="sr-Cyrl-RS"/>
        </w:rPr>
        <w:tab/>
        <w:t>Циљ јавног позива је пружање помоћи грађанима у остваривању њихове законом утврђене обавезе за финансирање инвестиционог одржавања зграда, чиме се спречава или отклања опасност по живот и здравље људи и обезбјеђује сигурност корисника зграде и околине.</w:t>
      </w:r>
    </w:p>
    <w:p w:rsidR="00610A1C" w:rsidRDefault="00610A1C" w:rsidP="00610A1C">
      <w:pPr>
        <w:rPr>
          <w:lang w:val="sr-Cyrl-RS"/>
        </w:rPr>
      </w:pPr>
    </w:p>
    <w:p w:rsidR="00610A1C" w:rsidRDefault="00610A1C" w:rsidP="00610A1C">
      <w:pPr>
        <w:rPr>
          <w:lang w:val="sr-Cyrl-RS"/>
        </w:rPr>
      </w:pPr>
      <w:r>
        <w:rPr>
          <w:lang w:val="sr-Cyrl-RS"/>
        </w:rPr>
        <w:tab/>
        <w:t>Радови на санацији фасада</w:t>
      </w:r>
      <w:r w:rsidR="00A25C44">
        <w:rPr>
          <w:lang w:val="sr-Cyrl-RS"/>
        </w:rPr>
        <w:t xml:space="preserve"> и кровопокривачких радова</w:t>
      </w:r>
      <w:r>
        <w:rPr>
          <w:lang w:val="sr-Cyrl-RS"/>
        </w:rPr>
        <w:t xml:space="preserve"> биће извођени у 2021. </w:t>
      </w:r>
      <w:r w:rsidR="00DD46FC">
        <w:rPr>
          <w:lang w:val="sr-Cyrl-RS"/>
        </w:rPr>
        <w:t>години</w:t>
      </w:r>
      <w:r w:rsidR="00441E08">
        <w:rPr>
          <w:lang w:val="sr-Cyrl-RS"/>
        </w:rPr>
        <w:t>, а из буџета општине Теслић обезбијеђено је 50.000,00 КМ. Овим средствима биће финансиран дио стварних трошкова санације фасада</w:t>
      </w:r>
      <w:r w:rsidR="00F33CBE">
        <w:rPr>
          <w:lang w:val="sr-Cyrl-RS"/>
        </w:rPr>
        <w:t>/</w:t>
      </w:r>
      <w:r w:rsidR="00F33CBE" w:rsidRPr="00F33CBE">
        <w:rPr>
          <w:lang w:val="sr-Cyrl-RS"/>
        </w:rPr>
        <w:t xml:space="preserve"> </w:t>
      </w:r>
      <w:r w:rsidR="00F33CBE">
        <w:rPr>
          <w:lang w:val="sr-Cyrl-RS"/>
        </w:rPr>
        <w:t>кровопокривачки</w:t>
      </w:r>
      <w:r w:rsidR="002B36A7">
        <w:rPr>
          <w:lang w:val="sr-Cyrl-RS"/>
        </w:rPr>
        <w:t>х</w:t>
      </w:r>
      <w:r w:rsidR="00F33CBE">
        <w:rPr>
          <w:lang w:val="sr-Cyrl-RS"/>
        </w:rPr>
        <w:t xml:space="preserve"> радов</w:t>
      </w:r>
      <w:r w:rsidR="002B36A7">
        <w:rPr>
          <w:lang w:val="sr-Cyrl-RS"/>
        </w:rPr>
        <w:t>а</w:t>
      </w:r>
      <w:r w:rsidR="00441E08">
        <w:rPr>
          <w:lang w:val="sr-Cyrl-RS"/>
        </w:rPr>
        <w:t xml:space="preserve"> на стамбеним згр</w:t>
      </w:r>
      <w:r w:rsidR="000A785F">
        <w:rPr>
          <w:lang w:val="sr-Cyrl-RS"/>
        </w:rPr>
        <w:t xml:space="preserve">адама </w:t>
      </w:r>
      <w:r w:rsidR="00441E08">
        <w:rPr>
          <w:lang w:val="sr-Cyrl-RS"/>
        </w:rPr>
        <w:t>и то са учешћем из буџета заједница етажних власника стамбених</w:t>
      </w:r>
      <w:r w:rsidR="009835F4">
        <w:rPr>
          <w:lang w:val="sr-Cyrl-RS"/>
        </w:rPr>
        <w:t xml:space="preserve"> зграда у минималном износу од 5</w:t>
      </w:r>
      <w:r w:rsidR="000A785F">
        <w:rPr>
          <w:lang w:val="sr-Cyrl-RS"/>
        </w:rPr>
        <w:t>0</w:t>
      </w:r>
      <w:r w:rsidR="00441E08">
        <w:rPr>
          <w:lang w:val="sr-Cyrl-RS"/>
        </w:rPr>
        <w:t>%.</w:t>
      </w:r>
    </w:p>
    <w:p w:rsidR="00441E08" w:rsidRDefault="00441E08" w:rsidP="00610A1C">
      <w:pPr>
        <w:rPr>
          <w:lang w:val="sr-Cyrl-RS"/>
        </w:rPr>
      </w:pPr>
      <w:r>
        <w:rPr>
          <w:lang w:val="sr-Cyrl-RS"/>
        </w:rPr>
        <w:tab/>
        <w:t>Заједнице етажних власника зграда које желе да заједно са Општином суфинансирају стварне трошкове санације фасада</w:t>
      </w:r>
      <w:r w:rsidR="00995EFA">
        <w:rPr>
          <w:lang w:val="sr-Cyrl-RS"/>
        </w:rPr>
        <w:t xml:space="preserve"> и кровопокривачких радова</w:t>
      </w:r>
      <w:r>
        <w:rPr>
          <w:lang w:val="sr-Cyrl-RS"/>
        </w:rPr>
        <w:t xml:space="preserve"> треба да доставе следећу документацију:</w:t>
      </w:r>
    </w:p>
    <w:p w:rsidR="00441E08" w:rsidRDefault="00441E08" w:rsidP="00441E08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Пријаву (образац 1), овјерену печатом заједнице етажних власника стамбене зграде, потписану од стране лица овлаштеног за заступање заједница етажних власника, са јасно дефинисаним предметом пријаве, као и основним подацима о згради (улица, број, мјесна заједница, спратност, број станова, укупна бруто површина објекта, фасадног омотача</w:t>
      </w:r>
      <w:r w:rsidR="00995EFA">
        <w:rPr>
          <w:lang w:val="sr-Cyrl-RS"/>
        </w:rPr>
        <w:t xml:space="preserve"> и кровопокривача</w:t>
      </w:r>
      <w:r>
        <w:rPr>
          <w:lang w:val="sr-Cyrl-RS"/>
        </w:rPr>
        <w:t xml:space="preserve"> и друго);</w:t>
      </w:r>
    </w:p>
    <w:p w:rsidR="00441E08" w:rsidRDefault="00441E08" w:rsidP="00441E08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Рјешење о упису заједнице етажних власника у регистар заједнице етажних власника стамбених зграда,</w:t>
      </w:r>
    </w:p>
    <w:p w:rsidR="00441E08" w:rsidRDefault="00441E08" w:rsidP="00441E08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Одлуку скупштине етажних власника, потписану од најмање 2/3 од укупног броја етажних власника којом се потврђује да су:</w:t>
      </w:r>
    </w:p>
    <w:p w:rsidR="00441E08" w:rsidRDefault="00441E08" w:rsidP="00441E08">
      <w:pPr>
        <w:pStyle w:val="ListParagraph"/>
        <w:numPr>
          <w:ilvl w:val="0"/>
          <w:numId w:val="2"/>
        </w:numPr>
        <w:rPr>
          <w:lang w:val="sr-Cyrl-RS"/>
        </w:rPr>
      </w:pPr>
      <w:r>
        <w:rPr>
          <w:lang w:val="sr-Cyrl-RS"/>
        </w:rPr>
        <w:t>Упознати са условима јавног позива и сагласни да учеств</w:t>
      </w:r>
      <w:r w:rsidR="009835F4">
        <w:rPr>
          <w:lang w:val="sr-Cyrl-RS"/>
        </w:rPr>
        <w:t>ују са минималним постотком од 5</w:t>
      </w:r>
      <w:r>
        <w:rPr>
          <w:lang w:val="sr-Cyrl-RS"/>
        </w:rPr>
        <w:t>0% учешћа у финансирању стварних трошкова у санацији фасаде</w:t>
      </w:r>
      <w:r w:rsidR="00995EFA">
        <w:rPr>
          <w:lang w:val="sr-Cyrl-RS"/>
        </w:rPr>
        <w:t xml:space="preserve"> и кровопокривачких радова</w:t>
      </w:r>
      <w:r>
        <w:rPr>
          <w:lang w:val="sr-Cyrl-RS"/>
        </w:rPr>
        <w:t xml:space="preserve"> своје стамбене зграде;</w:t>
      </w:r>
    </w:p>
    <w:p w:rsidR="00441E08" w:rsidRDefault="00441E08" w:rsidP="00441E08">
      <w:pPr>
        <w:pStyle w:val="ListParagraph"/>
        <w:numPr>
          <w:ilvl w:val="0"/>
          <w:numId w:val="2"/>
        </w:numPr>
        <w:rPr>
          <w:lang w:val="sr-Cyrl-RS"/>
        </w:rPr>
      </w:pPr>
      <w:r>
        <w:rPr>
          <w:lang w:val="sr-Cyrl-RS"/>
        </w:rPr>
        <w:lastRenderedPageBreak/>
        <w:t xml:space="preserve">Упознати са предрачунском вриједношћу радова из приложеног предмјера и предрачуна </w:t>
      </w:r>
      <w:r w:rsidR="00546B98">
        <w:rPr>
          <w:lang w:val="sr-Cyrl-RS"/>
        </w:rPr>
        <w:t>радова урађеног и овјереног од стране правног лица које је регистровано за ту дјелатност;</w:t>
      </w:r>
    </w:p>
    <w:p w:rsidR="00546B98" w:rsidRDefault="00546B98" w:rsidP="00441E08">
      <w:pPr>
        <w:pStyle w:val="ListParagraph"/>
        <w:numPr>
          <w:ilvl w:val="0"/>
          <w:numId w:val="2"/>
        </w:numPr>
        <w:rPr>
          <w:lang w:val="sr-Cyrl-RS"/>
        </w:rPr>
      </w:pPr>
      <w:r>
        <w:rPr>
          <w:lang w:val="sr-Cyrl-RS"/>
        </w:rPr>
        <w:t xml:space="preserve">Упознати са елементима за уговарање (моделом уговора </w:t>
      </w:r>
      <w:r w:rsidR="0012744A">
        <w:rPr>
          <w:lang w:val="sr-Cyrl-RS"/>
        </w:rPr>
        <w:t>–</w:t>
      </w:r>
      <w:r>
        <w:rPr>
          <w:lang w:val="sr-Cyrl-RS"/>
        </w:rPr>
        <w:t xml:space="preserve"> </w:t>
      </w:r>
      <w:r w:rsidR="00DD46FC">
        <w:rPr>
          <w:lang w:val="sr-Cyrl-RS"/>
        </w:rPr>
        <w:t>Образац 2)</w:t>
      </w:r>
      <w:r w:rsidR="0012744A">
        <w:rPr>
          <w:lang w:val="sr-Cyrl-RS"/>
        </w:rPr>
        <w:t xml:space="preserve"> и сагласни да ће лице овлаштено за заступање Заједнице етажних власника зграде потписати уговор са општином Теслић о регулисању међусобних односа везаних за суфинансирање трошкова санације фасаде</w:t>
      </w:r>
      <w:r w:rsidR="00995EFA">
        <w:rPr>
          <w:lang w:val="sr-Cyrl-RS"/>
        </w:rPr>
        <w:t xml:space="preserve"> и кровопокривачких радова</w:t>
      </w:r>
      <w:r w:rsidR="0012744A">
        <w:rPr>
          <w:lang w:val="sr-Cyrl-RS"/>
        </w:rPr>
        <w:t>;</w:t>
      </w:r>
    </w:p>
    <w:p w:rsidR="00103DFC" w:rsidRPr="00EC3CE0" w:rsidRDefault="00103DFC" w:rsidP="00103DFC">
      <w:pPr>
        <w:pStyle w:val="NormalWeb"/>
        <w:numPr>
          <w:ilvl w:val="0"/>
          <w:numId w:val="2"/>
        </w:numPr>
        <w:spacing w:before="0" w:beforeAutospacing="0" w:after="0" w:afterAutospacing="0" w:line="100" w:lineRule="atLeast"/>
        <w:jc w:val="both"/>
        <w:rPr>
          <w:rFonts w:ascii="Cambria" w:hAnsi="Cambria" w:cs="Times New Roman"/>
          <w:color w:val="auto"/>
          <w:sz w:val="24"/>
          <w:szCs w:val="24"/>
          <w:lang w:val="ru-RU"/>
        </w:rPr>
      </w:pPr>
      <w:r>
        <w:rPr>
          <w:rFonts w:ascii="Cambria" w:hAnsi="Cambria" w:cs="Times New Roman"/>
          <w:color w:val="auto"/>
          <w:sz w:val="24"/>
          <w:szCs w:val="24"/>
          <w:lang w:val="ru-RU"/>
        </w:rPr>
        <w:t>Упознати са чињеницом да ЗЕВ бира Извођача радова, а примопредају извршених радова комисија, коју чине представници Општине и ЗЕВ-а.</w:t>
      </w:r>
    </w:p>
    <w:p w:rsidR="0012744A" w:rsidRDefault="0012744A" w:rsidP="0012744A">
      <w:pPr>
        <w:pStyle w:val="ListParagraph"/>
        <w:ind w:left="1440"/>
        <w:rPr>
          <w:lang w:val="sr-Cyrl-RS"/>
        </w:rPr>
      </w:pPr>
    </w:p>
    <w:p w:rsidR="0012744A" w:rsidRDefault="0012744A" w:rsidP="0012744A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 xml:space="preserve">Документацију за санацију фасаде </w:t>
      </w:r>
      <w:r w:rsidR="00995EFA">
        <w:rPr>
          <w:lang w:val="sr-Cyrl-RS"/>
        </w:rPr>
        <w:t xml:space="preserve">и кровопокривача </w:t>
      </w:r>
      <w:r>
        <w:rPr>
          <w:lang w:val="sr-Cyrl-RS"/>
        </w:rPr>
        <w:t>која садржи: технички опис (опис објекта, локације, димензије и спратност о</w:t>
      </w:r>
      <w:r w:rsidR="00C6065B">
        <w:rPr>
          <w:lang w:val="sr-Cyrl-RS"/>
        </w:rPr>
        <w:t xml:space="preserve">бјекта, бруто површина објекта, </w:t>
      </w:r>
      <w:r w:rsidR="00F33CBE">
        <w:rPr>
          <w:lang w:val="sr-Cyrl-RS"/>
        </w:rPr>
        <w:t xml:space="preserve"> фасадног омотача/</w:t>
      </w:r>
      <w:r w:rsidR="00C6065B">
        <w:rPr>
          <w:lang w:val="sr-Cyrl-RS"/>
        </w:rPr>
        <w:t xml:space="preserve"> кровопокривача,</w:t>
      </w:r>
      <w:r>
        <w:rPr>
          <w:lang w:val="sr-Cyrl-RS"/>
        </w:rPr>
        <w:t xml:space="preserve"> број станова и друго), предмјер и предрачун радова – примјерак са цијенама, један примјерак у аналогној форми и један примјерак у електронској верзији ( </w:t>
      </w:r>
      <w:r>
        <w:rPr>
          <w:lang w:val="sr-Latn-BA"/>
        </w:rPr>
        <w:t xml:space="preserve">Excel, </w:t>
      </w:r>
      <w:r>
        <w:rPr>
          <w:lang w:val="sr-Cyrl-RS"/>
        </w:rPr>
        <w:t xml:space="preserve">фонт </w:t>
      </w:r>
      <w:r>
        <w:rPr>
          <w:lang w:val="sr-Latn-BA"/>
        </w:rPr>
        <w:t>Times New Roman</w:t>
      </w:r>
      <w:r>
        <w:rPr>
          <w:lang w:val="sr-Cyrl-RS"/>
        </w:rPr>
        <w:t>, величина 12, текст ћирилица), урађен и овјерен од стране овлаштеног лица (предмјер и предрачун са ПДВ-ом урадити према приложеном моделу – Образац 3</w:t>
      </w:r>
      <w:r w:rsidR="00103DFC">
        <w:rPr>
          <w:lang w:val="sr-Cyrl-RS"/>
        </w:rPr>
        <w:t>)</w:t>
      </w:r>
      <w:r w:rsidR="00506D85">
        <w:rPr>
          <w:lang w:val="sr-Cyrl-RS"/>
        </w:rPr>
        <w:t>; слике фасаде</w:t>
      </w:r>
    </w:p>
    <w:p w:rsidR="00506D85" w:rsidRDefault="00506D85" w:rsidP="00506D85">
      <w:pPr>
        <w:pStyle w:val="ListParagraph"/>
        <w:rPr>
          <w:lang w:val="sr-Cyrl-RS"/>
        </w:rPr>
      </w:pPr>
    </w:p>
    <w:p w:rsidR="00506D85" w:rsidRPr="00F23444" w:rsidRDefault="00506D85" w:rsidP="00F23444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Доказ о старости зграде – година изградње и легалности објекта (копија грађевинске дозволе или копија употребне дозволе или неки други валидни документ који ће послужити као доказ);</w:t>
      </w:r>
    </w:p>
    <w:p w:rsidR="00506D85" w:rsidRDefault="00506D85" w:rsidP="00506D85">
      <w:pPr>
        <w:pStyle w:val="ListParagraph"/>
        <w:rPr>
          <w:lang w:val="sr-Cyrl-RS"/>
        </w:rPr>
      </w:pPr>
    </w:p>
    <w:p w:rsidR="00506D85" w:rsidRDefault="00506D85" w:rsidP="0012744A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 xml:space="preserve"> Одлуку о избору овлаштеног представника заједнице етажних власника стамбене зграде;</w:t>
      </w:r>
    </w:p>
    <w:p w:rsidR="00506D85" w:rsidRDefault="00506D85" w:rsidP="00506D85">
      <w:pPr>
        <w:pStyle w:val="ListParagraph"/>
        <w:rPr>
          <w:lang w:val="sr-Cyrl-RS"/>
        </w:rPr>
      </w:pPr>
    </w:p>
    <w:p w:rsidR="00506D85" w:rsidRDefault="00506D85" w:rsidP="0012744A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 xml:space="preserve">Број рачуна Заједнице етажних власника стамбене зграде; </w:t>
      </w:r>
    </w:p>
    <w:p w:rsidR="00506D85" w:rsidRPr="00506D85" w:rsidRDefault="00506D85" w:rsidP="00506D85">
      <w:pPr>
        <w:pStyle w:val="ListParagraph"/>
        <w:rPr>
          <w:lang w:val="sr-Cyrl-RS"/>
        </w:rPr>
      </w:pPr>
    </w:p>
    <w:p w:rsidR="00867B12" w:rsidRPr="00380BC8" w:rsidRDefault="00506D85" w:rsidP="00F23444">
      <w:pPr>
        <w:pStyle w:val="ListParagraph"/>
        <w:numPr>
          <w:ilvl w:val="0"/>
          <w:numId w:val="1"/>
        </w:numPr>
        <w:rPr>
          <w:lang w:val="sr-Cyrl-RS"/>
        </w:rPr>
      </w:pPr>
      <w:r w:rsidRPr="00380BC8">
        <w:rPr>
          <w:lang w:val="sr-Cyrl-RS"/>
        </w:rPr>
        <w:t xml:space="preserve">Извјештај о стању дуга стамбене зграде за комуналну накнаду за период од </w:t>
      </w:r>
      <w:r w:rsidR="00380BC8">
        <w:rPr>
          <w:lang w:val="sr-Cyrl-RS"/>
        </w:rPr>
        <w:t>01.01.2020. до 31.12.2020. године</w:t>
      </w:r>
    </w:p>
    <w:p w:rsidR="00F23444" w:rsidRPr="00380BC8" w:rsidRDefault="00F23444" w:rsidP="00380BC8">
      <w:pPr>
        <w:rPr>
          <w:color w:val="FF0000"/>
          <w:lang w:val="sr-Cyrl-RS"/>
        </w:rPr>
      </w:pPr>
    </w:p>
    <w:p w:rsidR="00867B12" w:rsidRPr="00380BC8" w:rsidRDefault="00380BC8" w:rsidP="005B7A9C">
      <w:pPr>
        <w:spacing w:line="160" w:lineRule="atLeast"/>
        <w:ind w:right="43" w:firstLine="360"/>
      </w:pPr>
      <w:r>
        <w:rPr>
          <w:lang w:val="sr-Cyrl-RS"/>
        </w:rPr>
        <w:t xml:space="preserve">        </w:t>
      </w:r>
      <w:r w:rsidR="00867B12">
        <w:t>Све потврде, изјаве или неки други документи којим се потврђује да ће одређено правно лице заједно са заједницом етажних власн</w:t>
      </w:r>
      <w:r>
        <w:t>ика учестовати са минимално 5</w:t>
      </w:r>
      <w:r w:rsidR="00611024">
        <w:t>0%</w:t>
      </w:r>
      <w:r w:rsidR="00867B12">
        <w:t xml:space="preserve"> </w:t>
      </w:r>
      <w:r w:rsidR="00867B12" w:rsidRPr="00380BC8">
        <w:t>од укупних трошкова на санацији фаса</w:t>
      </w:r>
      <w:r w:rsidR="00C6065B">
        <w:t xml:space="preserve">да, кровопокривача </w:t>
      </w:r>
      <w:r w:rsidR="00611024" w:rsidRPr="00380BC8">
        <w:t>на згради морају бити из 2021</w:t>
      </w:r>
      <w:r w:rsidR="00867B12" w:rsidRPr="00380BC8">
        <w:t>. године.</w:t>
      </w:r>
    </w:p>
    <w:p w:rsidR="00867B12" w:rsidRPr="00380BC8" w:rsidRDefault="00611024" w:rsidP="005B7A9C">
      <w:pPr>
        <w:tabs>
          <w:tab w:val="center" w:pos="3986"/>
          <w:tab w:val="center" w:pos="8327"/>
        </w:tabs>
        <w:spacing w:line="160" w:lineRule="atLeast"/>
      </w:pPr>
      <w:r w:rsidRPr="00380BC8">
        <w:tab/>
      </w:r>
      <w:r w:rsidR="00380BC8">
        <w:t xml:space="preserve">               </w:t>
      </w:r>
      <w:r w:rsidR="00867B12" w:rsidRPr="00380BC8">
        <w:t>Вриј</w:t>
      </w:r>
      <w:r w:rsidR="00F33CBE">
        <w:t>едност радова на санацији фасаде/</w:t>
      </w:r>
      <w:r w:rsidR="00C6065B">
        <w:rPr>
          <w:lang w:val="sr-Cyrl-RS"/>
        </w:rPr>
        <w:t xml:space="preserve"> кровопокривачких радова</w:t>
      </w:r>
      <w:r w:rsidR="00867B12" w:rsidRPr="00380BC8">
        <w:t xml:space="preserve"> не може бити мања од </w:t>
      </w:r>
      <w:r w:rsidR="00380BC8" w:rsidRPr="00380BC8">
        <w:rPr>
          <w:lang w:val="sr-Cyrl-RS"/>
        </w:rPr>
        <w:t>10.000,00 КМ.</w:t>
      </w:r>
    </w:p>
    <w:p w:rsidR="00611024" w:rsidRDefault="00867B12" w:rsidP="005B7A9C">
      <w:pPr>
        <w:spacing w:line="160" w:lineRule="atLeast"/>
        <w:ind w:right="43" w:firstLine="720"/>
      </w:pPr>
      <w:r>
        <w:t>Пријаве за парцијалне поправке — санације фасада</w:t>
      </w:r>
      <w:r w:rsidR="00C6065B">
        <w:rPr>
          <w:lang w:val="sr-Cyrl-RS"/>
        </w:rPr>
        <w:t xml:space="preserve"> и кровопокривача</w:t>
      </w:r>
      <w:r>
        <w:t xml:space="preserve"> заједнице етажних власника неће бити прихваћене.</w:t>
      </w:r>
    </w:p>
    <w:p w:rsidR="00867B12" w:rsidRDefault="00867B12" w:rsidP="005B7A9C">
      <w:pPr>
        <w:spacing w:line="160" w:lineRule="atLeast"/>
        <w:ind w:right="43" w:firstLine="720"/>
      </w:pPr>
      <w:r>
        <w:t>Санације објеката, односно било какве измјене оригиналног пројекта зграде нису предмет овог јавног позива.</w:t>
      </w:r>
    </w:p>
    <w:p w:rsidR="00611024" w:rsidRDefault="00611024" w:rsidP="005B7A9C">
      <w:pPr>
        <w:spacing w:line="160" w:lineRule="atLeast"/>
        <w:ind w:left="14" w:right="43" w:firstLine="720"/>
      </w:pPr>
      <w:r>
        <w:t>Уколико је у једној згради организовано више заједница етажних власника заједничку пријаву морају поднијети све заједнице.</w:t>
      </w:r>
    </w:p>
    <w:p w:rsidR="005B7A9C" w:rsidRPr="00C6065B" w:rsidRDefault="005B7A9C" w:rsidP="005B7A9C">
      <w:pPr>
        <w:spacing w:line="160" w:lineRule="atLeast"/>
        <w:ind w:left="14" w:right="43" w:firstLine="720"/>
        <w:rPr>
          <w:lang w:val="sr-Cyrl-RS"/>
        </w:rPr>
      </w:pPr>
      <w:r>
        <w:rPr>
          <w:lang w:val="sr-Cyrl-RS"/>
        </w:rPr>
        <w:t xml:space="preserve">Максимално учешће Општине Теслић </w:t>
      </w:r>
      <w:r w:rsidR="001939F4">
        <w:rPr>
          <w:lang w:val="sr-Cyrl-RS"/>
        </w:rPr>
        <w:t>за једну стамбену зграду је 15.000,00 КМ.</w:t>
      </w:r>
      <w:r w:rsidR="00C6065B">
        <w:rPr>
          <w:lang w:val="sr-Cyrl-RS"/>
        </w:rPr>
        <w:t xml:space="preserve"> Минимална дебљина термоизолације за стамбени објекат за који се даје понуда је 8 </w:t>
      </w:r>
      <w:r w:rsidR="00C6065B">
        <w:rPr>
          <w:lang w:val="sr-Latn-BA"/>
        </w:rPr>
        <w:lastRenderedPageBreak/>
        <w:t>cm</w:t>
      </w:r>
      <w:r w:rsidR="00C6065B">
        <w:rPr>
          <w:lang w:val="sr-Cyrl-RS"/>
        </w:rPr>
        <w:t>, док је боју фасаде потребно усагласити са надлежним општинским одјељењем за праћање реализације послова.</w:t>
      </w:r>
    </w:p>
    <w:p w:rsidR="00611024" w:rsidRPr="00C6065B" w:rsidRDefault="001939F4" w:rsidP="00C6065B">
      <w:pPr>
        <w:spacing w:line="160" w:lineRule="atLeast"/>
        <w:ind w:left="14" w:right="43" w:firstLine="720"/>
        <w:rPr>
          <w:lang w:val="sr-Cyrl-RS"/>
        </w:rPr>
      </w:pPr>
      <w:r>
        <w:rPr>
          <w:b/>
        </w:rPr>
        <w:br/>
      </w:r>
      <w:r w:rsidR="00611024" w:rsidRPr="00611024">
        <w:rPr>
          <w:b/>
        </w:rPr>
        <w:t>Утврђивање ранг — листе зграде биће вршена по критеријумима:</w:t>
      </w:r>
    </w:p>
    <w:p w:rsidR="00611024" w:rsidRDefault="00611024" w:rsidP="00611024">
      <w:pPr>
        <w:pStyle w:val="ListParagraph"/>
        <w:numPr>
          <w:ilvl w:val="0"/>
          <w:numId w:val="4"/>
        </w:numPr>
        <w:spacing w:after="192" w:line="250" w:lineRule="auto"/>
        <w:ind w:right="43"/>
      </w:pPr>
      <w:r>
        <w:t xml:space="preserve">Проценат сопственог учешћа у </w:t>
      </w:r>
      <w:r w:rsidR="00380BC8">
        <w:t>стварним трошковима (минимално 5</w:t>
      </w:r>
      <w:r>
        <w:t xml:space="preserve">0%)  </w:t>
      </w:r>
      <w:r>
        <w:rPr>
          <w:lang w:val="sr-Cyrl-RS"/>
        </w:rPr>
        <w:t>-</w:t>
      </w:r>
      <w:r>
        <w:t>утврђује се на основу достављеног највећег процента учешћа заједнице етажних власника на овом јавном позиву, и то према сљедећој формули:</w:t>
      </w:r>
    </w:p>
    <w:p w:rsidR="00611024" w:rsidRPr="00611024" w:rsidRDefault="00611024" w:rsidP="00611024">
      <w:pPr>
        <w:spacing w:after="74" w:line="259" w:lineRule="auto"/>
        <w:jc w:val="left"/>
        <w:rPr>
          <w:lang w:val="sr-Cyrl-RS"/>
        </w:rPr>
      </w:pPr>
      <w:r>
        <w:rPr>
          <w:lang w:val="sr-Cyrl-RS"/>
        </w:rPr>
        <w:t xml:space="preserve">                  ПСУ</w:t>
      </w:r>
    </w:p>
    <w:p w:rsidR="00611024" w:rsidRDefault="00611024" w:rsidP="00611024">
      <w:pPr>
        <w:ind w:right="14"/>
      </w:pPr>
      <w:r>
        <w:rPr>
          <w:sz w:val="26"/>
          <w:lang w:val="sr-Cyrl-RS"/>
        </w:rPr>
        <w:t xml:space="preserve">  Б</w:t>
      </w:r>
      <w:r>
        <w:rPr>
          <w:sz w:val="26"/>
          <w:vertAlign w:val="subscript"/>
          <w:lang w:val="sr-Cyrl-RS"/>
        </w:rPr>
        <w:t>1</w:t>
      </w:r>
      <w:r w:rsidR="00FC0631">
        <w:rPr>
          <w:sz w:val="26"/>
        </w:rPr>
        <w:t>=</w:t>
      </w:r>
      <w:r>
        <w:rPr>
          <w:sz w:val="26"/>
        </w:rPr>
        <w:t xml:space="preserve"> </w:t>
      </w:r>
      <w:r>
        <w:rPr>
          <w:noProof/>
          <w:sz w:val="22"/>
          <w:lang w:val="sr-Latn-BA" w:eastAsia="sr-Latn-BA"/>
        </w:rPr>
        <mc:AlternateContent>
          <mc:Choice Requires="wpg">
            <w:drawing>
              <wp:inline distT="0" distB="0" distL="0" distR="0" wp14:anchorId="346B7E22" wp14:editId="1AD2A7EF">
                <wp:extent cx="823348" cy="180975"/>
                <wp:effectExtent l="0" t="0" r="15240" b="0"/>
                <wp:docPr id="15449" name="Group 154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3348" cy="180975"/>
                          <a:chOff x="0" y="0"/>
                          <a:chExt cx="823348" cy="180975"/>
                        </a:xfrm>
                      </wpg:grpSpPr>
                      <wps:wsp>
                        <wps:cNvPr id="15448" name="Shape 15448"/>
                        <wps:cNvSpPr/>
                        <wps:spPr>
                          <a:xfrm>
                            <a:off x="0" y="0"/>
                            <a:ext cx="823348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3348" h="12193">
                                <a:moveTo>
                                  <a:pt x="0" y="6097"/>
                                </a:moveTo>
                                <a:lnTo>
                                  <a:pt x="823348" y="6097"/>
                                </a:lnTo>
                              </a:path>
                            </a:pathLst>
                          </a:custGeom>
                          <a:ln w="12193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FC7F42" id="Group 15449" o:spid="_x0000_s1026" style="width:64.85pt;height:14.25pt;mso-position-horizontal-relative:char;mso-position-vertical-relative:line" coordsize="8233,1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">
                <v:shape id="Shape 15448" o:spid="_x0000_s1027" style="position:absolute;width:8233;height:1809;visibility:visible;mso-wrap-style:square;v-text-anchor:top" coordsize="823348,12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qmZ8cA&#10;AADeAAAADwAAAGRycy9kb3ducmV2LnhtbESPT0sDQQzF70K/w5CCNzvbWsWunZYi+A96sbWgt7AT&#10;d5fuZJbJ2K7f3hwEbwnv5b1flushdOZESdrIDqaTAgxxFX3LtYP3/ePVHRjJyB67yOTghwTWq9HF&#10;Eksfz/xGp12ujYawlOigybkvrZWqoYAyiT2xal8xBcy6ptr6hGcND52dFcWtDdiyNjTY00ND1XH3&#10;HRxsoiye6bg97J9e5TNlidfefjh3OR4292AyDfnf/Hf94hX/Zj5XXn1HZ7C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8qpmfHAAAA3gAAAA8AAAAAAAAAAAAAAAAAmAIAAGRy&#10;cy9kb3ducmV2LnhtbFBLBQYAAAAABAAEAPUAAACMAwAAAAA=&#10;" path="m,6097r823348,e" filled="f" strokeweight=".33869mm">
                  <v:stroke miterlimit="1" joinstyle="miter"/>
                  <v:path arrowok="t" textboxrect="0,0,823348,12193"/>
                </v:shape>
                <w10:anchorlock/>
              </v:group>
            </w:pict>
          </mc:Fallback>
        </mc:AlternateContent>
      </w:r>
      <w:r>
        <w:rPr>
          <w:sz w:val="26"/>
          <w:lang w:val="sr-Cyrl-RS"/>
        </w:rPr>
        <w:t xml:space="preserve">   </w:t>
      </w:r>
      <w:r>
        <w:rPr>
          <w:sz w:val="26"/>
        </w:rPr>
        <w:t xml:space="preserve"> </w:t>
      </w:r>
      <w:r>
        <w:rPr>
          <w:sz w:val="26"/>
          <w:lang w:val="sr-Cyrl-RS"/>
        </w:rPr>
        <w:t xml:space="preserve">  </w:t>
      </w:r>
      <w:r>
        <w:rPr>
          <w:sz w:val="26"/>
        </w:rPr>
        <w:t>х 50</w:t>
      </w:r>
    </w:p>
    <w:p w:rsidR="00611024" w:rsidRDefault="00611024" w:rsidP="00611024">
      <w:pPr>
        <w:spacing w:after="303" w:line="259" w:lineRule="auto"/>
        <w:ind w:left="533" w:hanging="10"/>
        <w:jc w:val="left"/>
      </w:pPr>
      <w:r>
        <w:rPr>
          <w:sz w:val="18"/>
        </w:rPr>
        <w:t>ПСУ,максимално</w:t>
      </w:r>
    </w:p>
    <w:p w:rsidR="00611024" w:rsidRDefault="00611024" w:rsidP="00611024">
      <w:pPr>
        <w:ind w:left="14" w:right="43"/>
      </w:pPr>
      <w:r>
        <w:t>гдје је:</w:t>
      </w:r>
    </w:p>
    <w:p w:rsidR="00611024" w:rsidRDefault="00611024" w:rsidP="00611024">
      <w:pPr>
        <w:ind w:left="14" w:right="43"/>
      </w:pPr>
      <w:r>
        <w:rPr>
          <w:sz w:val="26"/>
          <w:lang w:val="sr-Cyrl-RS"/>
        </w:rPr>
        <w:t>Б</w:t>
      </w:r>
      <w:r>
        <w:rPr>
          <w:sz w:val="26"/>
          <w:vertAlign w:val="subscript"/>
          <w:lang w:val="sr-Cyrl-RS"/>
        </w:rPr>
        <w:t>1</w:t>
      </w:r>
      <w:r>
        <w:t>— број бодова,</w:t>
      </w:r>
    </w:p>
    <w:p w:rsidR="00611024" w:rsidRDefault="00611024" w:rsidP="00611024">
      <w:pPr>
        <w:ind w:left="14" w:right="43"/>
      </w:pPr>
      <w:r>
        <w:t>ПСУ — проценат сопственог учешћа,</w:t>
      </w:r>
    </w:p>
    <w:p w:rsidR="00611024" w:rsidRDefault="00611024" w:rsidP="00611024">
      <w:pPr>
        <w:ind w:left="14" w:right="43"/>
      </w:pPr>
      <w:r>
        <w:t>ПСУ, максимално — највећи проценат сопственог учешћа.</w:t>
      </w:r>
    </w:p>
    <w:p w:rsidR="00611024" w:rsidRDefault="00611024" w:rsidP="00611024">
      <w:pPr>
        <w:spacing w:after="278"/>
        <w:ind w:left="14" w:right="43"/>
      </w:pPr>
      <w:r>
        <w:t>Максималан број бодова који се може добити по овом критеријуму је 50.</w:t>
      </w:r>
    </w:p>
    <w:p w:rsidR="00535DF0" w:rsidRDefault="00535DF0" w:rsidP="00535DF0">
      <w:pPr>
        <w:pStyle w:val="ListParagraph"/>
        <w:numPr>
          <w:ilvl w:val="0"/>
          <w:numId w:val="4"/>
        </w:numPr>
        <w:spacing w:after="161" w:line="250" w:lineRule="auto"/>
        <w:ind w:right="43"/>
      </w:pPr>
      <w:r>
        <w:t>Измиреност комуналне накнаде утврђује се на основу највеће измирености комуналне накладе, изражене у процентима (%), заједница етажних власника које су се пријавиле на овај јавни позив, и то према следећој формули:</w:t>
      </w:r>
    </w:p>
    <w:p w:rsidR="00535DF0" w:rsidRDefault="00B84596" w:rsidP="00535DF0">
      <w:pPr>
        <w:ind w:left="14" w:right="43"/>
        <w:rPr>
          <w:lang w:val="sr-Cyrl-RS"/>
        </w:rPr>
      </w:pPr>
      <w:r>
        <w:rPr>
          <w:lang w:val="sr-Cyrl-RS"/>
        </w:rPr>
        <w:t xml:space="preserve">                      КН</w:t>
      </w:r>
    </w:p>
    <w:p w:rsidR="00535DF0" w:rsidRPr="00535DF0" w:rsidRDefault="00535DF0" w:rsidP="00B84596">
      <w:pPr>
        <w:tabs>
          <w:tab w:val="left" w:pos="2520"/>
        </w:tabs>
        <w:ind w:left="14" w:right="43"/>
        <w:rPr>
          <w:lang w:val="sr-Cyrl-RS"/>
        </w:rPr>
      </w:pPr>
      <w:r>
        <w:rPr>
          <w:noProof/>
          <w:lang w:val="sr-Latn-BA" w:eastAsia="sr-Latn-B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262256</wp:posOffset>
                </wp:positionH>
                <wp:positionV relativeFrom="paragraph">
                  <wp:posOffset>85725</wp:posOffset>
                </wp:positionV>
                <wp:extent cx="123825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8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8A039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65pt,6.75pt" to="118.1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" strokecolor="#5b9bd5 [3204]" strokeweight=".5pt">
                <v:stroke joinstyle="miter"/>
              </v:line>
            </w:pict>
          </mc:Fallback>
        </mc:AlternateContent>
      </w:r>
      <w:r>
        <w:rPr>
          <w:lang w:val="sr-Cyrl-RS"/>
        </w:rPr>
        <w:t>Б</w:t>
      </w:r>
      <w:r>
        <w:rPr>
          <w:vertAlign w:val="subscript"/>
          <w:lang w:val="sr-Cyrl-RS"/>
        </w:rPr>
        <w:t>3</w:t>
      </w:r>
      <w:r>
        <w:rPr>
          <w:lang w:val="sr-Cyrl-RS"/>
        </w:rPr>
        <w:t>=</w:t>
      </w:r>
      <w:r w:rsidR="00B84596">
        <w:rPr>
          <w:lang w:val="sr-Cyrl-RS"/>
        </w:rPr>
        <w:tab/>
        <w:t>х 25</w:t>
      </w:r>
    </w:p>
    <w:p w:rsidR="00535DF0" w:rsidRPr="00B84596" w:rsidRDefault="00B84596" w:rsidP="00535DF0">
      <w:pPr>
        <w:ind w:left="14" w:right="43"/>
        <w:rPr>
          <w:lang w:val="sr-Cyrl-RS"/>
        </w:rPr>
      </w:pPr>
      <w:r>
        <w:rPr>
          <w:lang w:val="sr-Cyrl-RS"/>
        </w:rPr>
        <w:t xml:space="preserve">           КН,максимално</w:t>
      </w:r>
    </w:p>
    <w:p w:rsidR="00535DF0" w:rsidRDefault="00535DF0" w:rsidP="00535DF0">
      <w:pPr>
        <w:ind w:left="14" w:right="43"/>
      </w:pPr>
    </w:p>
    <w:p w:rsidR="00535DF0" w:rsidRDefault="00535DF0" w:rsidP="00535DF0">
      <w:pPr>
        <w:ind w:left="14" w:right="43"/>
      </w:pPr>
      <w:r>
        <w:t>гдје је:</w:t>
      </w:r>
    </w:p>
    <w:p w:rsidR="00535DF0" w:rsidRDefault="00535DF0" w:rsidP="00535DF0">
      <w:pPr>
        <w:ind w:left="14" w:right="43"/>
      </w:pPr>
      <w:r>
        <w:t>Бз — број бодова,</w:t>
      </w:r>
    </w:p>
    <w:p w:rsidR="00535DF0" w:rsidRDefault="00535DF0" w:rsidP="00535DF0">
      <w:pPr>
        <w:ind w:left="14" w:right="43"/>
      </w:pPr>
      <w:r>
        <w:t>КН — измиреност комуналне накнаде изражена у процентима (</w:t>
      </w:r>
      <w:r w:rsidR="00B84596">
        <w:rPr>
          <w:lang w:val="sr-Cyrl-RS"/>
        </w:rPr>
        <w:t>%</w:t>
      </w:r>
      <w:r>
        <w:t>),</w:t>
      </w:r>
    </w:p>
    <w:p w:rsidR="00B84596" w:rsidRDefault="00B84596" w:rsidP="00535DF0">
      <w:pPr>
        <w:spacing w:after="271"/>
        <w:ind w:left="14" w:right="43"/>
      </w:pPr>
      <w:r>
        <w:t>КН, максимално-</w:t>
      </w:r>
      <w:r w:rsidR="00535DF0">
        <w:t>највећа измиреност комуналне</w:t>
      </w:r>
      <w:r>
        <w:t xml:space="preserve"> накнаде изражена у процентима(%) </w:t>
      </w:r>
    </w:p>
    <w:p w:rsidR="00B84596" w:rsidRDefault="00535DF0" w:rsidP="00B84596">
      <w:pPr>
        <w:spacing w:after="271"/>
        <w:ind w:left="14" w:right="43"/>
      </w:pPr>
      <w:r>
        <w:t xml:space="preserve">Максималан број бодова који се може </w:t>
      </w:r>
      <w:r w:rsidR="001005F6">
        <w:t>добити по овом критеријуму је 20</w:t>
      </w:r>
      <w:r>
        <w:t>.</w:t>
      </w:r>
    </w:p>
    <w:p w:rsidR="00B84596" w:rsidRDefault="00535DF0" w:rsidP="00B84596">
      <w:pPr>
        <w:pStyle w:val="ListParagraph"/>
        <w:numPr>
          <w:ilvl w:val="0"/>
          <w:numId w:val="4"/>
        </w:numPr>
        <w:spacing w:after="271"/>
        <w:ind w:right="43"/>
      </w:pPr>
      <w:r>
        <w:t>Година изградње објекта - утврђује се на основу године изградње најстарије зграде која се пријавила на овај јавни позив, и то према сљедећој формули:</w:t>
      </w:r>
    </w:p>
    <w:p w:rsidR="00B84596" w:rsidRDefault="00B84596" w:rsidP="00B84596">
      <w:pPr>
        <w:ind w:left="14" w:right="43"/>
        <w:rPr>
          <w:lang w:val="sr-Cyrl-RS"/>
        </w:rPr>
      </w:pPr>
      <w:r>
        <w:rPr>
          <w:lang w:val="sr-Cyrl-RS"/>
        </w:rPr>
        <w:t xml:space="preserve">                      ГИ</w:t>
      </w:r>
    </w:p>
    <w:p w:rsidR="00B84596" w:rsidRPr="00535DF0" w:rsidRDefault="00B84596" w:rsidP="00B84596">
      <w:pPr>
        <w:tabs>
          <w:tab w:val="left" w:pos="2520"/>
        </w:tabs>
        <w:ind w:left="14" w:right="43"/>
        <w:rPr>
          <w:lang w:val="sr-Cyrl-RS"/>
        </w:rPr>
      </w:pPr>
      <w:r>
        <w:rPr>
          <w:noProof/>
          <w:lang w:val="sr-Latn-BA" w:eastAsia="sr-Latn-B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EC8E84" wp14:editId="32244654">
                <wp:simplePos x="0" y="0"/>
                <wp:positionH relativeFrom="column">
                  <wp:posOffset>262256</wp:posOffset>
                </wp:positionH>
                <wp:positionV relativeFrom="paragraph">
                  <wp:posOffset>85725</wp:posOffset>
                </wp:positionV>
                <wp:extent cx="1238250" cy="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8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8CDC75" id="Straight Connector 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65pt,6.75pt" to="118.1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" strokecolor="#5b9bd5 [3204]" strokeweight=".5pt">
                <v:stroke joinstyle="miter"/>
              </v:line>
            </w:pict>
          </mc:Fallback>
        </mc:AlternateContent>
      </w:r>
      <w:r>
        <w:rPr>
          <w:lang w:val="sr-Cyrl-RS"/>
        </w:rPr>
        <w:t>Б</w:t>
      </w:r>
      <w:r>
        <w:rPr>
          <w:vertAlign w:val="subscript"/>
          <w:lang w:val="sr-Cyrl-RS"/>
        </w:rPr>
        <w:t>2</w:t>
      </w:r>
      <w:r>
        <w:rPr>
          <w:lang w:val="sr-Cyrl-RS"/>
        </w:rPr>
        <w:t>=</w:t>
      </w:r>
      <w:r>
        <w:rPr>
          <w:lang w:val="sr-Cyrl-RS"/>
        </w:rPr>
        <w:tab/>
        <w:t>х 12</w:t>
      </w:r>
    </w:p>
    <w:p w:rsidR="00B84596" w:rsidRDefault="00B84596" w:rsidP="00DD46FC">
      <w:pPr>
        <w:ind w:left="14" w:right="43"/>
        <w:rPr>
          <w:lang w:val="sr-Cyrl-RS"/>
        </w:rPr>
      </w:pPr>
      <w:r>
        <w:rPr>
          <w:lang w:val="sr-Cyrl-RS"/>
        </w:rPr>
        <w:t xml:space="preserve">           ГИ,максимално</w:t>
      </w:r>
    </w:p>
    <w:p w:rsidR="00DD46FC" w:rsidRPr="00DD46FC" w:rsidRDefault="00DD46FC" w:rsidP="00DD46FC">
      <w:pPr>
        <w:ind w:left="14" w:right="43"/>
        <w:rPr>
          <w:lang w:val="sr-Cyrl-RS"/>
        </w:rPr>
      </w:pPr>
    </w:p>
    <w:p w:rsidR="00535DF0" w:rsidRDefault="00535DF0" w:rsidP="00535DF0">
      <w:pPr>
        <w:ind w:left="14" w:right="43"/>
      </w:pPr>
      <w:r>
        <w:t>гдје је:</w:t>
      </w:r>
    </w:p>
    <w:p w:rsidR="00535DF0" w:rsidRDefault="00B84596" w:rsidP="00535DF0">
      <w:pPr>
        <w:ind w:left="14" w:right="43"/>
      </w:pPr>
      <w:r>
        <w:t>Б</w:t>
      </w:r>
      <w:r>
        <w:rPr>
          <w:vertAlign w:val="subscript"/>
          <w:lang w:val="sr-Cyrl-RS"/>
        </w:rPr>
        <w:t>2</w:t>
      </w:r>
      <w:r w:rsidR="00535DF0">
        <w:t xml:space="preserve"> — број бодова,</w:t>
      </w:r>
    </w:p>
    <w:p w:rsidR="00535DF0" w:rsidRDefault="00535DF0" w:rsidP="00535DF0">
      <w:pPr>
        <w:ind w:left="14" w:right="43"/>
      </w:pPr>
      <w:r>
        <w:t>ГИ — година изградње објекта,</w:t>
      </w:r>
    </w:p>
    <w:p w:rsidR="008358A4" w:rsidRDefault="00535DF0" w:rsidP="00DD46FC">
      <w:pPr>
        <w:ind w:left="14" w:right="43"/>
      </w:pPr>
      <w:r>
        <w:t>ГИ, максимално — година изградње најстарије зграде,</w:t>
      </w:r>
    </w:p>
    <w:p w:rsidR="00B84596" w:rsidRDefault="00535DF0" w:rsidP="00B84596">
      <w:pPr>
        <w:spacing w:after="244"/>
        <w:ind w:left="14" w:right="43"/>
      </w:pPr>
      <w:r>
        <w:t xml:space="preserve">Максималан број бодова који се може </w:t>
      </w:r>
      <w:r w:rsidR="001005F6">
        <w:t>добити по овом критеријуму је 15</w:t>
      </w:r>
      <w:r>
        <w:t>.</w:t>
      </w:r>
    </w:p>
    <w:p w:rsidR="00535DF0" w:rsidRPr="00B84596" w:rsidRDefault="00535DF0" w:rsidP="00F44F85">
      <w:pPr>
        <w:pStyle w:val="ListParagraph"/>
        <w:numPr>
          <w:ilvl w:val="0"/>
          <w:numId w:val="5"/>
        </w:numPr>
        <w:spacing w:line="120" w:lineRule="atLeast"/>
        <w:ind w:right="45"/>
        <w:rPr>
          <w:color w:val="FF0000"/>
        </w:rPr>
      </w:pPr>
      <w:r>
        <w:lastRenderedPageBreak/>
        <w:t>Локација об</w:t>
      </w:r>
      <w:r w:rsidR="00DF57B7">
        <w:t>јекта (1. зона - 15</w:t>
      </w:r>
      <w:r>
        <w:t xml:space="preserve"> бодова, </w:t>
      </w:r>
      <w:r w:rsidR="001005F6">
        <w:rPr>
          <w:lang w:val="sr-Cyrl-RS"/>
        </w:rPr>
        <w:t>а све остале зоне 5 бодова</w:t>
      </w:r>
      <w:r w:rsidR="001005F6">
        <w:t>),</w:t>
      </w:r>
      <w:r>
        <w:t xml:space="preserve"> у којој се зони објекат налази може се </w:t>
      </w:r>
      <w:r w:rsidRPr="001005F6">
        <w:t xml:space="preserve">провјерити </w:t>
      </w:r>
      <w:r w:rsidR="00B84596" w:rsidRPr="001005F6">
        <w:rPr>
          <w:lang w:val="sr-Cyrl-RS"/>
        </w:rPr>
        <w:t>у одјељењу за просторно уређење, у згради општине Теслић.</w:t>
      </w:r>
    </w:p>
    <w:p w:rsidR="001005F6" w:rsidRDefault="00535DF0" w:rsidP="00F44F85">
      <w:pPr>
        <w:spacing w:line="120" w:lineRule="atLeast"/>
        <w:ind w:left="14" w:right="45" w:firstLine="701"/>
      </w:pPr>
      <w:r>
        <w:t>У случају ј</w:t>
      </w:r>
      <w:r w:rsidR="00B84596">
        <w:t>еднаког броја бодова предност ће</w:t>
      </w:r>
      <w:r>
        <w:t xml:space="preserve"> имати заједница етажних вл</w:t>
      </w:r>
      <w:r w:rsidR="00B84596">
        <w:t>асника која је</w:t>
      </w:r>
      <w:r>
        <w:t xml:space="preserve"> прије предала пријаву.</w:t>
      </w:r>
    </w:p>
    <w:p w:rsidR="008358A4" w:rsidRPr="001005F6" w:rsidRDefault="00B84596" w:rsidP="00F44F85">
      <w:pPr>
        <w:spacing w:line="120" w:lineRule="atLeast"/>
        <w:ind w:left="14" w:right="45" w:firstLine="701"/>
      </w:pPr>
      <w:r w:rsidRPr="001005F6">
        <w:t>Рок за достављање пријав</w:t>
      </w:r>
      <w:r w:rsidR="001005F6" w:rsidRPr="001005F6">
        <w:t>а је 2</w:t>
      </w:r>
      <w:r w:rsidR="009441AE" w:rsidRPr="001005F6">
        <w:t xml:space="preserve">0 дана од дана објављивања Јавног </w:t>
      </w:r>
      <w:r w:rsidRPr="001005F6">
        <w:rPr>
          <w:noProof/>
          <w:lang w:val="sr-Latn-BA" w:eastAsia="sr-Latn-BA"/>
        </w:rPr>
        <w:drawing>
          <wp:inline distT="0" distB="0" distL="0" distR="0" wp14:anchorId="558ACFEE" wp14:editId="4957BA99">
            <wp:extent cx="18297" cy="18290"/>
            <wp:effectExtent l="0" t="0" r="0" b="0"/>
            <wp:docPr id="8772" name="Picture 87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2" name="Picture 877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97" cy="1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005F6">
        <w:t>позива.</w:t>
      </w:r>
    </w:p>
    <w:p w:rsidR="00B84596" w:rsidRDefault="001005F6" w:rsidP="00F44F85">
      <w:pPr>
        <w:spacing w:line="120" w:lineRule="atLeast"/>
        <w:ind w:left="14" w:right="45" w:firstLine="701"/>
      </w:pPr>
      <w:r>
        <w:t>Пријава и комплетн</w:t>
      </w:r>
      <w:r w:rsidR="00B84596">
        <w:t>а наведена документација морају бити чврсто увезане, а све странице нумерисане и парафиране од стран</w:t>
      </w:r>
      <w:r w:rsidR="009441AE">
        <w:t>е лица овлаштеног за заступање.</w:t>
      </w:r>
    </w:p>
    <w:p w:rsidR="00B84596" w:rsidRDefault="00B84596" w:rsidP="00B84596">
      <w:pPr>
        <w:ind w:left="14" w:right="43" w:firstLine="711"/>
      </w:pPr>
      <w:r>
        <w:t xml:space="preserve">Пријаве са документацијом, на овај начин увезане и означене, доставити у затвореној коверти на адресу: </w:t>
      </w:r>
      <w:r w:rsidR="00652284">
        <w:rPr>
          <w:lang w:val="sr-Cyrl-RS"/>
        </w:rPr>
        <w:t>Општинска управа Теслић</w:t>
      </w:r>
      <w:r w:rsidR="009441AE">
        <w:t xml:space="preserve">, </w:t>
      </w:r>
      <w:r w:rsidR="00123160">
        <w:rPr>
          <w:lang w:val="sr-Cyrl-RS"/>
        </w:rPr>
        <w:t>Карађо</w:t>
      </w:r>
      <w:r w:rsidR="009441AE">
        <w:rPr>
          <w:lang w:val="sr-Cyrl-RS"/>
        </w:rPr>
        <w:t>рђева 18, 74 270 Теслић</w:t>
      </w:r>
      <w:r>
        <w:t>, са назнаком „Пријава на Јавни позив заједницама етажних в</w:t>
      </w:r>
      <w:r w:rsidR="009441AE">
        <w:t>ласника зграда за суфинансирање</w:t>
      </w:r>
      <w:r>
        <w:t xml:space="preserve"> радова на санацији фасада</w:t>
      </w:r>
      <w:r w:rsidR="00C6065B">
        <w:rPr>
          <w:lang w:val="sr-Cyrl-RS"/>
        </w:rPr>
        <w:t xml:space="preserve"> и кровопокривачких радова</w:t>
      </w:r>
      <w:r w:rsidRPr="004E3B84">
        <w:rPr>
          <w:color w:val="000000" w:themeColor="text1"/>
        </w:rPr>
        <w:t>, број</w:t>
      </w:r>
      <w:r w:rsidR="004E3B84" w:rsidRPr="004E3B84">
        <w:rPr>
          <w:color w:val="000000" w:themeColor="text1"/>
          <w:lang w:val="sr-Cyrl-RS"/>
        </w:rPr>
        <w:t xml:space="preserve"> 05-37-2/21</w:t>
      </w:r>
      <w:r>
        <w:t>, НЕ ОТВАРАТИ”</w:t>
      </w:r>
      <w:r>
        <w:rPr>
          <w:noProof/>
          <w:lang w:val="sr-Latn-BA" w:eastAsia="sr-Latn-BA"/>
        </w:rPr>
        <w:drawing>
          <wp:inline distT="0" distB="0" distL="0" distR="0" wp14:anchorId="58ED5A17" wp14:editId="24A6017F">
            <wp:extent cx="18297" cy="30483"/>
            <wp:effectExtent l="0" t="0" r="0" b="0"/>
            <wp:docPr id="8773" name="Picture 87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3" name="Picture 877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97" cy="30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4596" w:rsidRDefault="00B84596" w:rsidP="00B84596">
      <w:pPr>
        <w:spacing w:after="291"/>
        <w:ind w:left="14" w:right="43" w:firstLine="701"/>
      </w:pPr>
      <w:r>
        <w:t>У пријави обавезно навести име, презиме и број телефо</w:t>
      </w:r>
      <w:r w:rsidR="00123160">
        <w:t>на овлашћеног лица за заступање</w:t>
      </w:r>
      <w:r>
        <w:t xml:space="preserve"> заједнице етажних власника зграде, као и овлашћене особе за контакт.</w:t>
      </w:r>
    </w:p>
    <w:p w:rsidR="00B84596" w:rsidRPr="00123160" w:rsidRDefault="00B84596" w:rsidP="008358A4">
      <w:pPr>
        <w:ind w:left="14" w:right="43" w:firstLine="701"/>
        <w:rPr>
          <w:lang w:val="sr-Cyrl-RS"/>
        </w:rPr>
      </w:pPr>
      <w:r>
        <w:t xml:space="preserve">Пријава (Образац 1), модел уговора (Образац 2), као и модел по којем треба урадити предмјер и предрачун радова (Образац З), могу се преузети </w:t>
      </w:r>
      <w:r w:rsidR="005039D1">
        <w:rPr>
          <w:lang w:val="sr-Cyrl-RS"/>
        </w:rPr>
        <w:t xml:space="preserve">у </w:t>
      </w:r>
      <w:r w:rsidR="00123160">
        <w:rPr>
          <w:lang w:val="sr-Cyrl-RS"/>
        </w:rPr>
        <w:t xml:space="preserve">згради општинске управе Теслић, у канцеларији број 28, на горе поменутој адреси, </w:t>
      </w:r>
      <w:r w:rsidR="009D6593">
        <w:t xml:space="preserve"> сваким радним даном</w:t>
      </w:r>
      <w:r>
        <w:t xml:space="preserve"> или </w:t>
      </w:r>
      <w:r w:rsidRPr="001005F6">
        <w:t xml:space="preserve">на званичној интернет страници </w:t>
      </w:r>
      <w:r w:rsidR="001005F6" w:rsidRPr="001005F6">
        <w:rPr>
          <w:lang w:val="sr-Cyrl-RS"/>
        </w:rPr>
        <w:t>Општине Теслић</w:t>
      </w:r>
      <w:r w:rsidR="005039D1">
        <w:rPr>
          <w:lang w:val="sr-Cyrl-RS"/>
        </w:rPr>
        <w:t xml:space="preserve"> www.opstinateslic.com.</w:t>
      </w:r>
    </w:p>
    <w:p w:rsidR="00B84596" w:rsidRDefault="00B84596" w:rsidP="00B84596">
      <w:pPr>
        <w:ind w:left="14" w:right="43" w:firstLine="720"/>
      </w:pPr>
      <w:r>
        <w:t>Пријаве са документацијом ил</w:t>
      </w:r>
      <w:r w:rsidR="00123160">
        <w:t>и молбе/захтјеви које су достављ</w:t>
      </w:r>
      <w:r>
        <w:t xml:space="preserve">ене на претходну наведену адресу прије објављивања или након истека Јавног позива заједницама етажних власника зграда за суфинансирање радова на санацији фасада </w:t>
      </w:r>
      <w:r w:rsidR="00C6065B">
        <w:rPr>
          <w:lang w:val="sr-Cyrl-RS"/>
        </w:rPr>
        <w:t xml:space="preserve">и кровопокривачких радова </w:t>
      </w:r>
      <w:r>
        <w:t>неће бити предмет разматрања овог позива.</w:t>
      </w:r>
    </w:p>
    <w:p w:rsidR="00B84596" w:rsidRPr="00123160" w:rsidRDefault="00B84596" w:rsidP="00B84596">
      <w:pPr>
        <w:ind w:left="14" w:right="43" w:firstLine="711"/>
        <w:rPr>
          <w:color w:val="FF0000"/>
        </w:rPr>
      </w:pPr>
      <w:r>
        <w:t>Сва додатна питања и информације, у вези са Јавним позивом заједницама етажних власника зграда за суфинансирање радова на санацији фасада</w:t>
      </w:r>
      <w:r w:rsidR="00F33CBE">
        <w:rPr>
          <w:lang w:val="sr-Cyrl-RS"/>
        </w:rPr>
        <w:t>/</w:t>
      </w:r>
      <w:r w:rsidR="00C6065B">
        <w:rPr>
          <w:lang w:val="sr-Cyrl-RS"/>
        </w:rPr>
        <w:t xml:space="preserve"> кровопокривачких радова</w:t>
      </w:r>
      <w:r>
        <w:t xml:space="preserve">, могу се </w:t>
      </w:r>
      <w:r w:rsidRPr="009D6593">
        <w:t>добити на број телефона:</w:t>
      </w:r>
      <w:r w:rsidR="009D6593" w:rsidRPr="009D6593">
        <w:rPr>
          <w:lang w:val="sr-Cyrl-RS"/>
        </w:rPr>
        <w:t xml:space="preserve"> 053/411-507</w:t>
      </w:r>
      <w:r w:rsidR="009D6593">
        <w:t>, радним даном од 8 до 15</w:t>
      </w:r>
      <w:r w:rsidRPr="009D6593">
        <w:t xml:space="preserve"> часова.</w:t>
      </w:r>
    </w:p>
    <w:p w:rsidR="00B84596" w:rsidRDefault="00B84596" w:rsidP="00B84596">
      <w:pPr>
        <w:ind w:left="14" w:right="43" w:firstLine="711"/>
      </w:pPr>
      <w:r>
        <w:t xml:space="preserve">Комисија коју именује </w:t>
      </w:r>
      <w:r w:rsidR="00123160">
        <w:rPr>
          <w:lang w:val="sr-Cyrl-RS"/>
        </w:rPr>
        <w:t>Начелник општине Теслић,</w:t>
      </w:r>
      <w:r>
        <w:t xml:space="preserve"> утврдиће ранг листу Заједнице етажних власника, према наведеним критеријумима, према којој ће бити вршено суфинансирање радова на санацији фасада</w:t>
      </w:r>
      <w:r w:rsidR="00C6065B" w:rsidRPr="00C6065B">
        <w:rPr>
          <w:lang w:val="sr-Cyrl-RS"/>
        </w:rPr>
        <w:t xml:space="preserve"> </w:t>
      </w:r>
      <w:r w:rsidR="00C6065B">
        <w:rPr>
          <w:lang w:val="sr-Cyrl-RS"/>
        </w:rPr>
        <w:t>и кровопокривачких радова</w:t>
      </w:r>
      <w:r>
        <w:t xml:space="preserve"> у оквиру расположивих</w:t>
      </w:r>
      <w:r w:rsidR="00AC3775">
        <w:t xml:space="preserve"> средстава </w:t>
      </w:r>
      <w:r w:rsidR="00123160">
        <w:t xml:space="preserve"> за ову намјену.</w:t>
      </w:r>
    </w:p>
    <w:p w:rsidR="00B84596" w:rsidRPr="00123160" w:rsidRDefault="00B84596" w:rsidP="00B84596">
      <w:pPr>
        <w:ind w:left="14" w:right="43" w:firstLine="711"/>
        <w:rPr>
          <w:lang w:val="sr-Cyrl-RS"/>
        </w:rPr>
      </w:pPr>
      <w:r>
        <w:t xml:space="preserve">Заједнице етажних власника </w:t>
      </w:r>
      <w:r w:rsidR="00123160">
        <w:rPr>
          <w:lang w:val="sr-Cyrl-RS"/>
        </w:rPr>
        <w:t>моћи ће</w:t>
      </w:r>
      <w:r w:rsidR="00AC3775">
        <w:t xml:space="preserve"> у року од 7</w:t>
      </w:r>
      <w:r>
        <w:t xml:space="preserve"> дана од дана пријема обавјештења о утврђеној ранг листи стамбених зграда изјавити писменим путем приговор </w:t>
      </w:r>
      <w:r w:rsidR="00123160">
        <w:rPr>
          <w:lang w:val="sr-Cyrl-RS"/>
        </w:rPr>
        <w:t>Начелнику општине Теслић.</w:t>
      </w:r>
    </w:p>
    <w:p w:rsidR="00B84596" w:rsidRDefault="00B84596" w:rsidP="00B84596">
      <w:pPr>
        <w:spacing w:after="241"/>
        <w:ind w:left="14" w:right="43" w:firstLine="720"/>
      </w:pPr>
      <w:r>
        <w:t>Из</w:t>
      </w:r>
      <w:r w:rsidR="00123160">
        <w:t>вођење радова започеће се у 2021</w:t>
      </w:r>
      <w:r>
        <w:t>. години, након избора извођача, потписивања уговора о суфинансирању, а према усвојеној ранг - листи.</w:t>
      </w:r>
    </w:p>
    <w:p w:rsidR="00B84596" w:rsidRDefault="00B84596" w:rsidP="00B84596">
      <w:pPr>
        <w:ind w:left="749" w:right="43"/>
      </w:pPr>
      <w:r>
        <w:t>Непотпуне и неблаговремене пријаве неће бити разматране.</w:t>
      </w:r>
    </w:p>
    <w:p w:rsidR="00535DF0" w:rsidRDefault="00535DF0" w:rsidP="00611024">
      <w:pPr>
        <w:spacing w:after="278"/>
        <w:ind w:left="14" w:right="43"/>
      </w:pPr>
    </w:p>
    <w:p w:rsidR="00F23444" w:rsidRDefault="00F23444" w:rsidP="00F23444">
      <w:pPr>
        <w:tabs>
          <w:tab w:val="left" w:pos="7185"/>
          <w:tab w:val="right" w:pos="9406"/>
        </w:tabs>
        <w:spacing w:after="160" w:line="259" w:lineRule="auto"/>
        <w:jc w:val="left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              </w:t>
      </w:r>
      <w:r w:rsidR="00652284">
        <w:rPr>
          <w:lang w:val="sr-Cyrl-RS"/>
        </w:rPr>
        <w:t xml:space="preserve">      НАЧЕЛНИК ОПШТИНЕ</w:t>
      </w:r>
    </w:p>
    <w:p w:rsidR="00F23444" w:rsidRDefault="00F23444" w:rsidP="00F23444">
      <w:pPr>
        <w:tabs>
          <w:tab w:val="left" w:pos="7185"/>
          <w:tab w:val="right" w:pos="9406"/>
        </w:tabs>
        <w:spacing w:after="160" w:line="259" w:lineRule="auto"/>
        <w:jc w:val="left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              ____________________________________</w:t>
      </w:r>
      <w:r>
        <w:rPr>
          <w:lang w:val="sr-Cyrl-RS"/>
        </w:rPr>
        <w:tab/>
      </w:r>
    </w:p>
    <w:p w:rsidR="005B7A9C" w:rsidRPr="00C51716" w:rsidRDefault="00F23444" w:rsidP="00C51716">
      <w:pPr>
        <w:tabs>
          <w:tab w:val="left" w:pos="7185"/>
          <w:tab w:val="right" w:pos="9406"/>
        </w:tabs>
        <w:spacing w:after="160" w:line="259" w:lineRule="auto"/>
        <w:jc w:val="left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            </w:t>
      </w:r>
      <w:r w:rsidR="00652284">
        <w:rPr>
          <w:lang w:val="sr-Cyrl-RS"/>
        </w:rPr>
        <w:t xml:space="preserve">          </w:t>
      </w:r>
      <w:r>
        <w:rPr>
          <w:lang w:val="sr-Cyrl-RS"/>
        </w:rPr>
        <w:t xml:space="preserve">  </w:t>
      </w:r>
      <w:r w:rsidR="00652284">
        <w:rPr>
          <w:lang w:val="sr-Cyrl-RS"/>
        </w:rPr>
        <w:t>Милан Миличевић</w:t>
      </w:r>
      <w:bookmarkStart w:id="0" w:name="_GoBack"/>
      <w:bookmarkEnd w:id="0"/>
    </w:p>
    <w:sectPr w:rsidR="005B7A9C" w:rsidRPr="00C5171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983" w:rsidRDefault="00F94983" w:rsidP="00FB7D9E">
      <w:r>
        <w:separator/>
      </w:r>
    </w:p>
  </w:endnote>
  <w:endnote w:type="continuationSeparator" w:id="0">
    <w:p w:rsidR="00F94983" w:rsidRDefault="00F94983" w:rsidP="00FB7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TimesRoman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983" w:rsidRDefault="00F94983" w:rsidP="00FB7D9E">
      <w:r>
        <w:separator/>
      </w:r>
    </w:p>
  </w:footnote>
  <w:footnote w:type="continuationSeparator" w:id="0">
    <w:p w:rsidR="00F94983" w:rsidRDefault="00F94983" w:rsidP="00FB7D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05736"/>
    <w:multiLevelType w:val="hybridMultilevel"/>
    <w:tmpl w:val="ADBA6512"/>
    <w:lvl w:ilvl="0" w:tplc="63A4F51A">
      <w:start w:val="9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BD10E8E"/>
    <w:multiLevelType w:val="hybridMultilevel"/>
    <w:tmpl w:val="21563E52"/>
    <w:lvl w:ilvl="0" w:tplc="2D6C0F50">
      <w:start w:val="4"/>
      <w:numFmt w:val="decimal"/>
      <w:lvlText w:val="%1."/>
      <w:lvlJc w:val="left"/>
      <w:pPr>
        <w:ind w:left="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2060C0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F4F4B4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68C854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08442E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BA5130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AA55D4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0CC19C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22C526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DC20856"/>
    <w:multiLevelType w:val="hybridMultilevel"/>
    <w:tmpl w:val="FFBA0C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E80A86"/>
    <w:multiLevelType w:val="hybridMultilevel"/>
    <w:tmpl w:val="A01E2FA0"/>
    <w:lvl w:ilvl="0" w:tplc="65F4B40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CE366C1"/>
    <w:multiLevelType w:val="hybridMultilevel"/>
    <w:tmpl w:val="6AA6D1D8"/>
    <w:lvl w:ilvl="0" w:tplc="0409000F">
      <w:start w:val="1"/>
      <w:numFmt w:val="decimal"/>
      <w:lvlText w:val="%1."/>
      <w:lvlJc w:val="left"/>
      <w:pPr>
        <w:ind w:left="734" w:hanging="360"/>
      </w:pPr>
    </w:lvl>
    <w:lvl w:ilvl="1" w:tplc="04090019" w:tentative="1">
      <w:start w:val="1"/>
      <w:numFmt w:val="lowerLetter"/>
      <w:lvlText w:val="%2."/>
      <w:lvlJc w:val="left"/>
      <w:pPr>
        <w:ind w:left="1454" w:hanging="360"/>
      </w:pPr>
    </w:lvl>
    <w:lvl w:ilvl="2" w:tplc="0409001B" w:tentative="1">
      <w:start w:val="1"/>
      <w:numFmt w:val="lowerRoman"/>
      <w:lvlText w:val="%3."/>
      <w:lvlJc w:val="right"/>
      <w:pPr>
        <w:ind w:left="2174" w:hanging="180"/>
      </w:pPr>
    </w:lvl>
    <w:lvl w:ilvl="3" w:tplc="0409000F" w:tentative="1">
      <w:start w:val="1"/>
      <w:numFmt w:val="decimal"/>
      <w:lvlText w:val="%4."/>
      <w:lvlJc w:val="left"/>
      <w:pPr>
        <w:ind w:left="2894" w:hanging="360"/>
      </w:pPr>
    </w:lvl>
    <w:lvl w:ilvl="4" w:tplc="04090019" w:tentative="1">
      <w:start w:val="1"/>
      <w:numFmt w:val="lowerLetter"/>
      <w:lvlText w:val="%5."/>
      <w:lvlJc w:val="left"/>
      <w:pPr>
        <w:ind w:left="3614" w:hanging="360"/>
      </w:pPr>
    </w:lvl>
    <w:lvl w:ilvl="5" w:tplc="0409001B" w:tentative="1">
      <w:start w:val="1"/>
      <w:numFmt w:val="lowerRoman"/>
      <w:lvlText w:val="%6."/>
      <w:lvlJc w:val="right"/>
      <w:pPr>
        <w:ind w:left="4334" w:hanging="180"/>
      </w:pPr>
    </w:lvl>
    <w:lvl w:ilvl="6" w:tplc="0409000F" w:tentative="1">
      <w:start w:val="1"/>
      <w:numFmt w:val="decimal"/>
      <w:lvlText w:val="%7."/>
      <w:lvlJc w:val="left"/>
      <w:pPr>
        <w:ind w:left="5054" w:hanging="360"/>
      </w:pPr>
    </w:lvl>
    <w:lvl w:ilvl="7" w:tplc="04090019" w:tentative="1">
      <w:start w:val="1"/>
      <w:numFmt w:val="lowerLetter"/>
      <w:lvlText w:val="%8."/>
      <w:lvlJc w:val="left"/>
      <w:pPr>
        <w:ind w:left="5774" w:hanging="360"/>
      </w:pPr>
    </w:lvl>
    <w:lvl w:ilvl="8" w:tplc="040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5" w15:restartNumberingAfterBreak="0">
    <w:nsid w:val="555B46A4"/>
    <w:multiLevelType w:val="hybridMultilevel"/>
    <w:tmpl w:val="7ACEBD2A"/>
    <w:lvl w:ilvl="0" w:tplc="E76CD738">
      <w:start w:val="1"/>
      <w:numFmt w:val="decimal"/>
      <w:lvlText w:val="%1."/>
      <w:lvlJc w:val="left"/>
      <w:pPr>
        <w:tabs>
          <w:tab w:val="num" w:pos="648"/>
        </w:tabs>
        <w:ind w:left="648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C572E7"/>
    <w:multiLevelType w:val="hybridMultilevel"/>
    <w:tmpl w:val="EE6AEEEC"/>
    <w:lvl w:ilvl="0" w:tplc="995C0C8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55206C"/>
    <w:multiLevelType w:val="hybridMultilevel"/>
    <w:tmpl w:val="33548ECA"/>
    <w:lvl w:ilvl="0" w:tplc="BA4461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69557A"/>
    <w:multiLevelType w:val="hybridMultilevel"/>
    <w:tmpl w:val="6C8E0780"/>
    <w:lvl w:ilvl="0" w:tplc="BDBA426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2E61F45"/>
    <w:multiLevelType w:val="hybridMultilevel"/>
    <w:tmpl w:val="B81CA070"/>
    <w:lvl w:ilvl="0" w:tplc="2026BB34">
      <w:numFmt w:val="bullet"/>
      <w:lvlText w:val="-"/>
      <w:lvlJc w:val="left"/>
      <w:pPr>
        <w:ind w:left="144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D1140F6"/>
    <w:multiLevelType w:val="hybridMultilevel"/>
    <w:tmpl w:val="D3BA41F0"/>
    <w:lvl w:ilvl="0" w:tplc="081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7F4C6360"/>
    <w:multiLevelType w:val="hybridMultilevel"/>
    <w:tmpl w:val="6F6CE396"/>
    <w:lvl w:ilvl="0" w:tplc="B184C00C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64C82AC">
      <w:start w:val="1"/>
      <w:numFmt w:val="lowerLetter"/>
      <w:lvlText w:val="%2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0EC3B62">
      <w:start w:val="1"/>
      <w:numFmt w:val="lowerRoman"/>
      <w:lvlText w:val="%3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1A00500">
      <w:start w:val="1"/>
      <w:numFmt w:val="decimal"/>
      <w:lvlText w:val="%4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2FC747E">
      <w:start w:val="1"/>
      <w:numFmt w:val="lowerLetter"/>
      <w:lvlText w:val="%5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8F07B7A">
      <w:start w:val="1"/>
      <w:numFmt w:val="lowerRoman"/>
      <w:lvlText w:val="%6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4D2E9B8">
      <w:start w:val="1"/>
      <w:numFmt w:val="decimal"/>
      <w:lvlText w:val="%7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E6478F0">
      <w:start w:val="1"/>
      <w:numFmt w:val="lowerLetter"/>
      <w:lvlText w:val="%8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8C6A8B8">
      <w:start w:val="1"/>
      <w:numFmt w:val="lowerRoman"/>
      <w:lvlText w:val="%9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4"/>
  </w:num>
  <w:num w:numId="5">
    <w:abstractNumId w:val="1"/>
  </w:num>
  <w:num w:numId="6">
    <w:abstractNumId w:val="3"/>
  </w:num>
  <w:num w:numId="7">
    <w:abstractNumId w:val="10"/>
  </w:num>
  <w:num w:numId="8">
    <w:abstractNumId w:val="6"/>
  </w:num>
  <w:num w:numId="9">
    <w:abstractNumId w:val="7"/>
  </w:num>
  <w:num w:numId="10">
    <w:abstractNumId w:val="8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D2B"/>
    <w:rsid w:val="000304B9"/>
    <w:rsid w:val="000768D0"/>
    <w:rsid w:val="000A785F"/>
    <w:rsid w:val="001005F6"/>
    <w:rsid w:val="00103DFC"/>
    <w:rsid w:val="00123160"/>
    <w:rsid w:val="0012744A"/>
    <w:rsid w:val="001939F4"/>
    <w:rsid w:val="001A6F83"/>
    <w:rsid w:val="002B36A7"/>
    <w:rsid w:val="00313A9A"/>
    <w:rsid w:val="00380BC8"/>
    <w:rsid w:val="003F3440"/>
    <w:rsid w:val="00441E08"/>
    <w:rsid w:val="004E3B84"/>
    <w:rsid w:val="005039D1"/>
    <w:rsid w:val="00506D85"/>
    <w:rsid w:val="00535DF0"/>
    <w:rsid w:val="00546B98"/>
    <w:rsid w:val="00580DD0"/>
    <w:rsid w:val="005B7A9C"/>
    <w:rsid w:val="00604879"/>
    <w:rsid w:val="00610A1C"/>
    <w:rsid w:val="00611024"/>
    <w:rsid w:val="00652284"/>
    <w:rsid w:val="0067072C"/>
    <w:rsid w:val="00720F31"/>
    <w:rsid w:val="007D7FA4"/>
    <w:rsid w:val="008358A4"/>
    <w:rsid w:val="00861018"/>
    <w:rsid w:val="00867B12"/>
    <w:rsid w:val="008A0D2B"/>
    <w:rsid w:val="009441AE"/>
    <w:rsid w:val="009835F4"/>
    <w:rsid w:val="00995EFA"/>
    <w:rsid w:val="009D6593"/>
    <w:rsid w:val="00A25C44"/>
    <w:rsid w:val="00AC3775"/>
    <w:rsid w:val="00B84596"/>
    <w:rsid w:val="00C1405B"/>
    <w:rsid w:val="00C43035"/>
    <w:rsid w:val="00C51716"/>
    <w:rsid w:val="00C6065B"/>
    <w:rsid w:val="00D20850"/>
    <w:rsid w:val="00D339D8"/>
    <w:rsid w:val="00DD46FC"/>
    <w:rsid w:val="00DF57B7"/>
    <w:rsid w:val="00EC21B4"/>
    <w:rsid w:val="00F00F91"/>
    <w:rsid w:val="00F23444"/>
    <w:rsid w:val="00F33CBE"/>
    <w:rsid w:val="00F44F85"/>
    <w:rsid w:val="00F94983"/>
    <w:rsid w:val="00FB7D9E"/>
    <w:rsid w:val="00FC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633DA"/>
  <w15:chartTrackingRefBased/>
  <w15:docId w15:val="{55F84667-55FC-44EB-8BEB-18283FB08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0A1C"/>
    <w:pPr>
      <w:spacing w:after="0" w:line="240" w:lineRule="auto"/>
      <w:jc w:val="both"/>
    </w:pPr>
    <w:rPr>
      <w:rFonts w:ascii="Cambria" w:eastAsia="Times New Roman" w:hAnsi="Cambria" w:cs="Times New Roman"/>
      <w:sz w:val="24"/>
      <w:szCs w:val="24"/>
      <w:lang w:val="hr-HR" w:eastAsia="hr-HR"/>
    </w:rPr>
  </w:style>
  <w:style w:type="paragraph" w:styleId="Heading1">
    <w:name w:val="heading 1"/>
    <w:basedOn w:val="Normal"/>
    <w:next w:val="Normal"/>
    <w:link w:val="Heading1Char"/>
    <w:qFormat/>
    <w:rsid w:val="00D20850"/>
    <w:pPr>
      <w:keepNext/>
      <w:outlineLvl w:val="0"/>
    </w:pPr>
    <w:rPr>
      <w:rFonts w:ascii="CTimesRoman" w:hAnsi="CTimesRoman"/>
      <w:b/>
      <w:bCs/>
      <w:sz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10A1C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610A1C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41E08"/>
    <w:pPr>
      <w:ind w:left="720"/>
      <w:contextualSpacing/>
    </w:pPr>
  </w:style>
  <w:style w:type="paragraph" w:styleId="NormalWeb">
    <w:name w:val="Normal (Web)"/>
    <w:basedOn w:val="Normal"/>
    <w:rsid w:val="00123160"/>
    <w:pPr>
      <w:spacing w:before="100" w:beforeAutospacing="1" w:after="100" w:afterAutospacing="1"/>
      <w:jc w:val="left"/>
    </w:pPr>
    <w:rPr>
      <w:rFonts w:ascii="Arial" w:hAnsi="Arial" w:cs="Arial"/>
      <w:color w:val="324794"/>
      <w:sz w:val="17"/>
      <w:szCs w:val="17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0F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0F91"/>
    <w:rPr>
      <w:rFonts w:ascii="Segoe UI" w:eastAsia="Times New Roman" w:hAnsi="Segoe UI" w:cs="Segoe UI"/>
      <w:sz w:val="18"/>
      <w:szCs w:val="18"/>
      <w:lang w:val="hr-HR" w:eastAsia="hr-HR"/>
    </w:rPr>
  </w:style>
  <w:style w:type="character" w:customStyle="1" w:styleId="Heading1Char">
    <w:name w:val="Heading 1 Char"/>
    <w:basedOn w:val="DefaultParagraphFont"/>
    <w:link w:val="Heading1"/>
    <w:rsid w:val="00D20850"/>
    <w:rPr>
      <w:rFonts w:ascii="CTimesRoman" w:eastAsia="Times New Roman" w:hAnsi="CTimesRoman" w:cs="Times New Roman"/>
      <w:b/>
      <w:bCs/>
      <w:sz w:val="20"/>
      <w:szCs w:val="24"/>
    </w:rPr>
  </w:style>
  <w:style w:type="paragraph" w:styleId="BodyText">
    <w:name w:val="Body Text"/>
    <w:basedOn w:val="Normal"/>
    <w:link w:val="BodyTextChar"/>
    <w:rsid w:val="00D20850"/>
    <w:rPr>
      <w:rFonts w:ascii="Times New Roman" w:hAnsi="Times New Roman"/>
      <w:lang w:val="sr-Cyrl-CS" w:eastAsia="en-US"/>
    </w:rPr>
  </w:style>
  <w:style w:type="character" w:customStyle="1" w:styleId="BodyTextChar">
    <w:name w:val="Body Text Char"/>
    <w:basedOn w:val="DefaultParagraphFont"/>
    <w:link w:val="BodyText"/>
    <w:rsid w:val="00D20850"/>
    <w:rPr>
      <w:rFonts w:ascii="Times New Roman" w:eastAsia="Times New Roman" w:hAnsi="Times New Roman" w:cs="Times New Roman"/>
      <w:sz w:val="24"/>
      <w:szCs w:val="24"/>
      <w:lang w:val="sr-Cyrl-CS"/>
    </w:rPr>
  </w:style>
  <w:style w:type="paragraph" w:styleId="BodyTextIndent">
    <w:name w:val="Body Text Indent"/>
    <w:basedOn w:val="Normal"/>
    <w:link w:val="BodyTextIndentChar"/>
    <w:rsid w:val="00D20850"/>
    <w:pPr>
      <w:ind w:left="360"/>
    </w:pPr>
    <w:rPr>
      <w:rFonts w:ascii="Times New Roman" w:hAnsi="Times New Roman"/>
      <w:lang w:val="sr-Cyrl-CS" w:eastAsia="en-US"/>
    </w:rPr>
  </w:style>
  <w:style w:type="character" w:customStyle="1" w:styleId="BodyTextIndentChar">
    <w:name w:val="Body Text Indent Char"/>
    <w:basedOn w:val="DefaultParagraphFont"/>
    <w:link w:val="BodyTextIndent"/>
    <w:rsid w:val="00D20850"/>
    <w:rPr>
      <w:rFonts w:ascii="Times New Roman" w:eastAsia="Times New Roman" w:hAnsi="Times New Roman" w:cs="Times New Roman"/>
      <w:sz w:val="24"/>
      <w:szCs w:val="24"/>
      <w:lang w:val="sr-Cyrl-CS"/>
    </w:rPr>
  </w:style>
  <w:style w:type="paragraph" w:styleId="Title">
    <w:name w:val="Title"/>
    <w:basedOn w:val="Normal"/>
    <w:link w:val="TitleChar"/>
    <w:qFormat/>
    <w:rsid w:val="00D20850"/>
    <w:pPr>
      <w:jc w:val="center"/>
    </w:pPr>
    <w:rPr>
      <w:rFonts w:ascii="Times New Roman" w:hAnsi="Times New Roman"/>
      <w:b/>
      <w:bCs/>
      <w:u w:val="single"/>
      <w:lang w:val="sr-Cyrl-CS" w:eastAsia="en-US"/>
    </w:rPr>
  </w:style>
  <w:style w:type="character" w:customStyle="1" w:styleId="TitleChar">
    <w:name w:val="Title Char"/>
    <w:basedOn w:val="DefaultParagraphFont"/>
    <w:link w:val="Title"/>
    <w:rsid w:val="00D20850"/>
    <w:rPr>
      <w:rFonts w:ascii="Times New Roman" w:eastAsia="Times New Roman" w:hAnsi="Times New Roman" w:cs="Times New Roman"/>
      <w:b/>
      <w:bCs/>
      <w:sz w:val="24"/>
      <w:szCs w:val="24"/>
      <w:u w:val="single"/>
      <w:lang w:val="sr-Cyrl-CS"/>
    </w:rPr>
  </w:style>
  <w:style w:type="paragraph" w:styleId="Footer">
    <w:name w:val="footer"/>
    <w:basedOn w:val="Normal"/>
    <w:link w:val="FooterChar"/>
    <w:uiPriority w:val="99"/>
    <w:unhideWhenUsed/>
    <w:rsid w:val="00FB7D9E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7D9E"/>
    <w:rPr>
      <w:rFonts w:ascii="Cambria" w:eastAsia="Times New Roman" w:hAnsi="Cambria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5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1340</Words>
  <Characters>7638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Bijelac</dc:creator>
  <cp:keywords/>
  <dc:description/>
  <cp:lastModifiedBy>Windows User</cp:lastModifiedBy>
  <cp:revision>2</cp:revision>
  <cp:lastPrinted>2021-09-06T10:57:00Z</cp:lastPrinted>
  <dcterms:created xsi:type="dcterms:W3CDTF">2021-09-07T06:19:00Z</dcterms:created>
  <dcterms:modified xsi:type="dcterms:W3CDTF">2021-09-07T06:19:00Z</dcterms:modified>
</cp:coreProperties>
</file>